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77F7" w:rsidRDefault="00BE77F7" w:rsidP="00412D2C">
      <w:pPr>
        <w:pStyle w:val="Title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>Έντυπο Καταγραφής Πληροφοριών και Συγκέντρωσης Εκπαιδευτικού Υλικού για τα Ανοικτά Μαθήματα</w:t>
      </w:r>
    </w:p>
    <w:p w:rsidR="00BE77F7" w:rsidRPr="00FB0E7E" w:rsidRDefault="00BE77F7" w:rsidP="00412D2C">
      <w:pPr>
        <w:spacing w:before="360" w:after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Έκδοση: </w:t>
      </w:r>
      <w:r w:rsidR="00FB0E7E" w:rsidRPr="00FB0E7E">
        <w:rPr>
          <w:sz w:val="28"/>
          <w:szCs w:val="20"/>
        </w:rPr>
        <w:t>1</w:t>
      </w:r>
      <w:r>
        <w:rPr>
          <w:sz w:val="28"/>
          <w:szCs w:val="20"/>
        </w:rPr>
        <w:t>.</w:t>
      </w:r>
      <w:r w:rsidR="00FB0E7E" w:rsidRPr="00D22B55">
        <w:rPr>
          <w:sz w:val="28"/>
          <w:szCs w:val="20"/>
        </w:rPr>
        <w:t>0</w:t>
      </w:r>
      <w:r w:rsidR="00E64C33">
        <w:rPr>
          <w:sz w:val="28"/>
          <w:szCs w:val="20"/>
        </w:rPr>
        <w:t>3</w:t>
      </w:r>
      <w:r w:rsidR="00FB0E7E" w:rsidRPr="00D22B55">
        <w:rPr>
          <w:sz w:val="28"/>
          <w:szCs w:val="20"/>
        </w:rPr>
        <w:t xml:space="preserve">, </w:t>
      </w:r>
      <w:r w:rsidR="00E64C33">
        <w:rPr>
          <w:sz w:val="28"/>
          <w:szCs w:val="20"/>
        </w:rPr>
        <w:t>Νοέμβριος</w:t>
      </w:r>
      <w:r w:rsidR="005E3FDB">
        <w:rPr>
          <w:sz w:val="28"/>
          <w:szCs w:val="20"/>
        </w:rPr>
        <w:t xml:space="preserve"> 2014</w:t>
      </w:r>
    </w:p>
    <w:p w:rsidR="00412D2C" w:rsidRPr="00412D2C" w:rsidRDefault="00412D2C" w:rsidP="00412D2C">
      <w:pPr>
        <w:jc w:val="center"/>
        <w:rPr>
          <w:sz w:val="32"/>
          <w:szCs w:val="32"/>
        </w:rPr>
      </w:pPr>
    </w:p>
    <w:p w:rsidR="00BE77F7" w:rsidRDefault="00EA7D7D" w:rsidP="00412D2C">
      <w:pPr>
        <w:jc w:val="center"/>
        <w:rPr>
          <w:b/>
          <w:sz w:val="28"/>
          <w:szCs w:val="20"/>
        </w:rPr>
      </w:pPr>
      <w:r>
        <w:rPr>
          <w:noProof/>
          <w:lang w:eastAsia="el-GR"/>
        </w:rPr>
        <w:drawing>
          <wp:inline distT="0" distB="0" distL="0" distR="0">
            <wp:extent cx="4162425" cy="4162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162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2C" w:rsidRPr="00412D2C" w:rsidRDefault="00412D2C" w:rsidP="00C70C47">
      <w:pPr>
        <w:jc w:val="both"/>
        <w:rPr>
          <w:b/>
          <w:sz w:val="20"/>
          <w:szCs w:val="20"/>
        </w:rPr>
      </w:pPr>
    </w:p>
    <w:p w:rsidR="00BE77F7" w:rsidRDefault="00F47705" w:rsidP="00F47705">
      <w:pPr>
        <w:spacing w:after="1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Δράση</w:t>
      </w:r>
      <w:r w:rsidR="00BE77F7">
        <w:rPr>
          <w:b/>
          <w:sz w:val="28"/>
          <w:szCs w:val="20"/>
        </w:rPr>
        <w:t xml:space="preserve"> «</w:t>
      </w:r>
      <w:r>
        <w:rPr>
          <w:b/>
          <w:sz w:val="28"/>
          <w:szCs w:val="20"/>
        </w:rPr>
        <w:t xml:space="preserve">Ανοικτά Ακαδημαϊκά Μαθήματα στο Πανεπιστήμιο </w:t>
      </w:r>
      <w:r w:rsidR="00D22B55">
        <w:rPr>
          <w:b/>
          <w:sz w:val="28"/>
          <w:szCs w:val="20"/>
        </w:rPr>
        <w:t>Αιγαίου</w:t>
      </w:r>
      <w:r w:rsidR="00BE77F7">
        <w:rPr>
          <w:b/>
          <w:sz w:val="28"/>
          <w:szCs w:val="20"/>
        </w:rPr>
        <w:t>»</w:t>
      </w:r>
    </w:p>
    <w:p w:rsidR="00BE77F7" w:rsidRPr="0077230B" w:rsidRDefault="00BE77F7" w:rsidP="00F47705">
      <w:pPr>
        <w:jc w:val="center"/>
        <w:rPr>
          <w:sz w:val="24"/>
          <w:szCs w:val="24"/>
        </w:rPr>
      </w:pPr>
      <w:r w:rsidRPr="00412D2C">
        <w:rPr>
          <w:sz w:val="24"/>
          <w:szCs w:val="24"/>
        </w:rPr>
        <w:t xml:space="preserve">Σύνδεσμος: </w:t>
      </w:r>
      <w:hyperlink r:id="rId8" w:history="1">
        <w:r w:rsidR="00D22B55" w:rsidRPr="006D4DBF">
          <w:rPr>
            <w:rStyle w:val="Hyperlink"/>
            <w:sz w:val="24"/>
            <w:szCs w:val="24"/>
          </w:rPr>
          <w:t>http://</w:t>
        </w:r>
        <w:proofErr w:type="spellStart"/>
        <w:r w:rsidR="00D22B55" w:rsidRPr="006D4DBF">
          <w:rPr>
            <w:rStyle w:val="Hyperlink"/>
            <w:sz w:val="24"/>
            <w:szCs w:val="24"/>
            <w:lang w:val="en-US"/>
          </w:rPr>
          <w:t>opencourses</w:t>
        </w:r>
        <w:proofErr w:type="spellEnd"/>
        <w:r w:rsidR="00D22B55" w:rsidRPr="006D4DBF">
          <w:rPr>
            <w:rStyle w:val="Hyperlink"/>
            <w:sz w:val="24"/>
            <w:szCs w:val="24"/>
          </w:rPr>
          <w:t>.</w:t>
        </w:r>
        <w:proofErr w:type="spellStart"/>
        <w:r w:rsidR="00D22B55" w:rsidRPr="006D4DBF">
          <w:rPr>
            <w:rStyle w:val="Hyperlink"/>
            <w:sz w:val="24"/>
            <w:szCs w:val="24"/>
            <w:lang w:val="en-US"/>
          </w:rPr>
          <w:t>aegean</w:t>
        </w:r>
        <w:proofErr w:type="spellEnd"/>
        <w:r w:rsidR="00D22B55" w:rsidRPr="006D4DBF">
          <w:rPr>
            <w:rStyle w:val="Hyperlink"/>
            <w:sz w:val="24"/>
            <w:szCs w:val="24"/>
          </w:rPr>
          <w:t>.</w:t>
        </w:r>
        <w:proofErr w:type="spellStart"/>
        <w:r w:rsidR="00D22B55" w:rsidRPr="006D4DBF">
          <w:rPr>
            <w:rStyle w:val="Hyperlink"/>
            <w:sz w:val="24"/>
            <w:szCs w:val="24"/>
            <w:lang w:val="en-US"/>
          </w:rPr>
          <w:t>gr</w:t>
        </w:r>
        <w:proofErr w:type="spellEnd"/>
      </w:hyperlink>
    </w:p>
    <w:p w:rsidR="002B26EE" w:rsidRPr="00D22B55" w:rsidRDefault="00EA7D7D" w:rsidP="00D22B55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095750" cy="1038225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7F7" w:rsidRPr="002B26EE" w:rsidRDefault="00BE77F7" w:rsidP="00C70C47">
      <w:pPr>
        <w:spacing w:before="480" w:after="240"/>
        <w:jc w:val="both"/>
        <w:rPr>
          <w:rFonts w:ascii="Cambria" w:hAnsi="Cambria"/>
          <w:b/>
          <w:color w:val="365F91"/>
          <w:sz w:val="28"/>
          <w:szCs w:val="28"/>
        </w:rPr>
        <w:sectPr w:rsidR="00BE77F7" w:rsidRPr="002B26EE" w:rsidSect="00B05F55">
          <w:pgSz w:w="11906" w:h="16838"/>
          <w:pgMar w:top="1440" w:right="1800" w:bottom="1440" w:left="1800" w:header="720" w:footer="708" w:gutter="0"/>
          <w:pgNumType w:start="0"/>
          <w:cols w:space="720"/>
          <w:docGrid w:linePitch="360"/>
        </w:sectPr>
      </w:pPr>
    </w:p>
    <w:p w:rsidR="00BE77F7" w:rsidRPr="00193BFA" w:rsidRDefault="00DC6D53" w:rsidP="00193BFA">
      <w:pPr>
        <w:rPr>
          <w:b/>
          <w:sz w:val="36"/>
          <w:u w:val="single"/>
        </w:rPr>
      </w:pPr>
      <w:bookmarkStart w:id="0" w:name="_Toc412538305"/>
      <w:r>
        <w:rPr>
          <w:b/>
          <w:sz w:val="36"/>
          <w:u w:val="single"/>
        </w:rPr>
        <w:lastRenderedPageBreak/>
        <w:br w:type="page"/>
      </w:r>
      <w:r w:rsidR="00193BFA" w:rsidRPr="00193BFA">
        <w:rPr>
          <w:b/>
          <w:sz w:val="36"/>
          <w:u w:val="single"/>
        </w:rPr>
        <w:lastRenderedPageBreak/>
        <w:t xml:space="preserve">Γενικές </w:t>
      </w:r>
      <w:r w:rsidR="00BE77F7" w:rsidRPr="00193BFA">
        <w:rPr>
          <w:b/>
          <w:sz w:val="36"/>
          <w:u w:val="single"/>
        </w:rPr>
        <w:t xml:space="preserve">Πληροφορίες </w:t>
      </w:r>
      <w:r w:rsidR="00193BFA" w:rsidRPr="00193BFA">
        <w:rPr>
          <w:b/>
          <w:sz w:val="36"/>
          <w:u w:val="single"/>
        </w:rPr>
        <w:t>Μαθήματος</w:t>
      </w:r>
      <w:bookmarkEnd w:id="0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521"/>
      </w:tblGrid>
      <w:tr w:rsidR="00B70546" w:rsidTr="00BB7121">
        <w:tc>
          <w:tcPr>
            <w:tcW w:w="3828" w:type="dxa"/>
            <w:shd w:val="clear" w:color="auto" w:fill="auto"/>
          </w:tcPr>
          <w:p w:rsidR="00B70546" w:rsidRDefault="00B70546" w:rsidP="00BB7121">
            <w:pPr>
              <w:snapToGrid w:val="0"/>
              <w:spacing w:after="0" w:line="240" w:lineRule="auto"/>
            </w:pPr>
            <w:r w:rsidRPr="00BB7121">
              <w:rPr>
                <w:b/>
              </w:rPr>
              <w:t xml:space="preserve">Όνομα διδάσκοντος / διδασκόντων </w:t>
            </w:r>
          </w:p>
        </w:tc>
        <w:tc>
          <w:tcPr>
            <w:tcW w:w="6521" w:type="dxa"/>
            <w:shd w:val="clear" w:color="auto" w:fill="E2EFD9"/>
          </w:tcPr>
          <w:p w:rsidR="00B70546" w:rsidRDefault="00021FF1" w:rsidP="00BB7121">
            <w:pPr>
              <w:snapToGrid w:val="0"/>
              <w:spacing w:after="0" w:line="240" w:lineRule="auto"/>
              <w:jc w:val="both"/>
            </w:pPr>
            <w:r>
              <w:t>Ιωάννης Γαλαντόμος</w:t>
            </w:r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Default="00B70546" w:rsidP="00BB7121">
            <w:pPr>
              <w:snapToGrid w:val="0"/>
              <w:spacing w:after="0" w:line="240" w:lineRule="auto"/>
            </w:pPr>
            <w:r w:rsidRPr="00BB7121">
              <w:rPr>
                <w:b/>
              </w:rPr>
              <w:tab/>
            </w:r>
            <w:proofErr w:type="spellStart"/>
            <w:r w:rsidRPr="00BB7121">
              <w:rPr>
                <w:b/>
              </w:rPr>
              <w:t>Instructor</w:t>
            </w:r>
            <w:proofErr w:type="spellEnd"/>
            <w:r w:rsidRPr="00BB7121">
              <w:rPr>
                <w:b/>
              </w:rPr>
              <w:t xml:space="preserve">(s) </w:t>
            </w:r>
            <w:r w:rsidRPr="00BB7121">
              <w:rPr>
                <w:b/>
                <w:lang w:val="en-US"/>
              </w:rPr>
              <w:t>name</w:t>
            </w:r>
          </w:p>
        </w:tc>
        <w:tc>
          <w:tcPr>
            <w:tcW w:w="6521" w:type="dxa"/>
            <w:shd w:val="clear" w:color="auto" w:fill="E2EFD9"/>
          </w:tcPr>
          <w:p w:rsidR="00B70546" w:rsidRPr="00021FF1" w:rsidRDefault="00021FF1" w:rsidP="00BB7121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Ioannis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Galantomos</w:t>
            </w:r>
            <w:proofErr w:type="spellEnd"/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Default="00B70546" w:rsidP="00BB7121">
            <w:pPr>
              <w:snapToGrid w:val="0"/>
              <w:spacing w:after="0" w:line="240" w:lineRule="auto"/>
            </w:pPr>
            <w:r w:rsidRPr="00BB7121">
              <w:rPr>
                <w:b/>
              </w:rPr>
              <w:t>Τίτλος Μαθήματος</w:t>
            </w:r>
          </w:p>
        </w:tc>
        <w:tc>
          <w:tcPr>
            <w:tcW w:w="6521" w:type="dxa"/>
            <w:shd w:val="clear" w:color="auto" w:fill="E2EFD9"/>
          </w:tcPr>
          <w:p w:rsidR="00B70546" w:rsidRDefault="00021FF1" w:rsidP="00BB7121">
            <w:pPr>
              <w:snapToGrid w:val="0"/>
              <w:spacing w:after="0" w:line="240" w:lineRule="auto"/>
              <w:jc w:val="both"/>
            </w:pPr>
            <w:proofErr w:type="spellStart"/>
            <w:r>
              <w:t>Γραμματισμός</w:t>
            </w:r>
            <w:proofErr w:type="spellEnd"/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Pr="00BB7121" w:rsidRDefault="00B70546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Δικτυακός τόπος μαθήματος</w:t>
            </w:r>
          </w:p>
        </w:tc>
        <w:tc>
          <w:tcPr>
            <w:tcW w:w="6521" w:type="dxa"/>
            <w:shd w:val="clear" w:color="auto" w:fill="E2EFD9"/>
          </w:tcPr>
          <w:p w:rsidR="00B70546" w:rsidRDefault="00527502" w:rsidP="00BB7121">
            <w:pPr>
              <w:snapToGrid w:val="0"/>
              <w:spacing w:after="0" w:line="240" w:lineRule="auto"/>
              <w:jc w:val="both"/>
            </w:pPr>
            <w:r w:rsidRPr="00527502">
              <w:t>https://eclass.aegean.gr/courses/TMS162/</w:t>
            </w:r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Pr="00BB7121" w:rsidRDefault="00B70546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Κωδικός Μαθήματος (</w:t>
            </w:r>
            <w:r w:rsidRPr="00BB7121">
              <w:rPr>
                <w:b/>
                <w:lang w:val="en-US"/>
              </w:rPr>
              <w:t>Course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Code</w:t>
            </w:r>
            <w:r w:rsidRPr="00BB7121">
              <w:rPr>
                <w:b/>
              </w:rPr>
              <w:t xml:space="preserve">) όπως αναφέρεται στο </w:t>
            </w:r>
            <w:proofErr w:type="spellStart"/>
            <w:r w:rsidRPr="00BB7121">
              <w:rPr>
                <w:b/>
              </w:rPr>
              <w:t>Φοιτητολόγιο</w:t>
            </w:r>
            <w:proofErr w:type="spellEnd"/>
          </w:p>
        </w:tc>
        <w:tc>
          <w:tcPr>
            <w:tcW w:w="6521" w:type="dxa"/>
            <w:shd w:val="clear" w:color="auto" w:fill="E2EFD9"/>
          </w:tcPr>
          <w:p w:rsidR="00B70546" w:rsidRPr="00346942" w:rsidRDefault="00346942" w:rsidP="00BB7121">
            <w:pPr>
              <w:snapToGrid w:val="0"/>
              <w:spacing w:after="0" w:line="240" w:lineRule="auto"/>
              <w:jc w:val="both"/>
            </w:pPr>
            <w:r>
              <w:t>ΓΥ-10</w:t>
            </w:r>
          </w:p>
        </w:tc>
      </w:tr>
      <w:tr w:rsidR="00B70546" w:rsidTr="00BB7121">
        <w:tc>
          <w:tcPr>
            <w:tcW w:w="3828" w:type="dxa"/>
            <w:shd w:val="clear" w:color="auto" w:fill="auto"/>
          </w:tcPr>
          <w:p w:rsidR="00B70546" w:rsidRPr="00BB7121" w:rsidRDefault="00B70546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Επίπεδο μαθήματος/Κύκλος σπουδών (</w:t>
            </w:r>
            <w:r w:rsidRPr="00BB7121">
              <w:rPr>
                <w:b/>
                <w:lang w:val="en-US"/>
              </w:rPr>
              <w:t>Course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level</w:t>
            </w:r>
            <w:r w:rsidRPr="00BB7121">
              <w:rPr>
                <w:b/>
              </w:rPr>
              <w:t>/</w:t>
            </w:r>
            <w:r w:rsidRPr="00BB7121">
              <w:rPr>
                <w:b/>
                <w:lang w:val="en-US"/>
              </w:rPr>
              <w:t>cycle</w:t>
            </w:r>
            <w:r w:rsidRPr="00BB7121">
              <w:rPr>
                <w:b/>
              </w:rPr>
              <w:t>).</w:t>
            </w:r>
          </w:p>
        </w:tc>
        <w:tc>
          <w:tcPr>
            <w:tcW w:w="6521" w:type="dxa"/>
            <w:shd w:val="clear" w:color="auto" w:fill="E2EFD9"/>
          </w:tcPr>
          <w:p w:rsidR="00B70546" w:rsidRPr="00BC76A9" w:rsidRDefault="00B70546" w:rsidP="00BB7121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  <w:r>
              <w:t>Προπτυχιακό (</w:t>
            </w:r>
            <w:proofErr w:type="spellStart"/>
            <w:r>
              <w:t>Undergraduate</w:t>
            </w:r>
            <w:proofErr w:type="spellEnd"/>
            <w:r>
              <w:t>)</w:t>
            </w:r>
          </w:p>
        </w:tc>
      </w:tr>
      <w:tr w:rsidR="00B70546" w:rsidRPr="00BB7121" w:rsidTr="00BB7121">
        <w:tc>
          <w:tcPr>
            <w:tcW w:w="3828" w:type="dxa"/>
            <w:shd w:val="clear" w:color="auto" w:fill="auto"/>
          </w:tcPr>
          <w:p w:rsidR="00B70546" w:rsidRPr="00BB7121" w:rsidRDefault="00193BFA" w:rsidP="00BB7121">
            <w:pPr>
              <w:snapToGrid w:val="0"/>
              <w:spacing w:after="0" w:line="240" w:lineRule="auto"/>
              <w:rPr>
                <w:b/>
                <w:lang w:val="en-US"/>
              </w:rPr>
            </w:pPr>
            <w:r w:rsidRPr="00BB7121">
              <w:rPr>
                <w:b/>
              </w:rPr>
              <w:t>Έτος</w:t>
            </w:r>
            <w:r w:rsidRPr="00BB7121">
              <w:rPr>
                <w:b/>
                <w:lang w:val="en-US"/>
              </w:rPr>
              <w:t xml:space="preserve"> </w:t>
            </w:r>
            <w:r w:rsidRPr="00BB7121">
              <w:rPr>
                <w:b/>
              </w:rPr>
              <w:t>σπουδών</w:t>
            </w:r>
            <w:r w:rsidRPr="00BB7121">
              <w:rPr>
                <w:b/>
                <w:lang w:val="en-US"/>
              </w:rPr>
              <w:t xml:space="preserve"> (Year of Study)</w:t>
            </w:r>
            <w:r w:rsidRPr="00BB7121">
              <w:rPr>
                <w:i/>
                <w:lang w:val="en-US"/>
              </w:rPr>
              <w:t>:</w:t>
            </w:r>
          </w:p>
        </w:tc>
        <w:tc>
          <w:tcPr>
            <w:tcW w:w="6521" w:type="dxa"/>
            <w:shd w:val="clear" w:color="auto" w:fill="E2EFD9"/>
          </w:tcPr>
          <w:p w:rsidR="00B70546" w:rsidRPr="00346942" w:rsidRDefault="00346942" w:rsidP="00BB7121">
            <w:pPr>
              <w:snapToGrid w:val="0"/>
              <w:spacing w:after="0" w:line="240" w:lineRule="auto"/>
              <w:jc w:val="both"/>
            </w:pPr>
            <w:r>
              <w:t>4ο</w:t>
            </w:r>
          </w:p>
        </w:tc>
      </w:tr>
      <w:tr w:rsidR="00B70546" w:rsidRPr="00BB7121" w:rsidTr="00BB7121">
        <w:tc>
          <w:tcPr>
            <w:tcW w:w="3828" w:type="dxa"/>
            <w:shd w:val="clear" w:color="auto" w:fill="auto"/>
          </w:tcPr>
          <w:p w:rsidR="00B70546" w:rsidRPr="00BB7121" w:rsidRDefault="00193BFA" w:rsidP="00BB7121">
            <w:pPr>
              <w:snapToGrid w:val="0"/>
              <w:spacing w:after="0" w:line="240" w:lineRule="auto"/>
              <w:rPr>
                <w:b/>
                <w:lang w:val="en-US"/>
              </w:rPr>
            </w:pPr>
            <w:r w:rsidRPr="00BB7121">
              <w:rPr>
                <w:b/>
              </w:rPr>
              <w:t>Εξάμηνο (</w:t>
            </w:r>
            <w:r w:rsidRPr="00BB7121">
              <w:rPr>
                <w:b/>
                <w:lang w:val="en-US"/>
              </w:rPr>
              <w:t>Semester</w:t>
            </w:r>
            <w:r w:rsidRPr="00BB7121">
              <w:rPr>
                <w:b/>
              </w:rPr>
              <w:t>).</w:t>
            </w:r>
          </w:p>
        </w:tc>
        <w:tc>
          <w:tcPr>
            <w:tcW w:w="6521" w:type="dxa"/>
            <w:shd w:val="clear" w:color="auto" w:fill="E2EFD9"/>
          </w:tcPr>
          <w:p w:rsidR="00B70546" w:rsidRPr="00346942" w:rsidRDefault="00346942" w:rsidP="00BB7121">
            <w:pPr>
              <w:snapToGrid w:val="0"/>
              <w:spacing w:after="0" w:line="240" w:lineRule="auto"/>
              <w:jc w:val="both"/>
            </w:pPr>
            <w:r>
              <w:t>Ζ</w:t>
            </w:r>
          </w:p>
        </w:tc>
      </w:tr>
      <w:tr w:rsidR="00B70546" w:rsidRPr="00BB7121" w:rsidTr="00BB7121">
        <w:tc>
          <w:tcPr>
            <w:tcW w:w="3828" w:type="dxa"/>
            <w:shd w:val="clear" w:color="auto" w:fill="auto"/>
          </w:tcPr>
          <w:p w:rsidR="00B70546" w:rsidRPr="00BB7121" w:rsidRDefault="00DC6D53" w:rsidP="00BB7121">
            <w:pPr>
              <w:snapToGrid w:val="0"/>
              <w:spacing w:after="0" w:line="240" w:lineRule="auto"/>
              <w:rPr>
                <w:b/>
                <w:lang w:val="en-US"/>
              </w:rPr>
            </w:pPr>
            <w:r w:rsidRPr="00BB7121">
              <w:rPr>
                <w:b/>
              </w:rPr>
              <w:t>Γλώσσα διδασκαλίας</w:t>
            </w:r>
          </w:p>
        </w:tc>
        <w:tc>
          <w:tcPr>
            <w:tcW w:w="6521" w:type="dxa"/>
            <w:shd w:val="clear" w:color="auto" w:fill="E2EFD9"/>
          </w:tcPr>
          <w:p w:rsidR="00B70546" w:rsidRPr="00BC76A9" w:rsidRDefault="00193BFA" w:rsidP="00BC76A9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  <w:proofErr w:type="spellStart"/>
            <w:r w:rsidRPr="00BB7121">
              <w:rPr>
                <w:lang w:val="en-US"/>
              </w:rPr>
              <w:t>Ελληνική</w:t>
            </w:r>
            <w:proofErr w:type="spellEnd"/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Περισσότερα για τον/τους διδάσκοντες (</w:t>
            </w:r>
            <w:r w:rsidRPr="00BB7121">
              <w:rPr>
                <w:b/>
                <w:lang w:val="en-US"/>
              </w:rPr>
              <w:t>More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about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the</w:t>
            </w:r>
            <w:r w:rsidRPr="00BB7121">
              <w:rPr>
                <w:b/>
              </w:rPr>
              <w:t xml:space="preserve"> </w:t>
            </w:r>
            <w:r w:rsidRPr="00BB7121">
              <w:rPr>
                <w:b/>
                <w:lang w:val="en-US"/>
              </w:rPr>
              <w:t>instructor</w:t>
            </w:r>
            <w:r w:rsidRPr="00BB7121">
              <w:rPr>
                <w:b/>
              </w:rPr>
              <w:t>(</w:t>
            </w:r>
            <w:r w:rsidRPr="00BB7121">
              <w:rPr>
                <w:b/>
                <w:lang w:val="en-US"/>
              </w:rPr>
              <w:t>s</w:t>
            </w:r>
            <w:r w:rsidRPr="00BB7121">
              <w:rPr>
                <w:b/>
              </w:rPr>
              <w:t>)).</w:t>
            </w:r>
          </w:p>
        </w:tc>
        <w:tc>
          <w:tcPr>
            <w:tcW w:w="6521" w:type="dxa"/>
            <w:shd w:val="clear" w:color="auto" w:fill="FBE4D5"/>
          </w:tcPr>
          <w:p w:rsidR="00193BFA" w:rsidRPr="00527502" w:rsidRDefault="00193BFA" w:rsidP="00BB7121">
            <w:pPr>
              <w:snapToGrid w:val="0"/>
              <w:spacing w:after="0" w:line="240" w:lineRule="auto"/>
              <w:jc w:val="both"/>
            </w:pPr>
            <w:r w:rsidRPr="00BB7121">
              <w:rPr>
                <w:i/>
              </w:rPr>
              <w:t>Προαιρετικά</w:t>
            </w:r>
            <w:r w:rsidRPr="00527502">
              <w:t xml:space="preserve">. </w:t>
            </w:r>
          </w:p>
          <w:p w:rsidR="00193BFA" w:rsidRPr="00193BFA" w:rsidRDefault="00193BFA" w:rsidP="00BB7121">
            <w:pPr>
              <w:snapToGrid w:val="0"/>
              <w:spacing w:after="0" w:line="240" w:lineRule="auto"/>
              <w:jc w:val="both"/>
            </w:pPr>
            <w:r w:rsidRPr="00193BFA">
              <w:t>Σύνδεσμος σε βιογραφικό ή σύντομο βιογραφικό (έως 10 γραμμές)</w:t>
            </w:r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Φωτογραφία διδάσκοντος</w:t>
            </w:r>
          </w:p>
        </w:tc>
        <w:tc>
          <w:tcPr>
            <w:tcW w:w="6521" w:type="dxa"/>
            <w:shd w:val="clear" w:color="auto" w:fill="FBE4D5"/>
          </w:tcPr>
          <w:p w:rsidR="00193BFA" w:rsidRPr="00193BFA" w:rsidRDefault="00193BFA" w:rsidP="00BB7121">
            <w:pPr>
              <w:snapToGrid w:val="0"/>
              <w:spacing w:after="0" w:line="240" w:lineRule="auto"/>
              <w:jc w:val="both"/>
            </w:pPr>
            <w:r w:rsidRPr="00BB7121">
              <w:rPr>
                <w:i/>
              </w:rPr>
              <w:t>Προαιρετικά</w:t>
            </w:r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Περιγραφή</w:t>
            </w:r>
            <w:r w:rsidRPr="00BB7121">
              <w:rPr>
                <w:b/>
                <w:lang w:val="en-US"/>
              </w:rPr>
              <w:t xml:space="preserve"> </w:t>
            </w:r>
            <w:r w:rsidRPr="00BB7121">
              <w:rPr>
                <w:b/>
              </w:rPr>
              <w:t>μαθήματος</w:t>
            </w:r>
          </w:p>
        </w:tc>
        <w:tc>
          <w:tcPr>
            <w:tcW w:w="6521" w:type="dxa"/>
            <w:shd w:val="clear" w:color="auto" w:fill="E2EFD9"/>
          </w:tcPr>
          <w:p w:rsidR="00193BFA" w:rsidRPr="00193BFA" w:rsidRDefault="00346942" w:rsidP="00346942">
            <w:pPr>
              <w:snapToGrid w:val="0"/>
              <w:spacing w:after="0" w:line="240" w:lineRule="auto"/>
              <w:jc w:val="both"/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Σκοπός του μαθήματος είναι η παρουσίαση όλων των πτυχών που σχετίζονται με την έννοια του </w:t>
            </w:r>
            <w:proofErr w:type="spellStart"/>
            <w:r>
              <w:rPr>
                <w:sz w:val="23"/>
                <w:szCs w:val="23"/>
              </w:rPr>
              <w:t>γραμματισμού</w:t>
            </w:r>
            <w:proofErr w:type="spellEnd"/>
            <w:r>
              <w:rPr>
                <w:sz w:val="23"/>
                <w:szCs w:val="23"/>
              </w:rPr>
              <w:t xml:space="preserve">, τα είδη του και το περιεχόμενο που αυτός έχει στις σύγχρονες κοινωνίες. Επίσης, θα γίνει αναφορά στις έννοιες της παιδαγωγικής του </w:t>
            </w:r>
            <w:proofErr w:type="spellStart"/>
            <w:r>
              <w:rPr>
                <w:sz w:val="23"/>
                <w:szCs w:val="23"/>
              </w:rPr>
              <w:t>γραμματισμού</w:t>
            </w:r>
            <w:proofErr w:type="spellEnd"/>
            <w:r>
              <w:rPr>
                <w:sz w:val="23"/>
                <w:szCs w:val="23"/>
              </w:rPr>
              <w:t xml:space="preserve"> και των </w:t>
            </w:r>
            <w:proofErr w:type="spellStart"/>
            <w:r>
              <w:rPr>
                <w:sz w:val="23"/>
                <w:szCs w:val="23"/>
              </w:rPr>
              <w:t>πολυγραμματισμών</w:t>
            </w:r>
            <w:proofErr w:type="spellEnd"/>
            <w:r>
              <w:rPr>
                <w:sz w:val="23"/>
                <w:szCs w:val="23"/>
              </w:rPr>
              <w:t>, ενώ θα εξεταστούν οι εφαρμογές του θεωρητικού πλαισίου στην εκπαιδευτική πράξη.</w:t>
            </w:r>
          </w:p>
        </w:tc>
      </w:tr>
      <w:tr w:rsidR="00193BFA" w:rsidRPr="00193BFA" w:rsidTr="00BB7121">
        <w:tc>
          <w:tcPr>
            <w:tcW w:w="3828" w:type="dxa"/>
            <w:shd w:val="clear" w:color="auto" w:fill="auto"/>
          </w:tcPr>
          <w:p w:rsidR="00193BFA" w:rsidRPr="00BB7121" w:rsidRDefault="00193BFA" w:rsidP="00BB7121">
            <w:pPr>
              <w:snapToGrid w:val="0"/>
              <w:spacing w:after="0" w:line="240" w:lineRule="auto"/>
              <w:rPr>
                <w:b/>
              </w:rPr>
            </w:pPr>
            <w:r w:rsidRPr="00BB7121">
              <w:rPr>
                <w:b/>
              </w:rPr>
              <w:t>Λέξεις κλειδιά (</w:t>
            </w:r>
            <w:r w:rsidRPr="00BB7121">
              <w:rPr>
                <w:b/>
                <w:lang w:val="en-US"/>
              </w:rPr>
              <w:t>Keywords</w:t>
            </w:r>
            <w:r w:rsidRPr="00BB7121">
              <w:rPr>
                <w:b/>
              </w:rPr>
              <w:t>)</w:t>
            </w:r>
          </w:p>
        </w:tc>
        <w:tc>
          <w:tcPr>
            <w:tcW w:w="6521" w:type="dxa"/>
            <w:shd w:val="clear" w:color="auto" w:fill="E2EFD9"/>
          </w:tcPr>
          <w:p w:rsidR="00193BFA" w:rsidRPr="00193BFA" w:rsidRDefault="00346942" w:rsidP="00BB7121">
            <w:pPr>
              <w:snapToGrid w:val="0"/>
              <w:spacing w:after="0" w:line="240" w:lineRule="auto"/>
              <w:jc w:val="both"/>
            </w:pPr>
            <w:proofErr w:type="spellStart"/>
            <w:r w:rsidRPr="00346942">
              <w:t>Γραμματισμός</w:t>
            </w:r>
            <w:proofErr w:type="spellEnd"/>
            <w:r w:rsidRPr="00346942">
              <w:t xml:space="preserve">, αλφαβητισμός, </w:t>
            </w:r>
            <w:proofErr w:type="spellStart"/>
            <w:r w:rsidRPr="00346942">
              <w:t>εγγραματοσύνη</w:t>
            </w:r>
            <w:proofErr w:type="spellEnd"/>
            <w:r w:rsidRPr="00346942">
              <w:t xml:space="preserve">, UNESCO, </w:t>
            </w:r>
            <w:proofErr w:type="spellStart"/>
            <w:r w:rsidRPr="00346942">
              <w:t>Συστημική</w:t>
            </w:r>
            <w:proofErr w:type="spellEnd"/>
            <w:r w:rsidRPr="00346942">
              <w:t xml:space="preserve"> Λειτουργική Γραμματική, </w:t>
            </w:r>
            <w:proofErr w:type="spellStart"/>
            <w:r w:rsidRPr="00346942">
              <w:t>Halliday</w:t>
            </w:r>
            <w:proofErr w:type="spellEnd"/>
            <w:r w:rsidRPr="00346942">
              <w:t xml:space="preserve">, τυπικό &amp; </w:t>
            </w:r>
            <w:proofErr w:type="spellStart"/>
            <w:r w:rsidRPr="00346942">
              <w:t>καταστασιακό</w:t>
            </w:r>
            <w:proofErr w:type="spellEnd"/>
            <w:r w:rsidRPr="00346942">
              <w:t xml:space="preserve"> νόημα, </w:t>
            </w:r>
            <w:proofErr w:type="spellStart"/>
            <w:r w:rsidRPr="00346942">
              <w:t>καταστασιακό</w:t>
            </w:r>
            <w:proofErr w:type="spellEnd"/>
            <w:r w:rsidRPr="00346942">
              <w:t xml:space="preserve"> περιβάλλον, κείμενο, αναπαραστατική, διαπροσωπική &amp; </w:t>
            </w:r>
            <w:proofErr w:type="spellStart"/>
            <w:r w:rsidRPr="00346942">
              <w:t>κειμενική</w:t>
            </w:r>
            <w:proofErr w:type="spellEnd"/>
            <w:r w:rsidRPr="00346942">
              <w:t xml:space="preserve"> λειτουργία, κοινωνικό &amp; </w:t>
            </w:r>
            <w:proofErr w:type="spellStart"/>
            <w:r w:rsidRPr="00346942">
              <w:t>καταστασιακό</w:t>
            </w:r>
            <w:proofErr w:type="spellEnd"/>
            <w:r w:rsidRPr="00346942">
              <w:t xml:space="preserve"> πλαίσιο, επίπεδο ύφους, πεδίο, </w:t>
            </w:r>
            <w:proofErr w:type="spellStart"/>
            <w:r w:rsidRPr="00346942">
              <w:t>συνομιλιακοί</w:t>
            </w:r>
            <w:proofErr w:type="spellEnd"/>
            <w:r w:rsidRPr="00346942">
              <w:t xml:space="preserve"> ρόλοι, τρόπος, </w:t>
            </w:r>
            <w:proofErr w:type="spellStart"/>
            <w:r w:rsidRPr="00346942">
              <w:t>εργαλειακή</w:t>
            </w:r>
            <w:proofErr w:type="spellEnd"/>
            <w:r w:rsidRPr="00346942">
              <w:t xml:space="preserve">, κανονιστική, </w:t>
            </w:r>
            <w:proofErr w:type="spellStart"/>
            <w:r w:rsidRPr="00346942">
              <w:t>διαδραστική</w:t>
            </w:r>
            <w:proofErr w:type="spellEnd"/>
            <w:r w:rsidRPr="00346942">
              <w:t xml:space="preserve">, προσωπική, </w:t>
            </w:r>
            <w:proofErr w:type="spellStart"/>
            <w:r w:rsidRPr="00346942">
              <w:t>ευρετική</w:t>
            </w:r>
            <w:proofErr w:type="spellEnd"/>
            <w:r w:rsidRPr="00346942">
              <w:t xml:space="preserve">, φαντασιακή &amp; </w:t>
            </w:r>
            <w:proofErr w:type="spellStart"/>
            <w:r w:rsidRPr="00346942">
              <w:t>αναπαραστασιακή</w:t>
            </w:r>
            <w:proofErr w:type="spellEnd"/>
            <w:r w:rsidRPr="00346942">
              <w:t xml:space="preserve"> λειτουργία, κριτική γλωσσική επίγνωση, Λειτουργική &amp; Ολιστική γλωσσική προσέγγιση, Προσέγγιση των εννοιολογικών κατασκευών, λειτουργικός </w:t>
            </w:r>
            <w:proofErr w:type="spellStart"/>
            <w:r w:rsidRPr="00346942">
              <w:t>γραμματισμός</w:t>
            </w:r>
            <w:proofErr w:type="spellEnd"/>
            <w:r w:rsidRPr="00346942">
              <w:t xml:space="preserve">, </w:t>
            </w:r>
            <w:proofErr w:type="spellStart"/>
            <w:r w:rsidRPr="00346942">
              <w:t>Κοινωνικοπολιτισμική</w:t>
            </w:r>
            <w:proofErr w:type="spellEnd"/>
            <w:r w:rsidRPr="00346942">
              <w:t xml:space="preserve"> προσέγγιση, Κριτική προσέγγιση του </w:t>
            </w:r>
            <w:proofErr w:type="spellStart"/>
            <w:r w:rsidRPr="00346942">
              <w:t>γραμματισμού</w:t>
            </w:r>
            <w:proofErr w:type="spellEnd"/>
            <w:r w:rsidRPr="00346942">
              <w:t xml:space="preserve">, πολιτισμική διάσταση του </w:t>
            </w:r>
            <w:proofErr w:type="spellStart"/>
            <w:r w:rsidRPr="00346942">
              <w:t>γραμματισμού</w:t>
            </w:r>
            <w:proofErr w:type="spellEnd"/>
            <w:r w:rsidRPr="00346942">
              <w:t xml:space="preserve">, πολιτισμικός </w:t>
            </w:r>
            <w:proofErr w:type="spellStart"/>
            <w:r w:rsidRPr="00346942">
              <w:t>γραμματισμός</w:t>
            </w:r>
            <w:proofErr w:type="spellEnd"/>
            <w:r w:rsidRPr="00346942">
              <w:t xml:space="preserve">, τοπικός </w:t>
            </w:r>
            <w:proofErr w:type="spellStart"/>
            <w:r w:rsidRPr="00346942">
              <w:t>γραμματισμός</w:t>
            </w:r>
            <w:proofErr w:type="spellEnd"/>
            <w:r w:rsidRPr="00346942">
              <w:t xml:space="preserve">, κριτικός </w:t>
            </w:r>
            <w:proofErr w:type="spellStart"/>
            <w:r w:rsidRPr="00346942">
              <w:t>γραμματισμός</w:t>
            </w:r>
            <w:proofErr w:type="spellEnd"/>
            <w:r w:rsidRPr="00346942">
              <w:t xml:space="preserve">, Αυτόνομο και ιδεολογικό μοντέλο του </w:t>
            </w:r>
            <w:proofErr w:type="spellStart"/>
            <w:r w:rsidRPr="00346942">
              <w:t>γραμματισμού</w:t>
            </w:r>
            <w:proofErr w:type="spellEnd"/>
            <w:r w:rsidRPr="00346942">
              <w:t xml:space="preserve">, Παιδαγωγική του </w:t>
            </w:r>
            <w:proofErr w:type="spellStart"/>
            <w:r w:rsidRPr="00346942">
              <w:t>γραμματισμού</w:t>
            </w:r>
            <w:proofErr w:type="spellEnd"/>
            <w:r w:rsidRPr="00346942">
              <w:t xml:space="preserve">, κοινωνικός </w:t>
            </w:r>
            <w:proofErr w:type="spellStart"/>
            <w:r w:rsidRPr="00346942">
              <w:t>εποικοδομισμός</w:t>
            </w:r>
            <w:proofErr w:type="spellEnd"/>
            <w:r w:rsidRPr="00346942">
              <w:t>, λόγος, κείμενο, είδος λόγου (</w:t>
            </w:r>
            <w:proofErr w:type="spellStart"/>
            <w:r w:rsidRPr="00346942">
              <w:t>κειμενικό</w:t>
            </w:r>
            <w:proofErr w:type="spellEnd"/>
            <w:r w:rsidRPr="00346942">
              <w:t xml:space="preserve"> είδος), περιγραφικά, </w:t>
            </w:r>
            <w:proofErr w:type="spellStart"/>
            <w:r w:rsidRPr="00346942">
              <w:t>αφηγηματολογικά</w:t>
            </w:r>
            <w:proofErr w:type="spellEnd"/>
            <w:r w:rsidRPr="00346942">
              <w:t xml:space="preserve"> &amp; </w:t>
            </w:r>
            <w:proofErr w:type="spellStart"/>
            <w:r w:rsidRPr="00346942">
              <w:t>επιχειρηματολογικά</w:t>
            </w:r>
            <w:proofErr w:type="spellEnd"/>
            <w:r w:rsidRPr="00346942">
              <w:t xml:space="preserve"> κείμενα, </w:t>
            </w:r>
            <w:proofErr w:type="spellStart"/>
            <w:r w:rsidRPr="00346942">
              <w:t>Πολυτροπικότητα</w:t>
            </w:r>
            <w:proofErr w:type="spellEnd"/>
            <w:r w:rsidRPr="00346942">
              <w:t xml:space="preserve">, </w:t>
            </w:r>
            <w:proofErr w:type="spellStart"/>
            <w:r w:rsidRPr="00346942">
              <w:t>μονοτροπικά</w:t>
            </w:r>
            <w:proofErr w:type="spellEnd"/>
            <w:r w:rsidRPr="00346942">
              <w:t xml:space="preserve"> &amp; </w:t>
            </w:r>
            <w:proofErr w:type="spellStart"/>
            <w:r w:rsidRPr="00346942">
              <w:t>πολυτροπικά</w:t>
            </w:r>
            <w:proofErr w:type="spellEnd"/>
            <w:r w:rsidRPr="00346942">
              <w:t xml:space="preserve"> κείμενα, χαρακτηριστικά </w:t>
            </w:r>
            <w:proofErr w:type="spellStart"/>
            <w:r w:rsidRPr="00346942">
              <w:t>πολυτροπικού</w:t>
            </w:r>
            <w:proofErr w:type="spellEnd"/>
            <w:r w:rsidRPr="00346942">
              <w:t xml:space="preserve"> λόγου, βαθμός </w:t>
            </w:r>
            <w:proofErr w:type="spellStart"/>
            <w:r w:rsidRPr="00346942">
              <w:t>πολυτροπικότητας</w:t>
            </w:r>
            <w:proofErr w:type="spellEnd"/>
            <w:r w:rsidRPr="00346942">
              <w:t xml:space="preserve">, </w:t>
            </w:r>
            <w:proofErr w:type="spellStart"/>
            <w:r w:rsidRPr="00346942">
              <w:t>πολυτροπική</w:t>
            </w:r>
            <w:proofErr w:type="spellEnd"/>
            <w:r w:rsidRPr="00346942">
              <w:t xml:space="preserve"> κοινωνική σημειωτική της μάθησης, </w:t>
            </w:r>
            <w:proofErr w:type="spellStart"/>
            <w:r w:rsidRPr="00346942">
              <w:t>Πολυγραμματισμοί</w:t>
            </w:r>
            <w:proofErr w:type="spellEnd"/>
            <w:r w:rsidRPr="00346942">
              <w:t xml:space="preserve">, </w:t>
            </w:r>
            <w:proofErr w:type="spellStart"/>
            <w:r w:rsidRPr="00346942">
              <w:t>New</w:t>
            </w:r>
            <w:proofErr w:type="spellEnd"/>
            <w:r w:rsidRPr="00346942">
              <w:t xml:space="preserve"> </w:t>
            </w:r>
            <w:proofErr w:type="spellStart"/>
            <w:r w:rsidRPr="00346942">
              <w:t>London</w:t>
            </w:r>
            <w:proofErr w:type="spellEnd"/>
            <w:r w:rsidRPr="00346942">
              <w:t xml:space="preserve"> </w:t>
            </w:r>
            <w:proofErr w:type="spellStart"/>
            <w:r w:rsidRPr="00346942">
              <w:t>Group</w:t>
            </w:r>
            <w:proofErr w:type="spellEnd"/>
            <w:r w:rsidRPr="00346942">
              <w:t xml:space="preserve">, Σχέδιο, το σχεδιασμένο, ο σχεδιασμός, ο ανασχεδιασμός, τοποθετημένη πρακτική, ανοικτή διδασκαλία, κριτική πλαισίωση, μετασχηματισμένη πρακτική, Σχολικός &amp; Ακαδημαϊκός </w:t>
            </w:r>
            <w:proofErr w:type="spellStart"/>
            <w:r w:rsidRPr="00346942">
              <w:t>γραμματισμός</w:t>
            </w:r>
            <w:proofErr w:type="spellEnd"/>
            <w:r w:rsidRPr="00346942">
              <w:t xml:space="preserve">, επικοινωνιακή προσέγγιση, επικοινωνιακή ικανότητα, κειμενοκεντρικές, λειτουργικές, ειδολογικές, ολιστικές, εποικοδομητικές &amp; </w:t>
            </w:r>
            <w:proofErr w:type="spellStart"/>
            <w:r w:rsidRPr="00346942">
              <w:t>πολυγραμματισμικές</w:t>
            </w:r>
            <w:proofErr w:type="spellEnd"/>
            <w:r w:rsidRPr="00346942">
              <w:t xml:space="preserve"> </w:t>
            </w:r>
            <w:proofErr w:type="spellStart"/>
            <w:r w:rsidRPr="00346942">
              <w:t>γλωσσοδιδακτικές</w:t>
            </w:r>
            <w:proofErr w:type="spellEnd"/>
            <w:r w:rsidRPr="00346942">
              <w:t xml:space="preserve"> τάσεις, γλωσσικός </w:t>
            </w:r>
            <w:proofErr w:type="spellStart"/>
            <w:r w:rsidRPr="00346942">
              <w:t>γραμματισμός</w:t>
            </w:r>
            <w:proofErr w:type="spellEnd"/>
            <w:r w:rsidRPr="00346942">
              <w:t xml:space="preserve">, Οικογενειακός </w:t>
            </w:r>
            <w:proofErr w:type="spellStart"/>
            <w:r w:rsidRPr="00346942">
              <w:t>γραμματισμός</w:t>
            </w:r>
            <w:proofErr w:type="spellEnd"/>
            <w:r w:rsidRPr="00346942">
              <w:t xml:space="preserve">, ορισμός οικογένειας, προγράμματα οικογενειακού </w:t>
            </w:r>
            <w:proofErr w:type="spellStart"/>
            <w:r w:rsidRPr="00346942">
              <w:t>γραμματισμού</w:t>
            </w:r>
            <w:proofErr w:type="spellEnd"/>
            <w:r w:rsidRPr="00346942">
              <w:t xml:space="preserve">, Σχολεία Δεύτερης Ευκαιρίας, Εκπαίδευση Ενηλίκων, </w:t>
            </w:r>
            <w:proofErr w:type="spellStart"/>
            <w:r w:rsidRPr="00346942">
              <w:t>Γραμματισμοί</w:t>
            </w:r>
            <w:proofErr w:type="spellEnd"/>
            <w:r w:rsidRPr="00346942">
              <w:t xml:space="preserve"> (μαθηματικός, κοινωνικός, γλωσσικός, επιστημονικός, πληροφορικός, περιβαλλοντικός, αγγλικός, αισθητικός), </w:t>
            </w:r>
            <w:r w:rsidRPr="00346942">
              <w:lastRenderedPageBreak/>
              <w:t>περιγραφικός χαρακτήρας αξιολόγησης</w:t>
            </w:r>
          </w:p>
        </w:tc>
      </w:tr>
    </w:tbl>
    <w:p w:rsidR="00B70546" w:rsidRPr="00193BFA" w:rsidRDefault="00B70546" w:rsidP="00193BFA">
      <w:pPr>
        <w:spacing w:after="0" w:line="240" w:lineRule="auto"/>
        <w:rPr>
          <w:sz w:val="8"/>
          <w:szCs w:val="8"/>
        </w:rPr>
      </w:pPr>
    </w:p>
    <w:sectPr w:rsidR="00B70546" w:rsidRPr="00193BFA" w:rsidSect="00DC6D53">
      <w:headerReference w:type="default" r:id="rId10"/>
      <w:footerReference w:type="default" r:id="rId11"/>
      <w:type w:val="continuous"/>
      <w:pgSz w:w="11906" w:h="16838"/>
      <w:pgMar w:top="1440" w:right="1800" w:bottom="851" w:left="1800" w:header="426" w:footer="411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121" w:rsidRDefault="00BB7121">
      <w:pPr>
        <w:spacing w:after="0" w:line="240" w:lineRule="auto"/>
      </w:pPr>
      <w:r>
        <w:separator/>
      </w:r>
    </w:p>
  </w:endnote>
  <w:endnote w:type="continuationSeparator" w:id="0">
    <w:p w:rsidR="00BB7121" w:rsidRDefault="00BB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6EE" w:rsidRPr="00DC6D53" w:rsidRDefault="002B26EE" w:rsidP="00DC6D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121" w:rsidRDefault="00BB7121">
      <w:pPr>
        <w:spacing w:after="0" w:line="240" w:lineRule="auto"/>
      </w:pPr>
      <w:r>
        <w:separator/>
      </w:r>
    </w:p>
  </w:footnote>
  <w:footnote w:type="continuationSeparator" w:id="0">
    <w:p w:rsidR="00BB7121" w:rsidRDefault="00BB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</w:tblBorders>
      <w:tblLayout w:type="fixed"/>
      <w:tblLook w:val="0000"/>
    </w:tblPr>
    <w:tblGrid>
      <w:gridCol w:w="8931"/>
      <w:gridCol w:w="1418"/>
    </w:tblGrid>
    <w:tr w:rsidR="009916A0" w:rsidRPr="00BA5E25" w:rsidTr="00193BFA">
      <w:trPr>
        <w:cantSplit/>
        <w:trHeight w:val="345"/>
      </w:trPr>
      <w:tc>
        <w:tcPr>
          <w:tcW w:w="8931" w:type="dxa"/>
          <w:tcBorders>
            <w:bottom w:val="nil"/>
          </w:tcBorders>
          <w:shd w:val="clear" w:color="auto" w:fill="F3F3F3"/>
          <w:vAlign w:val="bottom"/>
        </w:tcPr>
        <w:p w:rsidR="009916A0" w:rsidRPr="00BA5E25" w:rsidRDefault="009916A0" w:rsidP="009916A0">
          <w:pPr>
            <w:pStyle w:val="Header"/>
            <w:snapToGrid w:val="0"/>
            <w:rPr>
              <w:rFonts w:cs="Tahoma"/>
              <w:b/>
              <w:bCs/>
              <w:sz w:val="20"/>
              <w:szCs w:val="20"/>
            </w:rPr>
          </w:pPr>
        </w:p>
      </w:tc>
      <w:tc>
        <w:tcPr>
          <w:tcW w:w="1418" w:type="dxa"/>
          <w:vMerge w:val="restart"/>
          <w:shd w:val="clear" w:color="auto" w:fill="FFFFFF"/>
          <w:tcMar>
            <w:left w:w="0" w:type="dxa"/>
            <w:right w:w="0" w:type="dxa"/>
          </w:tcMar>
          <w:vAlign w:val="center"/>
        </w:tcPr>
        <w:p w:rsidR="009916A0" w:rsidRPr="00BA5E25" w:rsidRDefault="00EA7D7D" w:rsidP="00D719BF">
          <w:pPr>
            <w:pStyle w:val="Header"/>
            <w:snapToGrid w:val="0"/>
            <w:rPr>
              <w:rFonts w:cs="Tahoma"/>
              <w:sz w:val="20"/>
              <w:szCs w:val="20"/>
            </w:rPr>
          </w:pPr>
          <w:r>
            <w:rPr>
              <w:noProof/>
              <w:sz w:val="20"/>
              <w:szCs w:val="20"/>
              <w:lang w:eastAsia="el-GR"/>
            </w:rPr>
            <w:drawing>
              <wp:inline distT="0" distB="0" distL="0" distR="0">
                <wp:extent cx="657225" cy="619125"/>
                <wp:effectExtent l="1905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56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16A0" w:rsidRPr="00BA5E25" w:rsidTr="00193BFA">
      <w:trPr>
        <w:cantSplit/>
        <w:trHeight w:val="345"/>
      </w:trPr>
      <w:tc>
        <w:tcPr>
          <w:tcW w:w="8931" w:type="dxa"/>
          <w:tcBorders>
            <w:top w:val="nil"/>
          </w:tcBorders>
          <w:shd w:val="clear" w:color="auto" w:fill="F3F3F3"/>
          <w:vAlign w:val="bottom"/>
        </w:tcPr>
        <w:p w:rsidR="009916A0" w:rsidRPr="00BA5E25" w:rsidRDefault="009916A0" w:rsidP="00BA5E25">
          <w:pPr>
            <w:pStyle w:val="Header"/>
            <w:snapToGrid w:val="0"/>
            <w:spacing w:after="20"/>
            <w:rPr>
              <w:rFonts w:cs="Tahoma"/>
              <w:b/>
              <w:bCs/>
              <w:color w:val="7F7F7F"/>
              <w:sz w:val="20"/>
              <w:szCs w:val="20"/>
            </w:rPr>
          </w:pPr>
          <w:r w:rsidRPr="00BA5E25">
            <w:rPr>
              <w:rFonts w:cs="Tahoma"/>
              <w:b/>
              <w:bCs/>
              <w:color w:val="7F7F7F"/>
              <w:sz w:val="20"/>
              <w:szCs w:val="20"/>
            </w:rPr>
            <w:t xml:space="preserve">Ανοικτά Μαθήματα </w:t>
          </w:r>
        </w:p>
      </w:tc>
      <w:tc>
        <w:tcPr>
          <w:tcW w:w="1418" w:type="dxa"/>
          <w:vMerge/>
          <w:shd w:val="clear" w:color="auto" w:fill="FFFFFF"/>
          <w:tcMar>
            <w:left w:w="0" w:type="dxa"/>
            <w:right w:w="0" w:type="dxa"/>
          </w:tcMar>
          <w:vAlign w:val="center"/>
        </w:tcPr>
        <w:p w:rsidR="009916A0" w:rsidRPr="00BA5E25" w:rsidRDefault="009916A0" w:rsidP="00D719BF">
          <w:pPr>
            <w:pStyle w:val="Header"/>
            <w:snapToGrid w:val="0"/>
            <w:rPr>
              <w:sz w:val="20"/>
              <w:szCs w:val="20"/>
            </w:rPr>
          </w:pPr>
        </w:p>
      </w:tc>
    </w:tr>
    <w:tr w:rsidR="009916A0" w:rsidRPr="00BA5E25" w:rsidTr="00193BFA">
      <w:trPr>
        <w:cantSplit/>
        <w:trHeight w:val="273"/>
      </w:trPr>
      <w:tc>
        <w:tcPr>
          <w:tcW w:w="8931" w:type="dxa"/>
          <w:shd w:val="clear" w:color="auto" w:fill="F3F3F3"/>
          <w:vAlign w:val="bottom"/>
        </w:tcPr>
        <w:p w:rsidR="009916A0" w:rsidRPr="00D22B55" w:rsidRDefault="009916A0" w:rsidP="00D22B55">
          <w:pPr>
            <w:pStyle w:val="Header"/>
            <w:snapToGrid w:val="0"/>
            <w:spacing w:after="20"/>
            <w:rPr>
              <w:rFonts w:cs="Tahoma"/>
              <w:b/>
              <w:bCs/>
              <w:color w:val="808080"/>
              <w:sz w:val="20"/>
              <w:szCs w:val="20"/>
            </w:rPr>
          </w:pPr>
          <w:r w:rsidRPr="00BA5E25">
            <w:rPr>
              <w:rFonts w:cs="Tahoma"/>
              <w:bCs/>
              <w:color w:val="808080"/>
              <w:sz w:val="20"/>
              <w:szCs w:val="20"/>
            </w:rPr>
            <w:t xml:space="preserve">Έντυπο Καταγραφής </w:t>
          </w:r>
          <w:r w:rsidR="00D22B55">
            <w:rPr>
              <w:rFonts w:cs="Tahoma"/>
              <w:bCs/>
              <w:color w:val="808080"/>
              <w:sz w:val="20"/>
              <w:szCs w:val="20"/>
            </w:rPr>
            <w:t>Μαθήματος</w:t>
          </w:r>
        </w:p>
      </w:tc>
      <w:tc>
        <w:tcPr>
          <w:tcW w:w="1418" w:type="dxa"/>
          <w:vMerge/>
          <w:shd w:val="clear" w:color="auto" w:fill="FFFFFF"/>
          <w:tcMar>
            <w:left w:w="0" w:type="dxa"/>
            <w:right w:w="0" w:type="dxa"/>
          </w:tcMar>
          <w:vAlign w:val="center"/>
        </w:tcPr>
        <w:p w:rsidR="009916A0" w:rsidRPr="00BA5E25" w:rsidRDefault="009916A0" w:rsidP="00D719BF">
          <w:pPr>
            <w:pStyle w:val="Header"/>
            <w:snapToGrid w:val="0"/>
            <w:rPr>
              <w:sz w:val="20"/>
              <w:szCs w:val="20"/>
            </w:rPr>
          </w:pPr>
        </w:p>
      </w:tc>
    </w:tr>
  </w:tbl>
  <w:p w:rsidR="002B26EE" w:rsidRPr="00DC6D53" w:rsidRDefault="002B26EE" w:rsidP="00DC6D5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multi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02018"/>
    <w:rsid w:val="00021FF1"/>
    <w:rsid w:val="000301EE"/>
    <w:rsid w:val="000450AF"/>
    <w:rsid w:val="000C4D1E"/>
    <w:rsid w:val="000E0F13"/>
    <w:rsid w:val="00146AE8"/>
    <w:rsid w:val="00193BFA"/>
    <w:rsid w:val="001D5693"/>
    <w:rsid w:val="00203F7F"/>
    <w:rsid w:val="002100E0"/>
    <w:rsid w:val="002B26EE"/>
    <w:rsid w:val="002D357D"/>
    <w:rsid w:val="00346942"/>
    <w:rsid w:val="003713EA"/>
    <w:rsid w:val="003A769E"/>
    <w:rsid w:val="003D2A3F"/>
    <w:rsid w:val="003E2E19"/>
    <w:rsid w:val="00412D2C"/>
    <w:rsid w:val="00494C98"/>
    <w:rsid w:val="004C182F"/>
    <w:rsid w:val="004E6F60"/>
    <w:rsid w:val="00527502"/>
    <w:rsid w:val="005E3FDB"/>
    <w:rsid w:val="005F6B53"/>
    <w:rsid w:val="00672E60"/>
    <w:rsid w:val="006D3100"/>
    <w:rsid w:val="006E18A1"/>
    <w:rsid w:val="007108A8"/>
    <w:rsid w:val="00753382"/>
    <w:rsid w:val="0077230B"/>
    <w:rsid w:val="007C4B3F"/>
    <w:rsid w:val="007F4953"/>
    <w:rsid w:val="00806269"/>
    <w:rsid w:val="00813AE1"/>
    <w:rsid w:val="008313D3"/>
    <w:rsid w:val="00846897"/>
    <w:rsid w:val="008B7C78"/>
    <w:rsid w:val="008F40B7"/>
    <w:rsid w:val="00902018"/>
    <w:rsid w:val="00932FF8"/>
    <w:rsid w:val="009916A0"/>
    <w:rsid w:val="009B3920"/>
    <w:rsid w:val="009D25FE"/>
    <w:rsid w:val="00A459E1"/>
    <w:rsid w:val="00A97574"/>
    <w:rsid w:val="00AA5A1F"/>
    <w:rsid w:val="00AD4EA9"/>
    <w:rsid w:val="00B05F55"/>
    <w:rsid w:val="00B70546"/>
    <w:rsid w:val="00B76691"/>
    <w:rsid w:val="00BA5E25"/>
    <w:rsid w:val="00BB7121"/>
    <w:rsid w:val="00BC76A9"/>
    <w:rsid w:val="00BE77F7"/>
    <w:rsid w:val="00BF1F1D"/>
    <w:rsid w:val="00C70C47"/>
    <w:rsid w:val="00CA0030"/>
    <w:rsid w:val="00D22B55"/>
    <w:rsid w:val="00D67481"/>
    <w:rsid w:val="00D719BF"/>
    <w:rsid w:val="00D87C48"/>
    <w:rsid w:val="00DC577D"/>
    <w:rsid w:val="00DC6D53"/>
    <w:rsid w:val="00E3128E"/>
    <w:rsid w:val="00E32481"/>
    <w:rsid w:val="00E64346"/>
    <w:rsid w:val="00E64C33"/>
    <w:rsid w:val="00EA1640"/>
    <w:rsid w:val="00EA7D7D"/>
    <w:rsid w:val="00F47705"/>
    <w:rsid w:val="00F82023"/>
    <w:rsid w:val="00FB0E7E"/>
    <w:rsid w:val="00FC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D25F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2B26EE"/>
    <w:pPr>
      <w:keepNext/>
      <w:keepLines/>
      <w:pageBreakBefore/>
      <w:numPr>
        <w:numId w:val="1"/>
      </w:numPr>
      <w:spacing w:before="480" w:after="120"/>
      <w:ind w:left="431" w:hanging="431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672E60"/>
    <w:pPr>
      <w:keepNext/>
      <w:keepLines/>
      <w:numPr>
        <w:ilvl w:val="1"/>
        <w:numId w:val="1"/>
      </w:numPr>
      <w:spacing w:before="240" w:after="120" w:line="240" w:lineRule="auto"/>
      <w:ind w:left="578" w:hanging="578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qFormat/>
    <w:rsid w:val="009D25FE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qFormat/>
    <w:rsid w:val="009D25FE"/>
    <w:pPr>
      <w:keepNext/>
      <w:numPr>
        <w:ilvl w:val="3"/>
        <w:numId w:val="1"/>
      </w:numPr>
      <w:spacing w:after="0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D25FE"/>
    <w:rPr>
      <w:rFonts w:ascii="Symbol" w:hAnsi="Symbol"/>
    </w:rPr>
  </w:style>
  <w:style w:type="character" w:customStyle="1" w:styleId="WW8Num1z1">
    <w:name w:val="WW8Num1z1"/>
    <w:rsid w:val="009D25FE"/>
    <w:rPr>
      <w:rFonts w:ascii="Courier New" w:hAnsi="Courier New" w:cs="Courier New"/>
    </w:rPr>
  </w:style>
  <w:style w:type="character" w:customStyle="1" w:styleId="WW8Num1z2">
    <w:name w:val="WW8Num1z2"/>
    <w:rsid w:val="009D25FE"/>
    <w:rPr>
      <w:rFonts w:ascii="Wingdings" w:hAnsi="Wingdings"/>
    </w:rPr>
  </w:style>
  <w:style w:type="character" w:customStyle="1" w:styleId="WW8Num3z0">
    <w:name w:val="WW8Num3z0"/>
    <w:rsid w:val="009D25FE"/>
    <w:rPr>
      <w:rFonts w:ascii="Symbol" w:hAnsi="Symbol"/>
    </w:rPr>
  </w:style>
  <w:style w:type="character" w:customStyle="1" w:styleId="WW8Num3z1">
    <w:name w:val="WW8Num3z1"/>
    <w:rsid w:val="009D25FE"/>
    <w:rPr>
      <w:rFonts w:ascii="Courier New" w:hAnsi="Courier New" w:cs="Courier New"/>
    </w:rPr>
  </w:style>
  <w:style w:type="character" w:customStyle="1" w:styleId="WW8Num3z2">
    <w:name w:val="WW8Num3z2"/>
    <w:rsid w:val="009D25FE"/>
    <w:rPr>
      <w:rFonts w:ascii="Wingdings" w:hAnsi="Wingdings"/>
    </w:rPr>
  </w:style>
  <w:style w:type="character" w:customStyle="1" w:styleId="WW8Num4z0">
    <w:name w:val="WW8Num4z0"/>
    <w:rsid w:val="009D25FE"/>
    <w:rPr>
      <w:rFonts w:ascii="Symbol" w:hAnsi="Symbol"/>
    </w:rPr>
  </w:style>
  <w:style w:type="character" w:customStyle="1" w:styleId="WW8Num4z1">
    <w:name w:val="WW8Num4z1"/>
    <w:rsid w:val="009D25FE"/>
    <w:rPr>
      <w:rFonts w:ascii="Courier New" w:hAnsi="Courier New" w:cs="Courier New"/>
    </w:rPr>
  </w:style>
  <w:style w:type="character" w:customStyle="1" w:styleId="WW8Num4z2">
    <w:name w:val="WW8Num4z2"/>
    <w:rsid w:val="009D25FE"/>
    <w:rPr>
      <w:rFonts w:ascii="Wingdings" w:hAnsi="Wingdings"/>
    </w:rPr>
  </w:style>
  <w:style w:type="character" w:customStyle="1" w:styleId="WW8Num8z0">
    <w:name w:val="WW8Num8z0"/>
    <w:rsid w:val="009D25FE"/>
    <w:rPr>
      <w:rFonts w:ascii="Symbol" w:hAnsi="Symbol"/>
    </w:rPr>
  </w:style>
  <w:style w:type="character" w:customStyle="1" w:styleId="WW8Num8z1">
    <w:name w:val="WW8Num8z1"/>
    <w:rsid w:val="009D25FE"/>
    <w:rPr>
      <w:rFonts w:ascii="Courier New" w:hAnsi="Courier New" w:cs="Courier New"/>
    </w:rPr>
  </w:style>
  <w:style w:type="character" w:customStyle="1" w:styleId="WW8Num8z2">
    <w:name w:val="WW8Num8z2"/>
    <w:rsid w:val="009D25FE"/>
    <w:rPr>
      <w:rFonts w:ascii="Wingdings" w:hAnsi="Wingdings"/>
    </w:rPr>
  </w:style>
  <w:style w:type="character" w:customStyle="1" w:styleId="WW8Num9z0">
    <w:name w:val="WW8Num9z0"/>
    <w:rsid w:val="009D25FE"/>
    <w:rPr>
      <w:rFonts w:ascii="Symbol" w:hAnsi="Symbol"/>
    </w:rPr>
  </w:style>
  <w:style w:type="character" w:customStyle="1" w:styleId="WW8Num9z1">
    <w:name w:val="WW8Num9z1"/>
    <w:rsid w:val="009D25FE"/>
    <w:rPr>
      <w:rFonts w:ascii="Courier New" w:hAnsi="Courier New" w:cs="Courier New"/>
    </w:rPr>
  </w:style>
  <w:style w:type="character" w:customStyle="1" w:styleId="WW8Num9z2">
    <w:name w:val="WW8Num9z2"/>
    <w:rsid w:val="009D25FE"/>
    <w:rPr>
      <w:rFonts w:ascii="Wingdings" w:hAnsi="Wingdings"/>
    </w:rPr>
  </w:style>
  <w:style w:type="character" w:customStyle="1" w:styleId="WW8Num10z0">
    <w:name w:val="WW8Num10z0"/>
    <w:rsid w:val="009D25FE"/>
    <w:rPr>
      <w:rFonts w:ascii="Symbol" w:hAnsi="Symbol"/>
    </w:rPr>
  </w:style>
  <w:style w:type="character" w:customStyle="1" w:styleId="WW8Num10z1">
    <w:name w:val="WW8Num10z1"/>
    <w:rsid w:val="009D25FE"/>
    <w:rPr>
      <w:rFonts w:ascii="Courier New" w:hAnsi="Courier New" w:cs="Courier New"/>
    </w:rPr>
  </w:style>
  <w:style w:type="character" w:customStyle="1" w:styleId="WW8Num10z2">
    <w:name w:val="WW8Num10z2"/>
    <w:rsid w:val="009D25FE"/>
    <w:rPr>
      <w:rFonts w:ascii="Wingdings" w:hAnsi="Wingdings"/>
    </w:rPr>
  </w:style>
  <w:style w:type="character" w:customStyle="1" w:styleId="WW8Num12z0">
    <w:name w:val="WW8Num12z0"/>
    <w:rsid w:val="009D25FE"/>
    <w:rPr>
      <w:rFonts w:ascii="Symbol" w:hAnsi="Symbol"/>
    </w:rPr>
  </w:style>
  <w:style w:type="character" w:customStyle="1" w:styleId="WW8Num12z1">
    <w:name w:val="WW8Num12z1"/>
    <w:rsid w:val="009D25FE"/>
    <w:rPr>
      <w:rFonts w:ascii="Courier New" w:hAnsi="Courier New" w:cs="Courier New"/>
    </w:rPr>
  </w:style>
  <w:style w:type="character" w:customStyle="1" w:styleId="WW8Num12z2">
    <w:name w:val="WW8Num12z2"/>
    <w:rsid w:val="009D25FE"/>
    <w:rPr>
      <w:rFonts w:ascii="Wingdings" w:hAnsi="Wingdings"/>
    </w:rPr>
  </w:style>
  <w:style w:type="character" w:customStyle="1" w:styleId="WW8Num13z0">
    <w:name w:val="WW8Num13z0"/>
    <w:rsid w:val="009D25FE"/>
    <w:rPr>
      <w:rFonts w:ascii="Symbol" w:hAnsi="Symbol"/>
    </w:rPr>
  </w:style>
  <w:style w:type="character" w:customStyle="1" w:styleId="WW8Num13z1">
    <w:name w:val="WW8Num13z1"/>
    <w:rsid w:val="009D25FE"/>
    <w:rPr>
      <w:rFonts w:ascii="Courier New" w:hAnsi="Courier New" w:cs="Courier New"/>
    </w:rPr>
  </w:style>
  <w:style w:type="character" w:customStyle="1" w:styleId="WW8Num13z2">
    <w:name w:val="WW8Num13z2"/>
    <w:rsid w:val="009D25FE"/>
    <w:rPr>
      <w:rFonts w:ascii="Wingdings" w:hAnsi="Wingdings"/>
    </w:rPr>
  </w:style>
  <w:style w:type="character" w:customStyle="1" w:styleId="WW8Num14z0">
    <w:name w:val="WW8Num14z0"/>
    <w:rsid w:val="009D25FE"/>
    <w:rPr>
      <w:rFonts w:ascii="Symbol" w:hAnsi="Symbol"/>
    </w:rPr>
  </w:style>
  <w:style w:type="character" w:customStyle="1" w:styleId="WW8Num14z1">
    <w:name w:val="WW8Num14z1"/>
    <w:rsid w:val="009D25FE"/>
    <w:rPr>
      <w:rFonts w:ascii="Courier New" w:hAnsi="Courier New" w:cs="Courier New"/>
    </w:rPr>
  </w:style>
  <w:style w:type="character" w:customStyle="1" w:styleId="WW8Num14z2">
    <w:name w:val="WW8Num14z2"/>
    <w:rsid w:val="009D25FE"/>
    <w:rPr>
      <w:rFonts w:ascii="Wingdings" w:hAnsi="Wingdings"/>
    </w:rPr>
  </w:style>
  <w:style w:type="character" w:customStyle="1" w:styleId="WW8Num15z0">
    <w:name w:val="WW8Num15z0"/>
    <w:rsid w:val="009D25FE"/>
    <w:rPr>
      <w:rFonts w:ascii="Symbol" w:hAnsi="Symbol"/>
    </w:rPr>
  </w:style>
  <w:style w:type="character" w:customStyle="1" w:styleId="WW8Num15z1">
    <w:name w:val="WW8Num15z1"/>
    <w:rsid w:val="009D25FE"/>
    <w:rPr>
      <w:rFonts w:ascii="Courier New" w:hAnsi="Courier New" w:cs="Courier New"/>
    </w:rPr>
  </w:style>
  <w:style w:type="character" w:customStyle="1" w:styleId="WW8Num15z2">
    <w:name w:val="WW8Num15z2"/>
    <w:rsid w:val="009D25FE"/>
    <w:rPr>
      <w:rFonts w:ascii="Wingdings" w:hAnsi="Wingdings"/>
    </w:rPr>
  </w:style>
  <w:style w:type="character" w:customStyle="1" w:styleId="WW8Num17z0">
    <w:name w:val="WW8Num17z0"/>
    <w:rsid w:val="009D25FE"/>
    <w:rPr>
      <w:rFonts w:ascii="Symbol" w:hAnsi="Symbol"/>
    </w:rPr>
  </w:style>
  <w:style w:type="character" w:customStyle="1" w:styleId="WW8Num17z1">
    <w:name w:val="WW8Num17z1"/>
    <w:rsid w:val="009D25FE"/>
    <w:rPr>
      <w:rFonts w:ascii="Courier New" w:hAnsi="Courier New" w:cs="Courier New"/>
    </w:rPr>
  </w:style>
  <w:style w:type="character" w:customStyle="1" w:styleId="WW8Num17z2">
    <w:name w:val="WW8Num17z2"/>
    <w:rsid w:val="009D25FE"/>
    <w:rPr>
      <w:rFonts w:ascii="Wingdings" w:hAnsi="Wingdings"/>
    </w:rPr>
  </w:style>
  <w:style w:type="character" w:customStyle="1" w:styleId="WW8Num18z0">
    <w:name w:val="WW8Num18z0"/>
    <w:rsid w:val="009D25FE"/>
    <w:rPr>
      <w:rFonts w:ascii="Symbol" w:hAnsi="Symbol"/>
    </w:rPr>
  </w:style>
  <w:style w:type="character" w:customStyle="1" w:styleId="WW8Num18z1">
    <w:name w:val="WW8Num18z1"/>
    <w:rsid w:val="009D25FE"/>
    <w:rPr>
      <w:rFonts w:ascii="Courier New" w:hAnsi="Courier New" w:cs="Courier New"/>
    </w:rPr>
  </w:style>
  <w:style w:type="character" w:customStyle="1" w:styleId="WW8Num18z2">
    <w:name w:val="WW8Num18z2"/>
    <w:rsid w:val="009D25FE"/>
    <w:rPr>
      <w:rFonts w:ascii="Wingdings" w:hAnsi="Wingdings"/>
    </w:rPr>
  </w:style>
  <w:style w:type="character" w:customStyle="1" w:styleId="WW8Num20z0">
    <w:name w:val="WW8Num20z0"/>
    <w:rsid w:val="009D25F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9D25FE"/>
    <w:rPr>
      <w:rFonts w:ascii="Courier New" w:hAnsi="Courier New" w:cs="Courier New"/>
    </w:rPr>
  </w:style>
  <w:style w:type="character" w:customStyle="1" w:styleId="WW8Num20z2">
    <w:name w:val="WW8Num20z2"/>
    <w:rsid w:val="009D25FE"/>
    <w:rPr>
      <w:rFonts w:ascii="Wingdings" w:hAnsi="Wingdings"/>
    </w:rPr>
  </w:style>
  <w:style w:type="character" w:customStyle="1" w:styleId="WW8Num20z3">
    <w:name w:val="WW8Num20z3"/>
    <w:rsid w:val="009D25FE"/>
    <w:rPr>
      <w:rFonts w:ascii="Symbol" w:hAnsi="Symbol"/>
    </w:rPr>
  </w:style>
  <w:style w:type="character" w:customStyle="1" w:styleId="WW8Num23z0">
    <w:name w:val="WW8Num23z0"/>
    <w:rsid w:val="009D25FE"/>
    <w:rPr>
      <w:rFonts w:ascii="Symbol" w:hAnsi="Symbol"/>
    </w:rPr>
  </w:style>
  <w:style w:type="character" w:customStyle="1" w:styleId="WW8Num23z1">
    <w:name w:val="WW8Num23z1"/>
    <w:rsid w:val="009D25FE"/>
    <w:rPr>
      <w:rFonts w:ascii="Courier New" w:hAnsi="Courier New" w:cs="Courier New"/>
    </w:rPr>
  </w:style>
  <w:style w:type="character" w:customStyle="1" w:styleId="WW8Num23z2">
    <w:name w:val="WW8Num23z2"/>
    <w:rsid w:val="009D25FE"/>
    <w:rPr>
      <w:rFonts w:ascii="Wingdings" w:hAnsi="Wingdings"/>
    </w:rPr>
  </w:style>
  <w:style w:type="character" w:customStyle="1" w:styleId="1">
    <w:name w:val="Προεπιλεγμένη γραμματοσειρά1"/>
    <w:rsid w:val="009D25FE"/>
  </w:style>
  <w:style w:type="character" w:customStyle="1" w:styleId="4Char">
    <w:name w:val="Επικεφαλίδα 4 Char"/>
    <w:rsid w:val="009D25FE"/>
    <w:rPr>
      <w:rFonts w:ascii="Calibri" w:eastAsia="Calibri" w:hAnsi="Calibri" w:cs="Times New Roman"/>
      <w:b/>
      <w:szCs w:val="20"/>
    </w:rPr>
  </w:style>
  <w:style w:type="character" w:customStyle="1" w:styleId="2Char">
    <w:name w:val="Επικεφαλίδα 2 Char"/>
    <w:rsid w:val="009D25FE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1Char">
    <w:name w:val="Επικεφαλίδα 1 Char"/>
    <w:rsid w:val="009D25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Char">
    <w:name w:val="Επικεφαλίδα 3 Char"/>
    <w:rsid w:val="009D25FE"/>
    <w:rPr>
      <w:rFonts w:ascii="Cambria" w:eastAsia="Times New Roman" w:hAnsi="Cambria" w:cs="Times New Roman"/>
      <w:b/>
      <w:bCs/>
      <w:color w:val="4F81BD"/>
    </w:rPr>
  </w:style>
  <w:style w:type="character" w:customStyle="1" w:styleId="Char">
    <w:name w:val="Κεφαλίδα Char"/>
    <w:rsid w:val="009D25FE"/>
    <w:rPr>
      <w:rFonts w:ascii="Calibri" w:eastAsia="Calibri" w:hAnsi="Calibri" w:cs="Times New Roman"/>
    </w:rPr>
  </w:style>
  <w:style w:type="character" w:customStyle="1" w:styleId="Char0">
    <w:name w:val="Υποσέλιδο Char"/>
    <w:rsid w:val="009D25FE"/>
    <w:rPr>
      <w:rFonts w:ascii="Calibri" w:eastAsia="Calibri" w:hAnsi="Calibri" w:cs="Times New Roman"/>
    </w:rPr>
  </w:style>
  <w:style w:type="character" w:customStyle="1" w:styleId="Char1">
    <w:name w:val="Τίτλος Char"/>
    <w:rsid w:val="009D25FE"/>
    <w:rPr>
      <w:rFonts w:ascii="Cambria" w:eastAsia="Times New Roman" w:hAnsi="Cambria" w:cs="Times New Roman"/>
      <w:b/>
      <w:spacing w:val="5"/>
      <w:sz w:val="36"/>
      <w:szCs w:val="52"/>
    </w:rPr>
  </w:style>
  <w:style w:type="character" w:styleId="Hyperlink">
    <w:name w:val="Hyperlink"/>
    <w:rsid w:val="009D25FE"/>
    <w:rPr>
      <w:color w:val="0000FF"/>
      <w:u w:val="single"/>
    </w:rPr>
  </w:style>
  <w:style w:type="character" w:customStyle="1" w:styleId="Char2">
    <w:name w:val="Κείμενο πλαισίου Char"/>
    <w:rsid w:val="009D25FE"/>
    <w:rPr>
      <w:rFonts w:ascii="Tahoma" w:eastAsia="Calibri" w:hAnsi="Tahoma" w:cs="Tahoma"/>
      <w:sz w:val="16"/>
      <w:szCs w:val="16"/>
    </w:rPr>
  </w:style>
  <w:style w:type="character" w:customStyle="1" w:styleId="10">
    <w:name w:val="Παραπομπή σχολίου1"/>
    <w:rsid w:val="009D25FE"/>
    <w:rPr>
      <w:sz w:val="16"/>
      <w:szCs w:val="16"/>
    </w:rPr>
  </w:style>
  <w:style w:type="character" w:customStyle="1" w:styleId="Char3">
    <w:name w:val="Κείμενο σχολίου Char"/>
    <w:rsid w:val="009D25FE"/>
    <w:rPr>
      <w:rFonts w:ascii="Calibri" w:eastAsia="Calibri" w:hAnsi="Calibri" w:cs="Times New Roman"/>
      <w:sz w:val="20"/>
      <w:szCs w:val="20"/>
    </w:rPr>
  </w:style>
  <w:style w:type="character" w:customStyle="1" w:styleId="Char4">
    <w:name w:val="Θέμα σχολίου Char"/>
    <w:rsid w:val="009D25F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">
    <w:name w:val="Επικεφαλίδα"/>
    <w:basedOn w:val="Normal"/>
    <w:next w:val="BodyText"/>
    <w:rsid w:val="009D25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9D25FE"/>
    <w:pPr>
      <w:spacing w:after="120"/>
    </w:pPr>
  </w:style>
  <w:style w:type="paragraph" w:styleId="List">
    <w:name w:val="List"/>
    <w:basedOn w:val="BodyText"/>
    <w:rsid w:val="009D25FE"/>
    <w:rPr>
      <w:rFonts w:cs="Mangal"/>
    </w:rPr>
  </w:style>
  <w:style w:type="paragraph" w:customStyle="1" w:styleId="11">
    <w:name w:val="Λεζάντα1"/>
    <w:basedOn w:val="Normal"/>
    <w:rsid w:val="009D25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Ευρετήριο"/>
    <w:basedOn w:val="Normal"/>
    <w:rsid w:val="009D25FE"/>
    <w:pPr>
      <w:suppressLineNumbers/>
    </w:pPr>
    <w:rPr>
      <w:rFonts w:cs="Mangal"/>
    </w:rPr>
  </w:style>
  <w:style w:type="paragraph" w:styleId="NormalWeb">
    <w:name w:val="Normal (Web)"/>
    <w:basedOn w:val="Normal"/>
    <w:rsid w:val="009D25F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9D25FE"/>
    <w:pPr>
      <w:ind w:left="720"/>
    </w:pPr>
  </w:style>
  <w:style w:type="paragraph" w:styleId="Header">
    <w:name w:val="header"/>
    <w:basedOn w:val="Normal"/>
    <w:rsid w:val="009D25FE"/>
    <w:pPr>
      <w:spacing w:after="0" w:line="240" w:lineRule="auto"/>
    </w:pPr>
  </w:style>
  <w:style w:type="paragraph" w:styleId="Footer">
    <w:name w:val="footer"/>
    <w:basedOn w:val="Normal"/>
    <w:rsid w:val="009D25FE"/>
    <w:pPr>
      <w:spacing w:after="0" w:line="240" w:lineRule="auto"/>
    </w:pPr>
  </w:style>
  <w:style w:type="paragraph" w:styleId="Title">
    <w:name w:val="Title"/>
    <w:basedOn w:val="Normal"/>
    <w:next w:val="Normal"/>
    <w:qFormat/>
    <w:rsid w:val="009D25FE"/>
    <w:pPr>
      <w:spacing w:line="240" w:lineRule="auto"/>
      <w:jc w:val="center"/>
    </w:pPr>
    <w:rPr>
      <w:rFonts w:ascii="Cambria" w:eastAsia="Times New Roman" w:hAnsi="Cambria" w:cs="Times New Roman"/>
      <w:b/>
      <w:spacing w:val="5"/>
      <w:sz w:val="36"/>
      <w:szCs w:val="52"/>
    </w:rPr>
  </w:style>
  <w:style w:type="paragraph" w:styleId="Subtitle">
    <w:name w:val="Subtitle"/>
    <w:basedOn w:val="a"/>
    <w:next w:val="BodyText"/>
    <w:qFormat/>
    <w:rsid w:val="009D25FE"/>
    <w:pPr>
      <w:jc w:val="center"/>
    </w:pPr>
    <w:rPr>
      <w:i/>
      <w:iCs/>
    </w:rPr>
  </w:style>
  <w:style w:type="paragraph" w:styleId="BalloonText">
    <w:name w:val="Balloon Text"/>
    <w:basedOn w:val="Normal"/>
    <w:rsid w:val="009D25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2">
    <w:name w:val="Κείμενο σχολίου1"/>
    <w:basedOn w:val="Normal"/>
    <w:rsid w:val="009D25F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12"/>
    <w:next w:val="12"/>
    <w:rsid w:val="009D25FE"/>
    <w:rPr>
      <w:b/>
      <w:bCs/>
    </w:rPr>
  </w:style>
  <w:style w:type="paragraph" w:styleId="TOCHeading">
    <w:name w:val="TOC Heading"/>
    <w:basedOn w:val="Heading1"/>
    <w:next w:val="Normal"/>
    <w:qFormat/>
    <w:rsid w:val="009D25FE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uiPriority w:val="39"/>
    <w:rsid w:val="002B26EE"/>
    <w:rPr>
      <w:b/>
    </w:rPr>
  </w:style>
  <w:style w:type="paragraph" w:styleId="TOC2">
    <w:name w:val="toc 2"/>
    <w:basedOn w:val="Normal"/>
    <w:next w:val="Normal"/>
    <w:uiPriority w:val="39"/>
    <w:rsid w:val="009D25FE"/>
    <w:pPr>
      <w:ind w:left="220"/>
    </w:pPr>
  </w:style>
  <w:style w:type="paragraph" w:styleId="TOC3">
    <w:name w:val="toc 3"/>
    <w:basedOn w:val="Normal"/>
    <w:next w:val="Normal"/>
    <w:rsid w:val="009D25FE"/>
    <w:pPr>
      <w:ind w:left="440"/>
    </w:pPr>
  </w:style>
  <w:style w:type="paragraph" w:customStyle="1" w:styleId="a1">
    <w:name w:val="Περιεχόμενα πίνακα"/>
    <w:basedOn w:val="Normal"/>
    <w:rsid w:val="009D25FE"/>
    <w:pPr>
      <w:suppressLineNumbers/>
    </w:pPr>
  </w:style>
  <w:style w:type="paragraph" w:customStyle="1" w:styleId="a2">
    <w:name w:val="Επικεφαλίδα πίνακα"/>
    <w:basedOn w:val="a1"/>
    <w:rsid w:val="009D25FE"/>
    <w:pPr>
      <w:jc w:val="center"/>
    </w:pPr>
    <w:rPr>
      <w:b/>
      <w:bCs/>
    </w:rPr>
  </w:style>
  <w:style w:type="paragraph" w:styleId="TOC4">
    <w:name w:val="toc 4"/>
    <w:basedOn w:val="a0"/>
    <w:rsid w:val="009D25FE"/>
    <w:pPr>
      <w:tabs>
        <w:tab w:val="right" w:leader="dot" w:pos="8789"/>
      </w:tabs>
      <w:ind w:left="849"/>
    </w:pPr>
  </w:style>
  <w:style w:type="paragraph" w:styleId="TOC5">
    <w:name w:val="toc 5"/>
    <w:basedOn w:val="a0"/>
    <w:rsid w:val="009D25FE"/>
    <w:pPr>
      <w:tabs>
        <w:tab w:val="right" w:leader="dot" w:pos="8506"/>
      </w:tabs>
      <w:ind w:left="1132"/>
    </w:pPr>
  </w:style>
  <w:style w:type="paragraph" w:styleId="TOC6">
    <w:name w:val="toc 6"/>
    <w:basedOn w:val="a0"/>
    <w:rsid w:val="009D25FE"/>
    <w:pPr>
      <w:tabs>
        <w:tab w:val="right" w:leader="dot" w:pos="8223"/>
      </w:tabs>
      <w:ind w:left="1415"/>
    </w:pPr>
  </w:style>
  <w:style w:type="paragraph" w:styleId="TOC7">
    <w:name w:val="toc 7"/>
    <w:basedOn w:val="a0"/>
    <w:rsid w:val="009D25FE"/>
    <w:pPr>
      <w:tabs>
        <w:tab w:val="right" w:leader="dot" w:pos="7940"/>
      </w:tabs>
      <w:ind w:left="1698"/>
    </w:pPr>
  </w:style>
  <w:style w:type="paragraph" w:styleId="TOC8">
    <w:name w:val="toc 8"/>
    <w:basedOn w:val="a0"/>
    <w:rsid w:val="009D25FE"/>
    <w:pPr>
      <w:tabs>
        <w:tab w:val="right" w:leader="dot" w:pos="7657"/>
      </w:tabs>
      <w:ind w:left="1981"/>
    </w:pPr>
  </w:style>
  <w:style w:type="paragraph" w:styleId="TOC9">
    <w:name w:val="toc 9"/>
    <w:basedOn w:val="a0"/>
    <w:rsid w:val="009D25FE"/>
    <w:pPr>
      <w:tabs>
        <w:tab w:val="right" w:leader="dot" w:pos="7374"/>
      </w:tabs>
      <w:ind w:left="2264"/>
    </w:pPr>
  </w:style>
  <w:style w:type="paragraph" w:customStyle="1" w:styleId="100">
    <w:name w:val="Κατάλογος περιεχομένων 10"/>
    <w:basedOn w:val="a0"/>
    <w:rsid w:val="009D25FE"/>
    <w:pPr>
      <w:tabs>
        <w:tab w:val="right" w:leader="dot" w:pos="7091"/>
      </w:tabs>
      <w:ind w:left="2547"/>
    </w:pPr>
  </w:style>
  <w:style w:type="table" w:styleId="TableGrid">
    <w:name w:val="Table Grid"/>
    <w:basedOn w:val="TableNormal"/>
    <w:uiPriority w:val="59"/>
    <w:rsid w:val="00B70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694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ourses.aegean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486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Links>
    <vt:vector size="6" baseType="variant">
      <vt:variant>
        <vt:i4>786504</vt:i4>
      </vt:variant>
      <vt:variant>
        <vt:i4>0</vt:i4>
      </vt:variant>
      <vt:variant>
        <vt:i4>0</vt:i4>
      </vt:variant>
      <vt:variant>
        <vt:i4>5</vt:i4>
      </vt:variant>
      <vt:variant>
        <vt:lpwstr>http://opencourses.aegean.gr/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pantelis</dc:creator>
  <cp:lastModifiedBy>Μινα</cp:lastModifiedBy>
  <cp:revision>5</cp:revision>
  <cp:lastPrinted>1601-01-01T00:00:00Z</cp:lastPrinted>
  <dcterms:created xsi:type="dcterms:W3CDTF">2015-03-07T14:44:00Z</dcterms:created>
  <dcterms:modified xsi:type="dcterms:W3CDTF">2015-03-07T15:05:00Z</dcterms:modified>
</cp:coreProperties>
</file>