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D4C60" w14:textId="4EAC99AE" w:rsidR="00D85D3E" w:rsidRPr="00C47AA4" w:rsidRDefault="00D85D3E" w:rsidP="00D85D3E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GB"/>
        </w:rPr>
      </w:pPr>
      <w:r w:rsidRPr="00D85D3E">
        <w:rPr>
          <w:rFonts w:ascii="Times New Roman" w:hAnsi="Times New Roman" w:cs="Times New Roman"/>
          <w:b/>
          <w:bCs/>
          <w:sz w:val="28"/>
          <w:szCs w:val="28"/>
        </w:rPr>
        <w:t>ΥΛΗ ΕΞΕΤΑΣΤΙΚΗΣ ΦΕΒΡΟΥΑΡΙΟΥ 202</w:t>
      </w:r>
      <w:r w:rsidR="00C47AA4">
        <w:rPr>
          <w:rFonts w:ascii="Times New Roman" w:hAnsi="Times New Roman" w:cs="Times New Roman"/>
          <w:b/>
          <w:bCs/>
          <w:sz w:val="28"/>
          <w:szCs w:val="28"/>
          <w:lang w:val="en-GB"/>
        </w:rPr>
        <w:t>2</w:t>
      </w:r>
    </w:p>
    <w:p w14:paraId="6D90DDB4" w14:textId="027296E7" w:rsidR="00C144E1" w:rsidRPr="00D85D3E" w:rsidRDefault="00C144E1" w:rsidP="00D85D3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5D3E">
        <w:rPr>
          <w:rFonts w:ascii="Times New Roman" w:hAnsi="Times New Roman" w:cs="Times New Roman"/>
          <w:b/>
          <w:bCs/>
          <w:sz w:val="28"/>
          <w:szCs w:val="28"/>
        </w:rPr>
        <w:t>ΕΙΣΑΓΩΓΗ ΣΤΗΝ ΚΟΙΝΩΝΙΟΛΟΓΙΑ</w:t>
      </w:r>
    </w:p>
    <w:p w14:paraId="72442DA1" w14:textId="5C43935C" w:rsidR="00C144E1" w:rsidRPr="00C144E1" w:rsidRDefault="00C144E1">
      <w:pPr>
        <w:rPr>
          <w:rFonts w:ascii="Times New Roman" w:hAnsi="Times New Roman" w:cs="Times New Roman"/>
          <w:sz w:val="24"/>
          <w:szCs w:val="24"/>
        </w:rPr>
      </w:pPr>
    </w:p>
    <w:p w14:paraId="3D501D51" w14:textId="58064C59" w:rsidR="00D85D3E" w:rsidRDefault="00D85D3E" w:rsidP="00D85D3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Η ύλη των εξετάσεων αφορά το σύνολο των θεματικών που αναπτύξαμε στις διαλέξεις. Σε συνδυασμό με τις διαφάνειες και τις σημειώσεις σας, η ύλη στα συγγράμματά σας είναι η ακόλουθη:</w:t>
      </w:r>
    </w:p>
    <w:p w14:paraId="4DFC6C1C" w14:textId="77777777" w:rsidR="00D85D3E" w:rsidRPr="00D85D3E" w:rsidRDefault="00D85D3E">
      <w:pPr>
        <w:rPr>
          <w:rFonts w:ascii="Times New Roman" w:hAnsi="Times New Roman" w:cs="Times New Roman"/>
          <w:sz w:val="28"/>
          <w:szCs w:val="28"/>
        </w:rPr>
      </w:pPr>
    </w:p>
    <w:p w14:paraId="159AC7C1" w14:textId="1B71C81E" w:rsidR="00C144E1" w:rsidRPr="00D85D3E" w:rsidRDefault="00C144E1" w:rsidP="00D85D3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85D3E">
        <w:rPr>
          <w:rFonts w:ascii="Times New Roman" w:hAnsi="Times New Roman" w:cs="Times New Roman"/>
          <w:sz w:val="28"/>
          <w:szCs w:val="28"/>
        </w:rPr>
        <w:t xml:space="preserve">Για όσους έχουν πρόσβαση στο σύγγραμμα του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Giddens</w:t>
      </w:r>
      <w:r w:rsidRPr="00D85D3E">
        <w:rPr>
          <w:rFonts w:ascii="Times New Roman" w:hAnsi="Times New Roman" w:cs="Times New Roman"/>
          <w:sz w:val="28"/>
          <w:szCs w:val="28"/>
        </w:rPr>
        <w:t xml:space="preserve"> η ύλη καλύπτεται από τα εξής κεφάλαια: </w:t>
      </w:r>
      <w:r w:rsidR="00D85D3E">
        <w:rPr>
          <w:rFonts w:ascii="Times New Roman" w:hAnsi="Times New Roman" w:cs="Times New Roman"/>
          <w:sz w:val="28"/>
          <w:szCs w:val="28"/>
        </w:rPr>
        <w:br/>
      </w:r>
      <w:r w:rsidR="00D85D3E" w:rsidRPr="00C47AA4">
        <w:rPr>
          <w:rFonts w:ascii="Times New Roman" w:hAnsi="Times New Roman" w:cs="Times New Roman"/>
          <w:sz w:val="28"/>
          <w:szCs w:val="28"/>
        </w:rPr>
        <w:br/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Giddens</w:t>
      </w:r>
      <w:r w:rsidRPr="00D85D3E">
        <w:rPr>
          <w:rFonts w:ascii="Times New Roman" w:hAnsi="Times New Roman" w:cs="Times New Roman"/>
          <w:sz w:val="28"/>
          <w:szCs w:val="28"/>
        </w:rPr>
        <w:t xml:space="preserve">, Α.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and</w:t>
      </w:r>
      <w:r w:rsidRPr="00D85D3E">
        <w:rPr>
          <w:rFonts w:ascii="Times New Roman" w:hAnsi="Times New Roman" w:cs="Times New Roman"/>
          <w:sz w:val="28"/>
          <w:szCs w:val="28"/>
        </w:rPr>
        <w:t xml:space="preserve">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W</w:t>
      </w:r>
      <w:r w:rsidRPr="00D85D3E">
        <w:rPr>
          <w:rFonts w:ascii="Times New Roman" w:hAnsi="Times New Roman" w:cs="Times New Roman"/>
          <w:sz w:val="28"/>
          <w:szCs w:val="28"/>
        </w:rPr>
        <w:t xml:space="preserve">.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P</w:t>
      </w:r>
      <w:r w:rsidRPr="00D85D3E">
        <w:rPr>
          <w:rFonts w:ascii="Times New Roman" w:hAnsi="Times New Roman" w:cs="Times New Roman"/>
          <w:sz w:val="28"/>
          <w:szCs w:val="28"/>
        </w:rPr>
        <w:t xml:space="preserve">.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Sutton</w:t>
      </w:r>
      <w:r w:rsidRPr="00D85D3E">
        <w:rPr>
          <w:rFonts w:ascii="Times New Roman" w:hAnsi="Times New Roman" w:cs="Times New Roman"/>
          <w:sz w:val="28"/>
          <w:szCs w:val="28"/>
        </w:rPr>
        <w:t xml:space="preserve"> (2020) </w:t>
      </w:r>
      <w:r w:rsidRPr="00D85D3E">
        <w:rPr>
          <w:rFonts w:ascii="Times New Roman" w:hAnsi="Times New Roman" w:cs="Times New Roman"/>
          <w:i/>
          <w:iCs/>
          <w:sz w:val="28"/>
          <w:szCs w:val="28"/>
        </w:rPr>
        <w:t>Κοινωνιολογία</w:t>
      </w:r>
      <w:r w:rsidRPr="00D85D3E">
        <w:rPr>
          <w:rFonts w:ascii="Times New Roman" w:hAnsi="Times New Roman" w:cs="Times New Roman"/>
          <w:sz w:val="28"/>
          <w:szCs w:val="28"/>
        </w:rPr>
        <w:t>. Αθήνα: Gutenberg</w:t>
      </w:r>
      <w:r w:rsidR="00D85D3E">
        <w:rPr>
          <w:rFonts w:ascii="Times New Roman" w:hAnsi="Times New Roman" w:cs="Times New Roman"/>
          <w:sz w:val="28"/>
          <w:szCs w:val="28"/>
        </w:rPr>
        <w:br/>
      </w:r>
      <w:r w:rsidR="00D85D3E">
        <w:rPr>
          <w:rFonts w:ascii="Times New Roman" w:hAnsi="Times New Roman" w:cs="Times New Roman"/>
          <w:sz w:val="28"/>
          <w:szCs w:val="28"/>
        </w:rPr>
        <w:br/>
      </w:r>
      <w:r w:rsidRPr="00D85D3E">
        <w:rPr>
          <w:rFonts w:ascii="Times New Roman" w:hAnsi="Times New Roman" w:cs="Times New Roman"/>
          <w:sz w:val="28"/>
          <w:szCs w:val="28"/>
        </w:rPr>
        <w:t xml:space="preserve">ΚΕΦΑΛΑΙΑ </w:t>
      </w:r>
      <w:r w:rsidRPr="00D85D3E">
        <w:rPr>
          <w:rFonts w:ascii="Times New Roman" w:hAnsi="Times New Roman" w:cs="Times New Roman"/>
          <w:b/>
          <w:bCs/>
          <w:sz w:val="28"/>
          <w:szCs w:val="28"/>
        </w:rPr>
        <w:t xml:space="preserve">1, 3, </w:t>
      </w:r>
      <w:r w:rsidR="00D85D3E" w:rsidRPr="00D85D3E">
        <w:rPr>
          <w:rFonts w:ascii="Times New Roman" w:hAnsi="Times New Roman" w:cs="Times New Roman"/>
          <w:b/>
          <w:bCs/>
          <w:sz w:val="28"/>
          <w:szCs w:val="28"/>
          <w:lang w:val="en-GB"/>
        </w:rPr>
        <w:t xml:space="preserve">7, </w:t>
      </w:r>
      <w:r w:rsidRPr="00D85D3E">
        <w:rPr>
          <w:rFonts w:ascii="Times New Roman" w:hAnsi="Times New Roman" w:cs="Times New Roman"/>
          <w:b/>
          <w:bCs/>
          <w:sz w:val="28"/>
          <w:szCs w:val="28"/>
        </w:rPr>
        <w:t>10, 12, 15, 16, 19</w:t>
      </w:r>
    </w:p>
    <w:p w14:paraId="681F0A51" w14:textId="7E55B9CF" w:rsidR="00C144E1" w:rsidRPr="00D85D3E" w:rsidRDefault="00C144E1">
      <w:pPr>
        <w:rPr>
          <w:rFonts w:ascii="Times New Roman" w:hAnsi="Times New Roman" w:cs="Times New Roman"/>
          <w:sz w:val="28"/>
          <w:szCs w:val="28"/>
        </w:rPr>
      </w:pPr>
    </w:p>
    <w:p w14:paraId="4DF1D1E7" w14:textId="76CE998D" w:rsidR="00C144E1" w:rsidRPr="00D85D3E" w:rsidRDefault="00C144E1" w:rsidP="00D85D3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85D3E">
        <w:rPr>
          <w:rFonts w:ascii="Times New Roman" w:hAnsi="Times New Roman" w:cs="Times New Roman"/>
          <w:sz w:val="28"/>
          <w:szCs w:val="28"/>
        </w:rPr>
        <w:t xml:space="preserve">Για όσους έχουν πρόσβαση μόνο στο σύγγραμμα του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Tischler</w:t>
      </w:r>
      <w:r w:rsidRPr="00D85D3E">
        <w:rPr>
          <w:rFonts w:ascii="Times New Roman" w:hAnsi="Times New Roman" w:cs="Times New Roman"/>
          <w:sz w:val="28"/>
          <w:szCs w:val="28"/>
        </w:rPr>
        <w:t xml:space="preserve"> η ύλη καλύπτεται από τα εξής κεφάλαια: </w:t>
      </w:r>
      <w:r w:rsidR="00D85D3E">
        <w:rPr>
          <w:rFonts w:ascii="Times New Roman" w:hAnsi="Times New Roman" w:cs="Times New Roman"/>
          <w:sz w:val="28"/>
          <w:szCs w:val="28"/>
        </w:rPr>
        <w:br/>
      </w:r>
      <w:r w:rsidR="00D85D3E" w:rsidRPr="00C47AA4">
        <w:rPr>
          <w:rFonts w:ascii="Times New Roman" w:hAnsi="Times New Roman" w:cs="Times New Roman"/>
          <w:sz w:val="28"/>
          <w:szCs w:val="28"/>
        </w:rPr>
        <w:br/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Tischler</w:t>
      </w:r>
      <w:r w:rsidRPr="00D85D3E">
        <w:rPr>
          <w:rFonts w:ascii="Times New Roman" w:hAnsi="Times New Roman" w:cs="Times New Roman"/>
          <w:sz w:val="28"/>
          <w:szCs w:val="28"/>
        </w:rPr>
        <w:t xml:space="preserve">,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L</w:t>
      </w:r>
      <w:r w:rsidRPr="00D85D3E">
        <w:rPr>
          <w:rFonts w:ascii="Times New Roman" w:hAnsi="Times New Roman" w:cs="Times New Roman"/>
          <w:sz w:val="28"/>
          <w:szCs w:val="28"/>
        </w:rPr>
        <w:t xml:space="preserve">. </w:t>
      </w:r>
      <w:r w:rsidRPr="00D85D3E">
        <w:rPr>
          <w:rFonts w:ascii="Times New Roman" w:hAnsi="Times New Roman" w:cs="Times New Roman"/>
          <w:sz w:val="28"/>
          <w:szCs w:val="28"/>
          <w:lang w:val="en-GB"/>
        </w:rPr>
        <w:t>Henry</w:t>
      </w:r>
      <w:r w:rsidRPr="00D85D3E">
        <w:rPr>
          <w:rFonts w:ascii="Times New Roman" w:hAnsi="Times New Roman" w:cs="Times New Roman"/>
          <w:sz w:val="28"/>
          <w:szCs w:val="28"/>
        </w:rPr>
        <w:t xml:space="preserve"> (2019) </w:t>
      </w:r>
      <w:r w:rsidRPr="00D85D3E">
        <w:rPr>
          <w:rFonts w:ascii="Times New Roman" w:hAnsi="Times New Roman" w:cs="Times New Roman"/>
          <w:i/>
          <w:iCs/>
          <w:sz w:val="28"/>
          <w:szCs w:val="28"/>
        </w:rPr>
        <w:t>Εισαγωγή στην Κοινωνιολογία</w:t>
      </w:r>
      <w:r w:rsidRPr="00D85D3E">
        <w:rPr>
          <w:rFonts w:ascii="Times New Roman" w:hAnsi="Times New Roman" w:cs="Times New Roman"/>
          <w:sz w:val="28"/>
          <w:szCs w:val="28"/>
        </w:rPr>
        <w:t>, Αθήνα: Κλειδάριθμος</w:t>
      </w:r>
      <w:r w:rsidR="00D85D3E">
        <w:rPr>
          <w:rFonts w:ascii="Times New Roman" w:hAnsi="Times New Roman" w:cs="Times New Roman"/>
          <w:sz w:val="28"/>
          <w:szCs w:val="28"/>
        </w:rPr>
        <w:br/>
      </w:r>
      <w:r w:rsidR="00D85D3E">
        <w:rPr>
          <w:rFonts w:ascii="Times New Roman" w:hAnsi="Times New Roman" w:cs="Times New Roman"/>
          <w:sz w:val="28"/>
          <w:szCs w:val="28"/>
        </w:rPr>
        <w:br/>
      </w:r>
      <w:r w:rsidRPr="00D85D3E">
        <w:rPr>
          <w:rFonts w:ascii="Times New Roman" w:hAnsi="Times New Roman" w:cs="Times New Roman"/>
          <w:sz w:val="28"/>
          <w:szCs w:val="28"/>
        </w:rPr>
        <w:t xml:space="preserve">ΚΕΦΑΛΑΙΑ </w:t>
      </w:r>
      <w:r w:rsidRPr="00D85D3E">
        <w:rPr>
          <w:rFonts w:ascii="Times New Roman" w:hAnsi="Times New Roman" w:cs="Times New Roman"/>
          <w:b/>
          <w:bCs/>
          <w:sz w:val="28"/>
          <w:szCs w:val="28"/>
        </w:rPr>
        <w:t>1, 2, 8, 9, 10, 11, 12, 14</w:t>
      </w:r>
    </w:p>
    <w:sectPr w:rsidR="00C144E1" w:rsidRPr="00D85D3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BB7DDA"/>
    <w:multiLevelType w:val="hybridMultilevel"/>
    <w:tmpl w:val="E80E12E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3F5"/>
    <w:rsid w:val="002976C2"/>
    <w:rsid w:val="003565C4"/>
    <w:rsid w:val="004D6629"/>
    <w:rsid w:val="005F23F5"/>
    <w:rsid w:val="00C144E1"/>
    <w:rsid w:val="00C47AA4"/>
    <w:rsid w:val="00D85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BC64E"/>
  <w15:chartTrackingRefBased/>
  <w15:docId w15:val="{7AB3A6B2-BF09-47B9-80E2-29B3BAB6D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5D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563</TotalTime>
  <Pages>1</Pages>
  <Words>101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 Xypolytas</dc:creator>
  <cp:keywords/>
  <dc:description/>
  <cp:lastModifiedBy>Nikos Xypolytas</cp:lastModifiedBy>
  <cp:revision>6</cp:revision>
  <cp:lastPrinted>2020-12-20T06:28:00Z</cp:lastPrinted>
  <dcterms:created xsi:type="dcterms:W3CDTF">2020-12-16T11:05:00Z</dcterms:created>
  <dcterms:modified xsi:type="dcterms:W3CDTF">2021-12-16T16:15:00Z</dcterms:modified>
</cp:coreProperties>
</file>