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35BD75" w14:textId="0FC76C67" w:rsidR="00F720C0" w:rsidRPr="00F720C0" w:rsidRDefault="00F720C0" w:rsidP="00F720C0">
      <w:pPr>
        <w:rPr>
          <w:rFonts w:ascii="Bahnschrift SemiBold" w:hAnsi="Bahnschrift SemiBold" w:cstheme="minorHAnsi"/>
        </w:rPr>
      </w:pPr>
      <w:r w:rsidRPr="00F720C0">
        <w:rPr>
          <w:rFonts w:ascii="Bahnschrift SemiBold" w:hAnsi="Bahnschrift SemiBold" w:cstheme="minorHAnsi"/>
          <w:b/>
          <w:bCs/>
          <w:i/>
          <w:iCs/>
        </w:rPr>
        <w:t>Η κατάσταση των σημαντικότερων ειδών αρπακτικών στο Εθνικό Πάρκο.</w:t>
      </w:r>
    </w:p>
    <w:p w14:paraId="28B1F4A4" w14:textId="7C32ADFF" w:rsidR="00F720C0" w:rsidRPr="00F720C0" w:rsidRDefault="00F720C0" w:rsidP="00F720C0">
      <w:pPr>
        <w:jc w:val="center"/>
        <w:rPr>
          <w:rFonts w:ascii="Bahnschrift SemiBold" w:hAnsi="Bahnschrift SemiBold" w:cstheme="minorHAnsi"/>
        </w:rPr>
      </w:pPr>
      <w:r>
        <w:rPr>
          <w:noProof/>
        </w:rPr>
        <w:drawing>
          <wp:anchor distT="0" distB="0" distL="114300" distR="114300" simplePos="0" relativeHeight="251648000" behindDoc="0" locked="0" layoutInCell="1" allowOverlap="1" wp14:anchorId="106917B2" wp14:editId="4050CE7A">
            <wp:simplePos x="0" y="0"/>
            <wp:positionH relativeFrom="column">
              <wp:posOffset>3362325</wp:posOffset>
            </wp:positionH>
            <wp:positionV relativeFrom="page">
              <wp:posOffset>1504950</wp:posOffset>
            </wp:positionV>
            <wp:extent cx="2066925" cy="2695575"/>
            <wp:effectExtent l="0" t="0" r="0" b="0"/>
            <wp:wrapSquare wrapText="bothSides"/>
            <wp:docPr id="1477217492" name="Εικόνα 1" descr="Ενήλικος μαυρόγυπα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Ενήλικος μαυρόγυπας"/>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066925" cy="2695575"/>
                    </a:xfrm>
                    <a:prstGeom prst="rect">
                      <a:avLst/>
                    </a:prstGeom>
                    <a:noFill/>
                    <a:ln>
                      <a:noFill/>
                    </a:ln>
                  </pic:spPr>
                </pic:pic>
              </a:graphicData>
            </a:graphic>
            <wp14:sizeRelH relativeFrom="margin">
              <wp14:pctWidth>0</wp14:pctWidth>
            </wp14:sizeRelH>
            <wp14:sizeRelV relativeFrom="margin">
              <wp14:pctHeight>0</wp14:pctHeight>
            </wp14:sizeRelV>
          </wp:anchor>
        </w:drawing>
      </w:r>
      <w:proofErr w:type="spellStart"/>
      <w:r w:rsidRPr="00F720C0">
        <w:rPr>
          <w:rFonts w:ascii="Bahnschrift SemiBold" w:hAnsi="Bahnschrift SemiBold" w:cstheme="minorHAnsi"/>
          <w:b/>
          <w:bCs/>
          <w:i/>
          <w:iCs/>
        </w:rPr>
        <w:t>Μαυρόγυπας</w:t>
      </w:r>
      <w:proofErr w:type="spellEnd"/>
      <w:r w:rsidRPr="00F720C0">
        <w:rPr>
          <w:rFonts w:ascii="Bahnschrift SemiBold" w:hAnsi="Bahnschrift SemiBold" w:cstheme="minorHAnsi"/>
          <w:b/>
          <w:bCs/>
          <w:i/>
          <w:iCs/>
        </w:rPr>
        <w:t xml:space="preserve"> (</w:t>
      </w:r>
      <w:proofErr w:type="spellStart"/>
      <w:r w:rsidRPr="00F720C0">
        <w:rPr>
          <w:rFonts w:ascii="Bahnschrift SemiBold" w:hAnsi="Bahnschrift SemiBold" w:cstheme="minorHAnsi"/>
          <w:b/>
          <w:bCs/>
          <w:i/>
          <w:iCs/>
        </w:rPr>
        <w:t>Aegypius</w:t>
      </w:r>
      <w:proofErr w:type="spellEnd"/>
      <w:r w:rsidRPr="00F720C0">
        <w:rPr>
          <w:rFonts w:ascii="Bahnschrift SemiBold" w:hAnsi="Bahnschrift SemiBold" w:cstheme="minorHAnsi"/>
          <w:b/>
          <w:bCs/>
          <w:i/>
          <w:iCs/>
        </w:rPr>
        <w:t xml:space="preserve"> </w:t>
      </w:r>
      <w:proofErr w:type="spellStart"/>
      <w:r w:rsidRPr="00F720C0">
        <w:rPr>
          <w:rFonts w:ascii="Bahnschrift SemiBold" w:hAnsi="Bahnschrift SemiBold" w:cstheme="minorHAnsi"/>
          <w:b/>
          <w:bCs/>
          <w:i/>
          <w:iCs/>
        </w:rPr>
        <w:t>monachus</w:t>
      </w:r>
      <w:proofErr w:type="spellEnd"/>
      <w:r w:rsidRPr="00F720C0">
        <w:rPr>
          <w:rFonts w:ascii="Bahnschrift SemiBold" w:hAnsi="Bahnschrift SemiBold" w:cstheme="minorHAnsi"/>
          <w:b/>
          <w:bCs/>
          <w:i/>
          <w:iCs/>
        </w:rPr>
        <w:t>)</w:t>
      </w:r>
    </w:p>
    <w:p w14:paraId="4E0307D4" w14:textId="5A72ABB9" w:rsidR="00F720C0" w:rsidRDefault="00F720C0" w:rsidP="00F720C0">
      <w:pPr>
        <w:rPr>
          <w:rFonts w:ascii="Bahnschrift SemiBold" w:hAnsi="Bahnschrift SemiBold" w:cstheme="minorHAnsi"/>
        </w:rPr>
      </w:pPr>
      <w:proofErr w:type="spellStart"/>
      <w:r w:rsidRPr="00F720C0">
        <w:rPr>
          <w:rFonts w:ascii="Bahnschrift SemiBold" w:hAnsi="Bahnschrift SemiBold" w:cstheme="minorHAnsi"/>
        </w:rPr>
        <w:t>Κινδυνεύον</w:t>
      </w:r>
      <w:proofErr w:type="spellEnd"/>
      <w:r w:rsidRPr="00F720C0">
        <w:rPr>
          <w:rFonts w:ascii="Bahnschrift SemiBold" w:hAnsi="Bahnschrift SemiBold" w:cstheme="minorHAnsi"/>
        </w:rPr>
        <w:t xml:space="preserve"> είδος. Είναι ένα από τα μεγαλύτερα αρπακτικά πουλιά της Ευρώπης, με ύψος 1 μέτρο περίπου, άνοιγμα φτερών που φτάνει τα 2.80 μέτρα και βάρος 8-10 κιλά. Τρέφεται με πτώματα και προτιμάει τα σκληρά μέρη του νεκρού ζώου. Φωλιάζει σε απομονωμένες πλαγιές, επάνω σε πλατιές κορυφές δέντρων. Τα τελευταία χρόνια στο Εθνικό Πάρκο αναπαράγονται περίπου 30-35 ζευγάρια, ενώ η αναπαραγωγική επιτυχία κυμαίνεται γύρω στο 50% με αποτέλεσμα περίπου 14 μικρά κατά μέσο όρο να καταφέρνουν να πετάξουν από τη φωλιά τους κάθε χρόνο. Ο συνολικός πληθυσμός του </w:t>
      </w:r>
      <w:proofErr w:type="spellStart"/>
      <w:r w:rsidRPr="00F720C0">
        <w:rPr>
          <w:rFonts w:ascii="Bahnschrift SemiBold" w:hAnsi="Bahnschrift SemiBold" w:cstheme="minorHAnsi"/>
        </w:rPr>
        <w:t>Μαυρόγυπα</w:t>
      </w:r>
      <w:proofErr w:type="spellEnd"/>
      <w:r w:rsidRPr="00F720C0">
        <w:rPr>
          <w:rFonts w:ascii="Bahnschrift SemiBold" w:hAnsi="Bahnschrift SemiBold" w:cstheme="minorHAnsi"/>
        </w:rPr>
        <w:t xml:space="preserve"> στο Εθνικό Πάρκο εκτιμάται σε 110-130 άτομα περίπου.</w:t>
      </w:r>
    </w:p>
    <w:p w14:paraId="20B4AAB0" w14:textId="2790BFFB" w:rsidR="00F720C0" w:rsidRPr="00F720C0" w:rsidRDefault="00F720C0" w:rsidP="00F720C0">
      <w:pPr>
        <w:rPr>
          <w:rFonts w:ascii="Bahnschrift SemiBold" w:hAnsi="Bahnschrift SemiBold" w:cstheme="minorHAnsi"/>
        </w:rPr>
      </w:pPr>
    </w:p>
    <w:p w14:paraId="6550267B" w14:textId="502C10B3" w:rsidR="00F720C0" w:rsidRPr="00F720C0" w:rsidRDefault="00F720C0" w:rsidP="00F720C0">
      <w:pPr>
        <w:jc w:val="center"/>
        <w:rPr>
          <w:rFonts w:ascii="Bahnschrift SemiBold" w:hAnsi="Bahnschrift SemiBold" w:cstheme="minorHAnsi"/>
        </w:rPr>
      </w:pPr>
      <w:r w:rsidRPr="00F720C0">
        <w:rPr>
          <w:rFonts w:ascii="Bahnschrift SemiBold" w:hAnsi="Bahnschrift SemiBold" w:cstheme="minorHAnsi"/>
          <w:b/>
          <w:bCs/>
          <w:i/>
          <w:iCs/>
        </w:rPr>
        <w:t>Όρνιο (</w:t>
      </w:r>
      <w:proofErr w:type="spellStart"/>
      <w:r w:rsidRPr="00F720C0">
        <w:rPr>
          <w:rFonts w:ascii="Bahnschrift SemiBold" w:hAnsi="Bahnschrift SemiBold" w:cstheme="minorHAnsi"/>
          <w:b/>
          <w:bCs/>
          <w:i/>
          <w:iCs/>
        </w:rPr>
        <w:t>Gyps</w:t>
      </w:r>
      <w:proofErr w:type="spellEnd"/>
      <w:r w:rsidRPr="00F720C0">
        <w:rPr>
          <w:rFonts w:ascii="Bahnschrift SemiBold" w:hAnsi="Bahnschrift SemiBold" w:cstheme="minorHAnsi"/>
          <w:b/>
          <w:bCs/>
          <w:i/>
          <w:iCs/>
        </w:rPr>
        <w:t> </w:t>
      </w:r>
      <w:proofErr w:type="spellStart"/>
      <w:r w:rsidRPr="00F720C0">
        <w:rPr>
          <w:rFonts w:ascii="Bahnschrift SemiBold" w:hAnsi="Bahnschrift SemiBold" w:cstheme="minorHAnsi"/>
          <w:b/>
          <w:bCs/>
          <w:i/>
          <w:iCs/>
        </w:rPr>
        <w:t>fulvus</w:t>
      </w:r>
      <w:proofErr w:type="spellEnd"/>
      <w:r w:rsidRPr="00F720C0">
        <w:rPr>
          <w:rFonts w:ascii="Bahnschrift SemiBold" w:hAnsi="Bahnschrift SemiBold" w:cstheme="minorHAnsi"/>
          <w:b/>
          <w:bCs/>
          <w:i/>
          <w:iCs/>
        </w:rPr>
        <w:t>)</w:t>
      </w:r>
    </w:p>
    <w:p w14:paraId="4EE12E0D" w14:textId="45899106" w:rsidR="00F720C0" w:rsidRPr="00F720C0" w:rsidRDefault="00F720C0" w:rsidP="00F720C0">
      <w:pPr>
        <w:rPr>
          <w:rFonts w:ascii="Bahnschrift SemiBold" w:hAnsi="Bahnschrift SemiBold" w:cstheme="minorHAnsi"/>
        </w:rPr>
      </w:pPr>
      <w:r>
        <w:rPr>
          <w:noProof/>
        </w:rPr>
        <w:drawing>
          <wp:anchor distT="0" distB="0" distL="114300" distR="114300" simplePos="0" relativeHeight="251657216" behindDoc="0" locked="0" layoutInCell="1" allowOverlap="1" wp14:anchorId="41C209DA" wp14:editId="60087A83">
            <wp:simplePos x="0" y="0"/>
            <wp:positionH relativeFrom="column">
              <wp:posOffset>-171450</wp:posOffset>
            </wp:positionH>
            <wp:positionV relativeFrom="paragraph">
              <wp:posOffset>46990</wp:posOffset>
            </wp:positionV>
            <wp:extent cx="3227070" cy="2609850"/>
            <wp:effectExtent l="0" t="0" r="0" b="0"/>
            <wp:wrapSquare wrapText="bothSides"/>
            <wp:docPr id="82810269" name="Εικόνα 2" descr="Εικόνα που περιέχει αρπακτικό, πτηνό, εξωτερικός χώρος/ύπαιθρος, γύπας&#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10269" name="Εικόνα 2" descr="Εικόνα που περιέχει αρπακτικό, πτηνό, εξωτερικός χώρος/ύπαιθρος, γύπας&#10;&#10;Περιγραφή που δημιουργήθηκε αυτόματα"/>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6082" t="5755" r="11809"/>
                    <a:stretch/>
                  </pic:blipFill>
                  <pic:spPr bwMode="auto">
                    <a:xfrm>
                      <a:off x="0" y="0"/>
                      <a:ext cx="3227070" cy="26098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F720C0">
        <w:rPr>
          <w:rFonts w:ascii="Bahnschrift SemiBold" w:hAnsi="Bahnschrift SemiBold" w:cstheme="minorHAnsi"/>
        </w:rPr>
        <w:t>Μεγάλο αρπακτικό πουλί με ύψος 0.90 -1 μέτρα και άνοιγμα φτερών 2.70 μέτρα περίπου και ζυγίζει 7-10 κιλά. Το Όρνιο τρέφεται αποκλειστικά με πτώματα και έχει προτίμηση στα εντόσθια και σε άλλα μαλακά μέρη του νεκρού ζώου. Φωλιάζει κατά αποικίες σε απόκρημνους βράχους. Σταμάτησε να φωλιάζει στο Εθνικό Πάρκο το 1995, ενώ από το 2007 έχει επιστρέψει και πάλι ως αναπαραγόμενο με 1-3 ζευγάρια. Την περιοχή χρησιμοποιούν σε συστηματική βάση περίπου 100 άτομα, ψάχνοντας για τροφή και κουρνιάζοντας στα μεγάλα βράχια.</w:t>
      </w:r>
    </w:p>
    <w:p w14:paraId="2F28AD97" w14:textId="56C930C9" w:rsidR="00F720C0" w:rsidRDefault="00F720C0" w:rsidP="00F720C0">
      <w:pPr>
        <w:rPr>
          <w:rFonts w:ascii="Bahnschrift SemiBold" w:hAnsi="Bahnschrift SemiBold" w:cstheme="minorHAnsi"/>
          <w:b/>
          <w:bCs/>
          <w:i/>
          <w:iCs/>
        </w:rPr>
      </w:pPr>
    </w:p>
    <w:p w14:paraId="0ABC3C6B" w14:textId="77777777" w:rsidR="00F720C0" w:rsidRDefault="00F720C0">
      <w:pPr>
        <w:rPr>
          <w:rFonts w:ascii="Bahnschrift SemiBold" w:hAnsi="Bahnschrift SemiBold" w:cstheme="minorHAnsi"/>
          <w:b/>
          <w:bCs/>
          <w:i/>
          <w:iCs/>
        </w:rPr>
      </w:pPr>
      <w:r>
        <w:rPr>
          <w:rFonts w:ascii="Bahnschrift SemiBold" w:hAnsi="Bahnschrift SemiBold" w:cstheme="minorHAnsi"/>
          <w:b/>
          <w:bCs/>
          <w:i/>
          <w:iCs/>
        </w:rPr>
        <w:br w:type="page"/>
      </w:r>
    </w:p>
    <w:p w14:paraId="2FB07BBF" w14:textId="5587C92A" w:rsidR="00F720C0" w:rsidRPr="00F720C0" w:rsidRDefault="00F720C0" w:rsidP="00F720C0">
      <w:pPr>
        <w:jc w:val="center"/>
        <w:rPr>
          <w:rFonts w:ascii="Bahnschrift SemiBold" w:hAnsi="Bahnschrift SemiBold" w:cstheme="minorHAnsi"/>
        </w:rPr>
      </w:pPr>
      <w:proofErr w:type="spellStart"/>
      <w:r w:rsidRPr="00F720C0">
        <w:rPr>
          <w:rFonts w:ascii="Bahnschrift SemiBold" w:hAnsi="Bahnschrift SemiBold" w:cstheme="minorHAnsi"/>
          <w:b/>
          <w:bCs/>
          <w:i/>
          <w:iCs/>
        </w:rPr>
        <w:lastRenderedPageBreak/>
        <w:t>Ασπροπάρης</w:t>
      </w:r>
      <w:proofErr w:type="spellEnd"/>
      <w:r w:rsidRPr="00F720C0">
        <w:rPr>
          <w:rFonts w:ascii="Bahnschrift SemiBold" w:hAnsi="Bahnschrift SemiBold" w:cstheme="minorHAnsi"/>
          <w:b/>
          <w:bCs/>
          <w:i/>
          <w:iCs/>
        </w:rPr>
        <w:t xml:space="preserve"> (</w:t>
      </w:r>
      <w:proofErr w:type="spellStart"/>
      <w:r w:rsidRPr="00F720C0">
        <w:rPr>
          <w:rFonts w:ascii="Bahnschrift SemiBold" w:hAnsi="Bahnschrift SemiBold" w:cstheme="minorHAnsi"/>
          <w:b/>
          <w:bCs/>
          <w:i/>
          <w:iCs/>
        </w:rPr>
        <w:t>Neophron</w:t>
      </w:r>
      <w:proofErr w:type="spellEnd"/>
      <w:r w:rsidRPr="00F720C0">
        <w:rPr>
          <w:rFonts w:ascii="Bahnschrift SemiBold" w:hAnsi="Bahnschrift SemiBold" w:cstheme="minorHAnsi"/>
          <w:b/>
          <w:bCs/>
          <w:i/>
          <w:iCs/>
        </w:rPr>
        <w:t> </w:t>
      </w:r>
      <w:proofErr w:type="spellStart"/>
      <w:r w:rsidRPr="00F720C0">
        <w:rPr>
          <w:rFonts w:ascii="Bahnschrift SemiBold" w:hAnsi="Bahnschrift SemiBold" w:cstheme="minorHAnsi"/>
          <w:b/>
          <w:bCs/>
          <w:i/>
          <w:iCs/>
        </w:rPr>
        <w:t>percnopterus</w:t>
      </w:r>
      <w:proofErr w:type="spellEnd"/>
      <w:r w:rsidRPr="00F720C0">
        <w:rPr>
          <w:rFonts w:ascii="Bahnschrift SemiBold" w:hAnsi="Bahnschrift SemiBold" w:cstheme="minorHAnsi"/>
          <w:b/>
          <w:bCs/>
          <w:i/>
          <w:iCs/>
        </w:rPr>
        <w:t>)</w:t>
      </w:r>
    </w:p>
    <w:p w14:paraId="20880BC1" w14:textId="553D38C8" w:rsidR="00F720C0" w:rsidRPr="00F720C0" w:rsidRDefault="00F720C0" w:rsidP="00F720C0">
      <w:pPr>
        <w:rPr>
          <w:rFonts w:ascii="Bahnschrift SemiBold" w:hAnsi="Bahnschrift SemiBold" w:cstheme="minorHAnsi"/>
        </w:rPr>
      </w:pPr>
      <w:r>
        <w:rPr>
          <w:rFonts w:ascii="Bahnschrift SemiBold" w:hAnsi="Bahnschrift SemiBold" w:cstheme="minorHAnsi"/>
          <w:noProof/>
        </w:rPr>
        <w:drawing>
          <wp:anchor distT="0" distB="0" distL="114300" distR="114300" simplePos="0" relativeHeight="251664384" behindDoc="0" locked="0" layoutInCell="1" allowOverlap="1" wp14:anchorId="353E620B" wp14:editId="7BAE127F">
            <wp:simplePos x="0" y="0"/>
            <wp:positionH relativeFrom="column">
              <wp:posOffset>3133725</wp:posOffset>
            </wp:positionH>
            <wp:positionV relativeFrom="page">
              <wp:posOffset>1276350</wp:posOffset>
            </wp:positionV>
            <wp:extent cx="2943225" cy="2660650"/>
            <wp:effectExtent l="0" t="0" r="0" b="0"/>
            <wp:wrapSquare wrapText="bothSides"/>
            <wp:docPr id="1775721957"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r="26253"/>
                    <a:stretch/>
                  </pic:blipFill>
                  <pic:spPr bwMode="auto">
                    <a:xfrm>
                      <a:off x="0" y="0"/>
                      <a:ext cx="2943225" cy="26606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F720C0">
        <w:rPr>
          <w:rFonts w:ascii="Bahnschrift SemiBold" w:hAnsi="Bahnschrift SemiBold" w:cstheme="minorHAnsi"/>
        </w:rPr>
        <w:t xml:space="preserve">Κρισίμως </w:t>
      </w:r>
      <w:proofErr w:type="spellStart"/>
      <w:r w:rsidRPr="00F720C0">
        <w:rPr>
          <w:rFonts w:ascii="Bahnschrift SemiBold" w:hAnsi="Bahnschrift SemiBold" w:cstheme="minorHAnsi"/>
        </w:rPr>
        <w:t>κινδυνεύον</w:t>
      </w:r>
      <w:proofErr w:type="spellEnd"/>
      <w:r w:rsidRPr="00F720C0">
        <w:rPr>
          <w:rFonts w:ascii="Bahnschrift SemiBold" w:hAnsi="Bahnschrift SemiBold" w:cstheme="minorHAnsi"/>
        </w:rPr>
        <w:t xml:space="preserve"> είδος. Είναι σχεδόν παμφάγος. Τρέφεται με πτώματα, καθαρίζοντας τα κόκκαλα από ότι έχουν αφήσει ο </w:t>
      </w:r>
      <w:proofErr w:type="spellStart"/>
      <w:r w:rsidRPr="00F720C0">
        <w:rPr>
          <w:rFonts w:ascii="Bahnschrift SemiBold" w:hAnsi="Bahnschrift SemiBold" w:cstheme="minorHAnsi"/>
        </w:rPr>
        <w:t>Μαυρόγυπας</w:t>
      </w:r>
      <w:proofErr w:type="spellEnd"/>
      <w:r w:rsidRPr="00F720C0">
        <w:rPr>
          <w:rFonts w:ascii="Bahnschrift SemiBold" w:hAnsi="Bahnschrift SemiBold" w:cstheme="minorHAnsi"/>
        </w:rPr>
        <w:t xml:space="preserve"> και το Όρνιο, αλλά και με σκουπίδια, καμιά φορά σαύρες, χελώνες και μικρά πουλιά που βρίσκει νεκρά στους δρόμους. Είναι καλοκαιρινός επισκέπτης στη χώρα μας. Φωλιάζει σε απομακρυσμένα απόκρημνα βράχια και ενώ το 1987 υπήρχαν 25 ζευγάρια εντός του Εθνικού Πάρκου, ο πληθυσμός του έχει υποστεί δραματική μείωση με μόλις 5 επικράτειες και 3 ενεργές φωλιές να απομένουν το 2013.</w:t>
      </w:r>
    </w:p>
    <w:p w14:paraId="3CFC895F" w14:textId="77777777" w:rsidR="00F720C0" w:rsidRDefault="00F720C0" w:rsidP="00F720C0">
      <w:pPr>
        <w:rPr>
          <w:rFonts w:ascii="Bahnschrift SemiBold" w:hAnsi="Bahnschrift SemiBold" w:cstheme="minorHAnsi"/>
          <w:b/>
          <w:bCs/>
          <w:i/>
          <w:iCs/>
        </w:rPr>
      </w:pPr>
    </w:p>
    <w:p w14:paraId="0373DF71" w14:textId="77777777" w:rsidR="00F720C0" w:rsidRDefault="00F720C0" w:rsidP="00F720C0">
      <w:pPr>
        <w:rPr>
          <w:rFonts w:ascii="Bahnschrift SemiBold" w:hAnsi="Bahnschrift SemiBold" w:cstheme="minorHAnsi"/>
          <w:b/>
          <w:bCs/>
          <w:i/>
          <w:iCs/>
        </w:rPr>
      </w:pPr>
    </w:p>
    <w:p w14:paraId="1E37BBE3" w14:textId="70BD64AA" w:rsidR="00F720C0" w:rsidRPr="00F720C0" w:rsidRDefault="00F720C0" w:rsidP="00F720C0">
      <w:pPr>
        <w:jc w:val="center"/>
        <w:rPr>
          <w:rFonts w:ascii="Bahnschrift SemiBold" w:hAnsi="Bahnschrift SemiBold" w:cstheme="minorHAnsi"/>
        </w:rPr>
      </w:pPr>
      <w:proofErr w:type="spellStart"/>
      <w:r w:rsidRPr="00F720C0">
        <w:rPr>
          <w:rFonts w:ascii="Bahnschrift SemiBold" w:hAnsi="Bahnschrift SemiBold" w:cstheme="minorHAnsi"/>
          <w:b/>
          <w:bCs/>
          <w:i/>
          <w:iCs/>
        </w:rPr>
        <w:t>Χρυσαετός</w:t>
      </w:r>
      <w:proofErr w:type="spellEnd"/>
      <w:r w:rsidRPr="00F720C0">
        <w:rPr>
          <w:rFonts w:ascii="Bahnschrift SemiBold" w:hAnsi="Bahnschrift SemiBold" w:cstheme="minorHAnsi"/>
          <w:b/>
          <w:bCs/>
          <w:i/>
          <w:iCs/>
        </w:rPr>
        <w:t xml:space="preserve"> (</w:t>
      </w:r>
      <w:proofErr w:type="spellStart"/>
      <w:r w:rsidRPr="00F720C0">
        <w:rPr>
          <w:rFonts w:ascii="Bahnschrift SemiBold" w:hAnsi="Bahnschrift SemiBold" w:cstheme="minorHAnsi"/>
          <w:b/>
          <w:bCs/>
          <w:i/>
          <w:iCs/>
        </w:rPr>
        <w:t>Aquila</w:t>
      </w:r>
      <w:proofErr w:type="spellEnd"/>
      <w:r w:rsidRPr="00F720C0">
        <w:rPr>
          <w:rFonts w:ascii="Bahnschrift SemiBold" w:hAnsi="Bahnschrift SemiBold" w:cstheme="minorHAnsi"/>
          <w:b/>
          <w:bCs/>
          <w:i/>
          <w:iCs/>
        </w:rPr>
        <w:t> </w:t>
      </w:r>
      <w:proofErr w:type="spellStart"/>
      <w:r w:rsidRPr="00F720C0">
        <w:rPr>
          <w:rFonts w:ascii="Bahnschrift SemiBold" w:hAnsi="Bahnschrift SemiBold" w:cstheme="minorHAnsi"/>
          <w:b/>
          <w:bCs/>
          <w:i/>
          <w:iCs/>
        </w:rPr>
        <w:t>chrysaetos</w:t>
      </w:r>
      <w:proofErr w:type="spellEnd"/>
      <w:r w:rsidRPr="00F720C0">
        <w:rPr>
          <w:rFonts w:ascii="Bahnschrift SemiBold" w:hAnsi="Bahnschrift SemiBold" w:cstheme="minorHAnsi"/>
          <w:b/>
          <w:bCs/>
          <w:i/>
          <w:iCs/>
        </w:rPr>
        <w:t>)</w:t>
      </w:r>
    </w:p>
    <w:p w14:paraId="5B2FC5F6" w14:textId="6594627A" w:rsidR="00F720C0" w:rsidRDefault="00F720C0" w:rsidP="00F720C0">
      <w:pPr>
        <w:rPr>
          <w:rFonts w:ascii="Bahnschrift SemiBold" w:hAnsi="Bahnschrift SemiBold" w:cstheme="minorHAnsi"/>
        </w:rPr>
      </w:pPr>
      <w:r>
        <w:rPr>
          <w:noProof/>
        </w:rPr>
        <w:drawing>
          <wp:anchor distT="0" distB="0" distL="114300" distR="114300" simplePos="0" relativeHeight="251665408" behindDoc="0" locked="0" layoutInCell="1" allowOverlap="1" wp14:anchorId="29B2638F" wp14:editId="0A806BA3">
            <wp:simplePos x="0" y="0"/>
            <wp:positionH relativeFrom="column">
              <wp:posOffset>28575</wp:posOffset>
            </wp:positionH>
            <wp:positionV relativeFrom="page">
              <wp:posOffset>4838700</wp:posOffset>
            </wp:positionV>
            <wp:extent cx="3686175" cy="2763520"/>
            <wp:effectExtent l="0" t="0" r="0" b="0"/>
            <wp:wrapSquare wrapText="bothSides"/>
            <wp:docPr id="883941299" name="Εικόνα 4" descr="Τα πουλιά της Ελλάδας: Ο Χρυσαετό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Τα πουλιά της Ελλάδας: Ο Χρυσαετός"/>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r="30111"/>
                    <a:stretch/>
                  </pic:blipFill>
                  <pic:spPr bwMode="auto">
                    <a:xfrm>
                      <a:off x="0" y="0"/>
                      <a:ext cx="3686175" cy="2763520"/>
                    </a:xfrm>
                    <a:prstGeom prst="rect">
                      <a:avLst/>
                    </a:prstGeom>
                    <a:noFill/>
                    <a:ln>
                      <a:noFill/>
                    </a:ln>
                    <a:extLst>
                      <a:ext uri="{53640926-AAD7-44D8-BBD7-CCE9431645EC}">
                        <a14:shadowObscured xmlns:a14="http://schemas.microsoft.com/office/drawing/2010/main"/>
                      </a:ext>
                    </a:extLst>
                  </pic:spPr>
                </pic:pic>
              </a:graphicData>
            </a:graphic>
          </wp:anchor>
        </w:drawing>
      </w:r>
      <w:proofErr w:type="spellStart"/>
      <w:r w:rsidRPr="00F720C0">
        <w:rPr>
          <w:rFonts w:ascii="Bahnschrift SemiBold" w:hAnsi="Bahnschrift SemiBold" w:cstheme="minorHAnsi"/>
        </w:rPr>
        <w:t>Κινδυνεύον</w:t>
      </w:r>
      <w:proofErr w:type="spellEnd"/>
      <w:r w:rsidRPr="00F720C0">
        <w:rPr>
          <w:rFonts w:ascii="Bahnschrift SemiBold" w:hAnsi="Bahnschrift SemiBold" w:cstheme="minorHAnsi"/>
        </w:rPr>
        <w:t xml:space="preserve"> είδος που δε μεταναστεύει. Έχει χαρακτηριστικό ανοιχτόχρωμο “χρυσαφί” αυχένα. Τρέφεται με μικρά θηλαστικά, πουλιά και χελώνες τις οποίες αρπάζει από το έδαφος, τις ανεβάζει ψηλά και τις πετάει από μεγάλο ύψος για να σπάσει το καβούκι και να φάει το εσωτερικό τους. Το χειμώνα τρέφεται και με πτώματα ζώων. Στο Εθνικό Πάρκο υπάρχουν 3-4 επικράτειες του είδους</w:t>
      </w:r>
    </w:p>
    <w:p w14:paraId="0892E034" w14:textId="77777777" w:rsidR="00F720C0" w:rsidRDefault="00F720C0">
      <w:pPr>
        <w:rPr>
          <w:rFonts w:ascii="Bahnschrift SemiBold" w:hAnsi="Bahnschrift SemiBold" w:cstheme="minorHAnsi"/>
        </w:rPr>
      </w:pPr>
      <w:r>
        <w:rPr>
          <w:rFonts w:ascii="Bahnschrift SemiBold" w:hAnsi="Bahnschrift SemiBold" w:cstheme="minorHAnsi"/>
        </w:rPr>
        <w:br w:type="page"/>
      </w:r>
    </w:p>
    <w:p w14:paraId="4F96C1C4" w14:textId="77777777" w:rsidR="00F720C0" w:rsidRPr="00F720C0" w:rsidRDefault="00F720C0" w:rsidP="00F720C0">
      <w:pPr>
        <w:rPr>
          <w:rFonts w:ascii="Bahnschrift SemiBold" w:hAnsi="Bahnschrift SemiBold" w:cstheme="minorHAnsi"/>
        </w:rPr>
      </w:pPr>
    </w:p>
    <w:p w14:paraId="52CA47AE" w14:textId="282C7A07" w:rsidR="00F720C0" w:rsidRDefault="00F720C0" w:rsidP="00F720C0">
      <w:pPr>
        <w:rPr>
          <w:rFonts w:ascii="Bahnschrift SemiBold" w:hAnsi="Bahnschrift SemiBold" w:cstheme="minorHAnsi"/>
          <w:b/>
          <w:bCs/>
          <w:i/>
          <w:iCs/>
        </w:rPr>
      </w:pPr>
      <w:r w:rsidRPr="00F720C0">
        <w:rPr>
          <w:rFonts w:ascii="Bahnschrift SemiBold" w:hAnsi="Bahnschrift SemiBold" w:cstheme="minorHAnsi"/>
          <w:b/>
          <w:bCs/>
          <w:i/>
          <w:iCs/>
        </w:rPr>
        <w:t>Θαλασσαετός (</w:t>
      </w:r>
      <w:proofErr w:type="spellStart"/>
      <w:r w:rsidRPr="00F720C0">
        <w:rPr>
          <w:rFonts w:ascii="Bahnschrift SemiBold" w:hAnsi="Bahnschrift SemiBold" w:cstheme="minorHAnsi"/>
          <w:b/>
          <w:bCs/>
          <w:i/>
          <w:iCs/>
        </w:rPr>
        <w:t>Haliaeetus</w:t>
      </w:r>
      <w:proofErr w:type="spellEnd"/>
      <w:r w:rsidRPr="00F720C0">
        <w:rPr>
          <w:rFonts w:ascii="Bahnschrift SemiBold" w:hAnsi="Bahnschrift SemiBold" w:cstheme="minorHAnsi"/>
          <w:b/>
          <w:bCs/>
          <w:i/>
          <w:iCs/>
        </w:rPr>
        <w:t> </w:t>
      </w:r>
      <w:proofErr w:type="spellStart"/>
      <w:r w:rsidRPr="00F720C0">
        <w:rPr>
          <w:rFonts w:ascii="Bahnschrift SemiBold" w:hAnsi="Bahnschrift SemiBold" w:cstheme="minorHAnsi"/>
          <w:b/>
          <w:bCs/>
          <w:i/>
          <w:iCs/>
        </w:rPr>
        <w:t>albicilla</w:t>
      </w:r>
      <w:proofErr w:type="spellEnd"/>
      <w:r w:rsidRPr="00F720C0">
        <w:rPr>
          <w:rFonts w:ascii="Bahnschrift SemiBold" w:hAnsi="Bahnschrift SemiBold" w:cstheme="minorHAnsi"/>
          <w:b/>
          <w:bCs/>
          <w:i/>
          <w:iCs/>
        </w:rPr>
        <w:t>)</w:t>
      </w:r>
    </w:p>
    <w:p w14:paraId="5838A1EE" w14:textId="204F913C" w:rsidR="00F720C0" w:rsidRPr="00F720C0" w:rsidRDefault="00F720C0" w:rsidP="00F720C0">
      <w:pPr>
        <w:rPr>
          <w:rFonts w:ascii="Bahnschrift SemiBold" w:hAnsi="Bahnschrift SemiBold" w:cstheme="minorHAnsi"/>
        </w:rPr>
      </w:pPr>
    </w:p>
    <w:p w14:paraId="352CCBD5" w14:textId="27837581" w:rsidR="00F720C0" w:rsidRDefault="00F720C0" w:rsidP="00F720C0">
      <w:pPr>
        <w:rPr>
          <w:rFonts w:ascii="Bahnschrift SemiBold" w:hAnsi="Bahnschrift SemiBold" w:cstheme="minorHAnsi"/>
        </w:rPr>
      </w:pPr>
      <w:r>
        <w:rPr>
          <w:noProof/>
        </w:rPr>
        <w:drawing>
          <wp:anchor distT="0" distB="0" distL="114300" distR="114300" simplePos="0" relativeHeight="251667456" behindDoc="0" locked="0" layoutInCell="1" allowOverlap="1" wp14:anchorId="13EC9DBF" wp14:editId="140FCFCB">
            <wp:simplePos x="0" y="0"/>
            <wp:positionH relativeFrom="column">
              <wp:posOffset>2085975</wp:posOffset>
            </wp:positionH>
            <wp:positionV relativeFrom="page">
              <wp:posOffset>1943100</wp:posOffset>
            </wp:positionV>
            <wp:extent cx="3200400" cy="3200400"/>
            <wp:effectExtent l="0" t="0" r="0" b="0"/>
            <wp:wrapSquare wrapText="bothSides"/>
            <wp:docPr id="1672490522" name="Εικόνα 5" descr="Haliaeetus albicil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aliaeetus albicill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00400" cy="3200400"/>
                    </a:xfrm>
                    <a:prstGeom prst="rect">
                      <a:avLst/>
                    </a:prstGeom>
                    <a:noFill/>
                    <a:ln>
                      <a:noFill/>
                    </a:ln>
                  </pic:spPr>
                </pic:pic>
              </a:graphicData>
            </a:graphic>
          </wp:anchor>
        </w:drawing>
      </w:r>
      <w:r w:rsidRPr="00F720C0">
        <w:rPr>
          <w:rFonts w:ascii="Bahnschrift SemiBold" w:hAnsi="Bahnschrift SemiBold" w:cstheme="minorHAnsi"/>
        </w:rPr>
        <w:t xml:space="preserve">Κρισίμως </w:t>
      </w:r>
      <w:proofErr w:type="spellStart"/>
      <w:r w:rsidRPr="00F720C0">
        <w:rPr>
          <w:rFonts w:ascii="Bahnschrift SemiBold" w:hAnsi="Bahnschrift SemiBold" w:cstheme="minorHAnsi"/>
        </w:rPr>
        <w:t>κινδυνεύον</w:t>
      </w:r>
      <w:proofErr w:type="spellEnd"/>
      <w:r w:rsidRPr="00F720C0">
        <w:rPr>
          <w:rFonts w:ascii="Bahnschrift SemiBold" w:hAnsi="Bahnschrift SemiBold" w:cstheme="minorHAnsi"/>
        </w:rPr>
        <w:t xml:space="preserve"> είδος που δε μεταναστεύει. Τρέφεται με υδρόβια πουλιά, μικρά θηλαστικά και ψοφίμια. Φωλιάζει σε δάση, σε μεγάλα δέντρα, ή σε απόκρημνα βράχια. Το χοντρό του ράμφος βοηθάει στο να τον ξεχωρίσει κανείς! Σταμάτησε να φωλιάζει στο Εθνικό Πάρκο το 1990 για να επιστρέψει και πάλι με ένα ζευγάρι το 2012, ενώ κατά τη διάρκεια του χειμώνα παρατηρούνται αρκετά ανώριμα άτομα στο χώρο της ταΐστρας, καθώς άτομα από βορειότερες περιοχές ξεχειμωνιάζουν εδώ.</w:t>
      </w:r>
    </w:p>
    <w:p w14:paraId="161179F1" w14:textId="77777777" w:rsidR="00F720C0" w:rsidRPr="00F720C0" w:rsidRDefault="00F720C0" w:rsidP="00F720C0">
      <w:pPr>
        <w:rPr>
          <w:rFonts w:ascii="Bahnschrift SemiBold" w:hAnsi="Bahnschrift SemiBold" w:cstheme="minorHAnsi"/>
        </w:rPr>
      </w:pPr>
    </w:p>
    <w:p w14:paraId="12947A41" w14:textId="21D45956" w:rsidR="00F720C0" w:rsidRPr="00F720C0" w:rsidRDefault="00F720C0" w:rsidP="00F720C0">
      <w:pPr>
        <w:rPr>
          <w:rFonts w:ascii="Bahnschrift SemiBold" w:hAnsi="Bahnschrift SemiBold" w:cstheme="minorHAnsi"/>
        </w:rPr>
      </w:pPr>
      <w:r w:rsidRPr="00F720C0">
        <w:rPr>
          <w:rFonts w:ascii="Bahnschrift SemiBold" w:hAnsi="Bahnschrift SemiBold" w:cstheme="minorHAnsi"/>
          <w:b/>
          <w:bCs/>
          <w:i/>
          <w:iCs/>
        </w:rPr>
        <w:t>Τσίφτης (</w:t>
      </w:r>
      <w:proofErr w:type="spellStart"/>
      <w:r w:rsidRPr="00F720C0">
        <w:rPr>
          <w:rFonts w:ascii="Bahnschrift SemiBold" w:hAnsi="Bahnschrift SemiBold" w:cstheme="minorHAnsi"/>
          <w:b/>
          <w:bCs/>
          <w:i/>
          <w:iCs/>
        </w:rPr>
        <w:t>Milvus</w:t>
      </w:r>
      <w:proofErr w:type="spellEnd"/>
      <w:r w:rsidRPr="00F720C0">
        <w:rPr>
          <w:rFonts w:ascii="Bahnschrift SemiBold" w:hAnsi="Bahnschrift SemiBold" w:cstheme="minorHAnsi"/>
          <w:b/>
          <w:bCs/>
          <w:i/>
          <w:iCs/>
        </w:rPr>
        <w:t> </w:t>
      </w:r>
      <w:proofErr w:type="spellStart"/>
      <w:r w:rsidRPr="00F720C0">
        <w:rPr>
          <w:rFonts w:ascii="Bahnschrift SemiBold" w:hAnsi="Bahnschrift SemiBold" w:cstheme="minorHAnsi"/>
          <w:b/>
          <w:bCs/>
          <w:i/>
          <w:iCs/>
        </w:rPr>
        <w:t>migrans</w:t>
      </w:r>
      <w:proofErr w:type="spellEnd"/>
      <w:r w:rsidRPr="00F720C0">
        <w:rPr>
          <w:rFonts w:ascii="Bahnschrift SemiBold" w:hAnsi="Bahnschrift SemiBold" w:cstheme="minorHAnsi"/>
          <w:b/>
          <w:bCs/>
          <w:i/>
          <w:iCs/>
        </w:rPr>
        <w:t>)</w:t>
      </w:r>
    </w:p>
    <w:p w14:paraId="6522DB37" w14:textId="5842FBE2" w:rsidR="00F720C0" w:rsidRDefault="00F720C0" w:rsidP="00F720C0">
      <w:pPr>
        <w:rPr>
          <w:rFonts w:ascii="Bahnschrift SemiBold" w:hAnsi="Bahnschrift SemiBold" w:cstheme="minorHAnsi"/>
        </w:rPr>
      </w:pPr>
      <w:r>
        <w:rPr>
          <w:noProof/>
        </w:rPr>
        <w:drawing>
          <wp:anchor distT="0" distB="0" distL="114300" distR="114300" simplePos="0" relativeHeight="251663360" behindDoc="0" locked="0" layoutInCell="1" allowOverlap="1" wp14:anchorId="57084EF2" wp14:editId="470A7B0C">
            <wp:simplePos x="0" y="0"/>
            <wp:positionH relativeFrom="column">
              <wp:posOffset>0</wp:posOffset>
            </wp:positionH>
            <wp:positionV relativeFrom="paragraph">
              <wp:posOffset>3810</wp:posOffset>
            </wp:positionV>
            <wp:extent cx="3143250" cy="2211501"/>
            <wp:effectExtent l="0" t="0" r="0" b="0"/>
            <wp:wrapSquare wrapText="bothSides"/>
            <wp:docPr id="689454522" name="Εικόνα 6" descr="Τσίφτης - Βικιπαίδει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Τσίφτης - Βικιπαίδει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43250" cy="2211501"/>
                    </a:xfrm>
                    <a:prstGeom prst="rect">
                      <a:avLst/>
                    </a:prstGeom>
                    <a:noFill/>
                    <a:ln>
                      <a:noFill/>
                    </a:ln>
                  </pic:spPr>
                </pic:pic>
              </a:graphicData>
            </a:graphic>
          </wp:anchor>
        </w:drawing>
      </w:r>
      <w:r w:rsidRPr="00F720C0">
        <w:rPr>
          <w:rFonts w:ascii="Bahnschrift SemiBold" w:hAnsi="Bahnschrift SemiBold" w:cstheme="minorHAnsi"/>
        </w:rPr>
        <w:t xml:space="preserve">Μεταναστευτικό είδος που ενώ στον υπόλοιπο κόσμο ο πληθυσμός του είναι σε καλή κατάσταση, στην Ελλάδα μειώνεται συνεχώς και για αυτό το λόγο κατατάσσεται στα κρισίμως </w:t>
      </w:r>
      <w:proofErr w:type="spellStart"/>
      <w:r w:rsidRPr="00F720C0">
        <w:rPr>
          <w:rFonts w:ascii="Bahnschrift SemiBold" w:hAnsi="Bahnschrift SemiBold" w:cstheme="minorHAnsi"/>
        </w:rPr>
        <w:t>κινδυνεύοντα</w:t>
      </w:r>
      <w:proofErr w:type="spellEnd"/>
      <w:r w:rsidRPr="00F720C0">
        <w:rPr>
          <w:rFonts w:ascii="Bahnschrift SemiBold" w:hAnsi="Bahnschrift SemiBold" w:cstheme="minorHAnsi"/>
        </w:rPr>
        <w:t xml:space="preserve"> είδη. Δεν αναπαράγεται στο Εθνικό Πάρκο καθώς προτιμά </w:t>
      </w:r>
      <w:proofErr w:type="spellStart"/>
      <w:r w:rsidRPr="00F720C0">
        <w:rPr>
          <w:rFonts w:ascii="Bahnschrift SemiBold" w:hAnsi="Bahnschrift SemiBold" w:cstheme="minorHAnsi"/>
        </w:rPr>
        <w:t>υγροτοπικές</w:t>
      </w:r>
      <w:proofErr w:type="spellEnd"/>
      <w:r w:rsidRPr="00F720C0">
        <w:rPr>
          <w:rFonts w:ascii="Bahnschrift SemiBold" w:hAnsi="Bahnschrift SemiBold" w:cstheme="minorHAnsi"/>
        </w:rPr>
        <w:t xml:space="preserve"> περιοχές. Παρ’ όλα αυτά, η παρουσία του εδώ είναι έντονη λόγω της ταΐστρας από την οποία φαίνεται να επωφελείται.</w:t>
      </w:r>
    </w:p>
    <w:p w14:paraId="1CC5FAA6" w14:textId="77777777" w:rsidR="00F720C0" w:rsidRDefault="00F720C0">
      <w:pPr>
        <w:rPr>
          <w:rFonts w:ascii="Bahnschrift SemiBold" w:hAnsi="Bahnschrift SemiBold" w:cstheme="minorHAnsi"/>
        </w:rPr>
      </w:pPr>
      <w:r>
        <w:rPr>
          <w:rFonts w:ascii="Bahnschrift SemiBold" w:hAnsi="Bahnschrift SemiBold" w:cstheme="minorHAnsi"/>
        </w:rPr>
        <w:br w:type="page"/>
      </w:r>
    </w:p>
    <w:p w14:paraId="65CF2ECB" w14:textId="77777777" w:rsidR="00F720C0" w:rsidRPr="00F720C0" w:rsidRDefault="00F720C0" w:rsidP="00F720C0">
      <w:pPr>
        <w:rPr>
          <w:rFonts w:ascii="Bahnschrift SemiBold" w:hAnsi="Bahnschrift SemiBold" w:cstheme="minorHAnsi"/>
        </w:rPr>
      </w:pPr>
    </w:p>
    <w:p w14:paraId="0540B163" w14:textId="5EE72024" w:rsidR="00F720C0" w:rsidRPr="00F720C0" w:rsidRDefault="00F720C0" w:rsidP="00F720C0">
      <w:pPr>
        <w:rPr>
          <w:rFonts w:ascii="Bahnschrift SemiBold" w:hAnsi="Bahnschrift SemiBold" w:cstheme="minorHAnsi"/>
        </w:rPr>
      </w:pPr>
      <w:proofErr w:type="spellStart"/>
      <w:r w:rsidRPr="00F720C0">
        <w:rPr>
          <w:rFonts w:ascii="Bahnschrift SemiBold" w:hAnsi="Bahnschrift SemiBold" w:cstheme="minorHAnsi"/>
          <w:b/>
          <w:bCs/>
          <w:i/>
          <w:iCs/>
        </w:rPr>
        <w:t>Βασιλαετός</w:t>
      </w:r>
      <w:proofErr w:type="spellEnd"/>
      <w:r w:rsidRPr="00F720C0">
        <w:rPr>
          <w:rFonts w:ascii="Bahnschrift SemiBold" w:hAnsi="Bahnschrift SemiBold" w:cstheme="minorHAnsi"/>
          <w:b/>
          <w:bCs/>
          <w:i/>
          <w:iCs/>
        </w:rPr>
        <w:t xml:space="preserve"> (</w:t>
      </w:r>
      <w:proofErr w:type="spellStart"/>
      <w:r w:rsidRPr="00F720C0">
        <w:rPr>
          <w:rFonts w:ascii="Bahnschrift SemiBold" w:hAnsi="Bahnschrift SemiBold" w:cstheme="minorHAnsi"/>
          <w:b/>
          <w:bCs/>
          <w:i/>
          <w:iCs/>
        </w:rPr>
        <w:t>Aquila</w:t>
      </w:r>
      <w:proofErr w:type="spellEnd"/>
      <w:r w:rsidRPr="00F720C0">
        <w:rPr>
          <w:rFonts w:ascii="Bahnschrift SemiBold" w:hAnsi="Bahnschrift SemiBold" w:cstheme="minorHAnsi"/>
          <w:b/>
          <w:bCs/>
          <w:i/>
          <w:iCs/>
        </w:rPr>
        <w:t> </w:t>
      </w:r>
      <w:proofErr w:type="spellStart"/>
      <w:r w:rsidRPr="00F720C0">
        <w:rPr>
          <w:rFonts w:ascii="Bahnschrift SemiBold" w:hAnsi="Bahnschrift SemiBold" w:cstheme="minorHAnsi"/>
          <w:b/>
          <w:bCs/>
          <w:i/>
          <w:iCs/>
        </w:rPr>
        <w:t>heliaca</w:t>
      </w:r>
      <w:proofErr w:type="spellEnd"/>
      <w:r w:rsidRPr="00F720C0">
        <w:rPr>
          <w:rFonts w:ascii="Bahnschrift SemiBold" w:hAnsi="Bahnschrift SemiBold" w:cstheme="minorHAnsi"/>
          <w:b/>
          <w:bCs/>
          <w:i/>
          <w:iCs/>
        </w:rPr>
        <w:t>)</w:t>
      </w:r>
      <w:r w:rsidR="008131AB" w:rsidRPr="008131AB">
        <w:t xml:space="preserve"> </w:t>
      </w:r>
      <w:r w:rsidR="008131AB">
        <w:rPr>
          <w:noProof/>
        </w:rPr>
        <w:drawing>
          <wp:inline distT="0" distB="0" distL="0" distR="0" wp14:anchorId="27F4A11A" wp14:editId="7EBF6C2A">
            <wp:extent cx="5274310" cy="3517265"/>
            <wp:effectExtent l="0" t="0" r="0" b="0"/>
            <wp:docPr id="1843527461" name="Εικόνα 7" descr="Βασιλαετός - Βικιπαίδει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Βασιλαετός - Βικιπαίδεια"/>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274310" cy="3517265"/>
                    </a:xfrm>
                    <a:prstGeom prst="rect">
                      <a:avLst/>
                    </a:prstGeom>
                    <a:noFill/>
                    <a:ln>
                      <a:noFill/>
                    </a:ln>
                  </pic:spPr>
                </pic:pic>
              </a:graphicData>
            </a:graphic>
          </wp:inline>
        </w:drawing>
      </w:r>
    </w:p>
    <w:p w14:paraId="2FF5AA61" w14:textId="5D1BBDAF" w:rsidR="008131AB" w:rsidRPr="00F720C0" w:rsidRDefault="00F720C0" w:rsidP="00F720C0">
      <w:pPr>
        <w:rPr>
          <w:rFonts w:ascii="Bahnschrift SemiBold" w:hAnsi="Bahnschrift SemiBold" w:cstheme="minorHAnsi"/>
        </w:rPr>
      </w:pPr>
      <w:r w:rsidRPr="00F720C0">
        <w:rPr>
          <w:rFonts w:ascii="Bahnschrift SemiBold" w:hAnsi="Bahnschrift SemiBold" w:cstheme="minorHAnsi"/>
        </w:rPr>
        <w:t xml:space="preserve">Κρισίμως </w:t>
      </w:r>
      <w:proofErr w:type="spellStart"/>
      <w:r w:rsidRPr="00F720C0">
        <w:rPr>
          <w:rFonts w:ascii="Bahnschrift SemiBold" w:hAnsi="Bahnschrift SemiBold" w:cstheme="minorHAnsi"/>
        </w:rPr>
        <w:t>κινδυνεύον</w:t>
      </w:r>
      <w:proofErr w:type="spellEnd"/>
      <w:r w:rsidRPr="00F720C0">
        <w:rPr>
          <w:rFonts w:ascii="Bahnschrift SemiBold" w:hAnsi="Bahnschrift SemiBold" w:cstheme="minorHAnsi"/>
        </w:rPr>
        <w:t xml:space="preserve"> είδος. Τρέφεται με μικρά θηλαστικά, πουλιά και το χειμώνα με πτώματα. Φωλιάζει σε δέντρα. Έχει να φωλιάσει στο Εθνικό Πάρκο από το 1990 ενώ το 2000 παρατηρήθηκε αναπαραγωγική δραστηριότητα ενός ζευγαριού, χωρίς όμως να έχει επιβεβαιωθεί αναπαραγωγή, αφού δε βρέθηκε φωλιά. Έκτοτε στην ταΐστρα παρατηρούνται κυρίως νεαρά και κυρίως το χειμώνα, καθώς άτομα από βορειότερες περιοχές ξεχειμωνιάζουν εδώ.</w:t>
      </w:r>
    </w:p>
    <w:p w14:paraId="7E36E456" w14:textId="6CC61202" w:rsidR="00F720C0" w:rsidRDefault="008131AB" w:rsidP="00F720C0">
      <w:pPr>
        <w:rPr>
          <w:rFonts w:ascii="Bahnschrift SemiBold" w:hAnsi="Bahnschrift SemiBold" w:cstheme="minorHAnsi"/>
          <w:b/>
          <w:bCs/>
          <w:i/>
          <w:iCs/>
        </w:rPr>
      </w:pPr>
      <w:r>
        <w:rPr>
          <w:noProof/>
        </w:rPr>
        <w:drawing>
          <wp:anchor distT="0" distB="0" distL="114300" distR="114300" simplePos="0" relativeHeight="251670528" behindDoc="0" locked="0" layoutInCell="1" allowOverlap="1" wp14:anchorId="17F7C1F9" wp14:editId="54B6AAB3">
            <wp:simplePos x="0" y="0"/>
            <wp:positionH relativeFrom="column">
              <wp:posOffset>2781300</wp:posOffset>
            </wp:positionH>
            <wp:positionV relativeFrom="page">
              <wp:posOffset>6515100</wp:posOffset>
            </wp:positionV>
            <wp:extent cx="3429000" cy="3263265"/>
            <wp:effectExtent l="0" t="0" r="0" b="0"/>
            <wp:wrapSquare wrapText="bothSides"/>
            <wp:docPr id="1110668383" name="Εικόνα 8" descr="Κραυγαετός - Ορνιθοπανίδ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Κραυγαετός - Ορνιθοπανίδα"/>
                    <pic:cNvPicPr>
                      <a:picLocks noChangeAspect="1" noChangeArrowheads="1"/>
                    </pic:cNvPicPr>
                  </pic:nvPicPr>
                  <pic:blipFill rotWithShape="1">
                    <a:blip r:embed="rId11">
                      <a:extLst>
                        <a:ext uri="{28A0092B-C50C-407E-A947-70E740481C1C}">
                          <a14:useLocalDpi xmlns:a14="http://schemas.microsoft.com/office/drawing/2010/main" val="0"/>
                        </a:ext>
                      </a:extLst>
                    </a:blip>
                    <a:srcRect l="6932" t="4106" r="26052"/>
                    <a:stretch/>
                  </pic:blipFill>
                  <pic:spPr bwMode="auto">
                    <a:xfrm>
                      <a:off x="0" y="0"/>
                      <a:ext cx="3429000" cy="32632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roofErr w:type="spellStart"/>
      <w:r w:rsidR="00F720C0" w:rsidRPr="00F720C0">
        <w:rPr>
          <w:rFonts w:ascii="Bahnschrift SemiBold" w:hAnsi="Bahnschrift SemiBold" w:cstheme="minorHAnsi"/>
          <w:b/>
          <w:bCs/>
          <w:i/>
          <w:iCs/>
        </w:rPr>
        <w:t>Κραυγαετός</w:t>
      </w:r>
      <w:proofErr w:type="spellEnd"/>
      <w:r w:rsidR="00F720C0" w:rsidRPr="00F720C0">
        <w:rPr>
          <w:rFonts w:ascii="Bahnschrift SemiBold" w:hAnsi="Bahnschrift SemiBold" w:cstheme="minorHAnsi"/>
          <w:b/>
          <w:bCs/>
          <w:i/>
          <w:iCs/>
        </w:rPr>
        <w:t xml:space="preserve"> (</w:t>
      </w:r>
      <w:proofErr w:type="spellStart"/>
      <w:r w:rsidR="00F720C0" w:rsidRPr="00F720C0">
        <w:rPr>
          <w:rFonts w:ascii="Bahnschrift SemiBold" w:hAnsi="Bahnschrift SemiBold" w:cstheme="minorHAnsi"/>
          <w:b/>
          <w:bCs/>
          <w:i/>
          <w:iCs/>
        </w:rPr>
        <w:t>Aquila</w:t>
      </w:r>
      <w:proofErr w:type="spellEnd"/>
      <w:r w:rsidR="00F720C0" w:rsidRPr="00F720C0">
        <w:rPr>
          <w:rFonts w:ascii="Bahnschrift SemiBold" w:hAnsi="Bahnschrift SemiBold" w:cstheme="minorHAnsi"/>
          <w:b/>
          <w:bCs/>
          <w:i/>
          <w:iCs/>
        </w:rPr>
        <w:t> </w:t>
      </w:r>
      <w:proofErr w:type="spellStart"/>
      <w:r w:rsidR="00F720C0" w:rsidRPr="00F720C0">
        <w:rPr>
          <w:rFonts w:ascii="Bahnschrift SemiBold" w:hAnsi="Bahnschrift SemiBold" w:cstheme="minorHAnsi"/>
          <w:b/>
          <w:bCs/>
          <w:i/>
          <w:iCs/>
        </w:rPr>
        <w:t>pomarina</w:t>
      </w:r>
      <w:proofErr w:type="spellEnd"/>
      <w:r w:rsidR="00F720C0" w:rsidRPr="00F720C0">
        <w:rPr>
          <w:rFonts w:ascii="Bahnschrift SemiBold" w:hAnsi="Bahnschrift SemiBold" w:cstheme="minorHAnsi"/>
          <w:b/>
          <w:bCs/>
          <w:i/>
          <w:iCs/>
        </w:rPr>
        <w:t>)</w:t>
      </w:r>
    </w:p>
    <w:p w14:paraId="0FAD9D7C" w14:textId="2974469F" w:rsidR="008131AB" w:rsidRPr="00F720C0" w:rsidRDefault="008131AB" w:rsidP="00F720C0">
      <w:pPr>
        <w:rPr>
          <w:rFonts w:ascii="Bahnschrift SemiBold" w:hAnsi="Bahnschrift SemiBold" w:cstheme="minorHAnsi"/>
        </w:rPr>
      </w:pPr>
    </w:p>
    <w:p w14:paraId="1AE2BA4B" w14:textId="77777777" w:rsidR="00F720C0" w:rsidRPr="00F720C0" w:rsidRDefault="00F720C0" w:rsidP="00F720C0">
      <w:pPr>
        <w:rPr>
          <w:rFonts w:ascii="Bahnschrift SemiBold" w:hAnsi="Bahnschrift SemiBold" w:cstheme="minorHAnsi"/>
        </w:rPr>
      </w:pPr>
      <w:proofErr w:type="spellStart"/>
      <w:r w:rsidRPr="00F720C0">
        <w:rPr>
          <w:rFonts w:ascii="Bahnschrift SemiBold" w:hAnsi="Bahnschrift SemiBold" w:cstheme="minorHAnsi"/>
        </w:rPr>
        <w:t>Κινδυνεύον</w:t>
      </w:r>
      <w:proofErr w:type="spellEnd"/>
      <w:r w:rsidRPr="00F720C0">
        <w:rPr>
          <w:rFonts w:ascii="Bahnschrift SemiBold" w:hAnsi="Bahnschrift SemiBold" w:cstheme="minorHAnsi"/>
        </w:rPr>
        <w:t xml:space="preserve"> είδος, μεταναστευτικό, που επισκέπτεται την περιοχή για αναπαραγωγή. Μοιάζει πολύ με τον επίσης </w:t>
      </w:r>
      <w:proofErr w:type="spellStart"/>
      <w:r w:rsidRPr="00F720C0">
        <w:rPr>
          <w:rFonts w:ascii="Bahnschrift SemiBold" w:hAnsi="Bahnschrift SemiBold" w:cstheme="minorHAnsi"/>
        </w:rPr>
        <w:t>κινδυνεύον</w:t>
      </w:r>
      <w:proofErr w:type="spellEnd"/>
      <w:r w:rsidRPr="00F720C0">
        <w:rPr>
          <w:rFonts w:ascii="Bahnschrift SemiBold" w:hAnsi="Bahnschrift SemiBold" w:cstheme="minorHAnsi"/>
        </w:rPr>
        <w:t xml:space="preserve"> </w:t>
      </w:r>
      <w:proofErr w:type="spellStart"/>
      <w:r w:rsidRPr="00F720C0">
        <w:rPr>
          <w:rFonts w:ascii="Bahnschrift SemiBold" w:hAnsi="Bahnschrift SemiBold" w:cstheme="minorHAnsi"/>
        </w:rPr>
        <w:t>Στικταετό</w:t>
      </w:r>
      <w:proofErr w:type="spellEnd"/>
      <w:r w:rsidRPr="00F720C0">
        <w:rPr>
          <w:rFonts w:ascii="Bahnschrift SemiBold" w:hAnsi="Bahnschrift SemiBold" w:cstheme="minorHAnsi"/>
        </w:rPr>
        <w:t>, ο οποίος όμως είναι χειμερινός επισκέπτης. Τρέφεται με μικρά θηλαστικά, τρωκτικά και κάποιες φορές με πτώματα ζώων. Ο αναπαραγόμενος πληθυσμός του στην περιοχή φαίνεται να παραμένει σταθερός στα 20 ζευγάρια περίπου.</w:t>
      </w:r>
    </w:p>
    <w:p w14:paraId="5BCF9CCD" w14:textId="77777777" w:rsidR="00117902" w:rsidRPr="00F720C0" w:rsidRDefault="00117902">
      <w:pPr>
        <w:rPr>
          <w:rFonts w:ascii="Bahnschrift SemiBold" w:hAnsi="Bahnschrift SemiBold" w:cstheme="minorHAnsi"/>
        </w:rPr>
      </w:pPr>
    </w:p>
    <w:sectPr w:rsidR="00117902" w:rsidRPr="00F720C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Bahnschrift SemiBold">
    <w:panose1 w:val="020B0502040204020203"/>
    <w:charset w:val="A1"/>
    <w:family w:val="swiss"/>
    <w:pitch w:val="variable"/>
    <w:sig w:usb0="A00002C7" w:usb1="00000002"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F720C0"/>
    <w:rsid w:val="00117902"/>
    <w:rsid w:val="00305D5D"/>
    <w:rsid w:val="008131AB"/>
    <w:rsid w:val="00862290"/>
    <w:rsid w:val="00A1286C"/>
    <w:rsid w:val="00AC5C4C"/>
    <w:rsid w:val="00C16D0E"/>
    <w:rsid w:val="00D91151"/>
    <w:rsid w:val="00F418A7"/>
    <w:rsid w:val="00F720C0"/>
    <w:rsid w:val="00F8575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35E96"/>
  <w15:chartTrackingRefBased/>
  <w15:docId w15:val="{6885CB7A-71E4-4F7D-B172-CBE10AE1A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l-GR"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F720C0"/>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2">
    <w:name w:val="heading 2"/>
    <w:basedOn w:val="a"/>
    <w:next w:val="a"/>
    <w:link w:val="2Char"/>
    <w:uiPriority w:val="9"/>
    <w:semiHidden/>
    <w:unhideWhenUsed/>
    <w:qFormat/>
    <w:rsid w:val="00F720C0"/>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3">
    <w:name w:val="heading 3"/>
    <w:basedOn w:val="a"/>
    <w:next w:val="a"/>
    <w:link w:val="3Char"/>
    <w:uiPriority w:val="9"/>
    <w:semiHidden/>
    <w:unhideWhenUsed/>
    <w:qFormat/>
    <w:rsid w:val="00F720C0"/>
    <w:pPr>
      <w:keepNext/>
      <w:keepLines/>
      <w:spacing w:before="160" w:after="80"/>
      <w:outlineLvl w:val="2"/>
    </w:pPr>
    <w:rPr>
      <w:rFonts w:eastAsiaTheme="majorEastAsia" w:cstheme="majorBidi"/>
      <w:color w:val="365F91" w:themeColor="accent1" w:themeShade="BF"/>
      <w:sz w:val="28"/>
      <w:szCs w:val="28"/>
    </w:rPr>
  </w:style>
  <w:style w:type="paragraph" w:styleId="4">
    <w:name w:val="heading 4"/>
    <w:basedOn w:val="a"/>
    <w:next w:val="a"/>
    <w:link w:val="4Char"/>
    <w:uiPriority w:val="9"/>
    <w:semiHidden/>
    <w:unhideWhenUsed/>
    <w:qFormat/>
    <w:rsid w:val="00F720C0"/>
    <w:pPr>
      <w:keepNext/>
      <w:keepLines/>
      <w:spacing w:before="80" w:after="40"/>
      <w:outlineLvl w:val="3"/>
    </w:pPr>
    <w:rPr>
      <w:rFonts w:eastAsiaTheme="majorEastAsia" w:cstheme="majorBidi"/>
      <w:i/>
      <w:iCs/>
      <w:color w:val="365F91" w:themeColor="accent1" w:themeShade="BF"/>
    </w:rPr>
  </w:style>
  <w:style w:type="paragraph" w:styleId="5">
    <w:name w:val="heading 5"/>
    <w:basedOn w:val="a"/>
    <w:next w:val="a"/>
    <w:link w:val="5Char"/>
    <w:uiPriority w:val="9"/>
    <w:semiHidden/>
    <w:unhideWhenUsed/>
    <w:qFormat/>
    <w:rsid w:val="00F720C0"/>
    <w:pPr>
      <w:keepNext/>
      <w:keepLines/>
      <w:spacing w:before="80" w:after="40"/>
      <w:outlineLvl w:val="4"/>
    </w:pPr>
    <w:rPr>
      <w:rFonts w:eastAsiaTheme="majorEastAsia" w:cstheme="majorBidi"/>
      <w:color w:val="365F91" w:themeColor="accent1" w:themeShade="BF"/>
    </w:rPr>
  </w:style>
  <w:style w:type="paragraph" w:styleId="6">
    <w:name w:val="heading 6"/>
    <w:basedOn w:val="a"/>
    <w:next w:val="a"/>
    <w:link w:val="6Char"/>
    <w:uiPriority w:val="9"/>
    <w:semiHidden/>
    <w:unhideWhenUsed/>
    <w:qFormat/>
    <w:rsid w:val="00F720C0"/>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F720C0"/>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F720C0"/>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F720C0"/>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F720C0"/>
    <w:rPr>
      <w:rFonts w:asciiTheme="majorHAnsi" w:eastAsiaTheme="majorEastAsia" w:hAnsiTheme="majorHAnsi" w:cstheme="majorBidi"/>
      <w:color w:val="365F91" w:themeColor="accent1" w:themeShade="BF"/>
      <w:sz w:val="40"/>
      <w:szCs w:val="40"/>
    </w:rPr>
  </w:style>
  <w:style w:type="character" w:customStyle="1" w:styleId="2Char">
    <w:name w:val="Επικεφαλίδα 2 Char"/>
    <w:basedOn w:val="a0"/>
    <w:link w:val="2"/>
    <w:uiPriority w:val="9"/>
    <w:semiHidden/>
    <w:rsid w:val="00F720C0"/>
    <w:rPr>
      <w:rFonts w:asciiTheme="majorHAnsi" w:eastAsiaTheme="majorEastAsia" w:hAnsiTheme="majorHAnsi" w:cstheme="majorBidi"/>
      <w:color w:val="365F91" w:themeColor="accent1" w:themeShade="BF"/>
      <w:sz w:val="32"/>
      <w:szCs w:val="32"/>
    </w:rPr>
  </w:style>
  <w:style w:type="character" w:customStyle="1" w:styleId="3Char">
    <w:name w:val="Επικεφαλίδα 3 Char"/>
    <w:basedOn w:val="a0"/>
    <w:link w:val="3"/>
    <w:uiPriority w:val="9"/>
    <w:semiHidden/>
    <w:rsid w:val="00F720C0"/>
    <w:rPr>
      <w:rFonts w:eastAsiaTheme="majorEastAsia" w:cstheme="majorBidi"/>
      <w:color w:val="365F91" w:themeColor="accent1" w:themeShade="BF"/>
      <w:sz w:val="28"/>
      <w:szCs w:val="28"/>
    </w:rPr>
  </w:style>
  <w:style w:type="character" w:customStyle="1" w:styleId="4Char">
    <w:name w:val="Επικεφαλίδα 4 Char"/>
    <w:basedOn w:val="a0"/>
    <w:link w:val="4"/>
    <w:uiPriority w:val="9"/>
    <w:semiHidden/>
    <w:rsid w:val="00F720C0"/>
    <w:rPr>
      <w:rFonts w:eastAsiaTheme="majorEastAsia" w:cstheme="majorBidi"/>
      <w:i/>
      <w:iCs/>
      <w:color w:val="365F91" w:themeColor="accent1" w:themeShade="BF"/>
    </w:rPr>
  </w:style>
  <w:style w:type="character" w:customStyle="1" w:styleId="5Char">
    <w:name w:val="Επικεφαλίδα 5 Char"/>
    <w:basedOn w:val="a0"/>
    <w:link w:val="5"/>
    <w:uiPriority w:val="9"/>
    <w:semiHidden/>
    <w:rsid w:val="00F720C0"/>
    <w:rPr>
      <w:rFonts w:eastAsiaTheme="majorEastAsia" w:cstheme="majorBidi"/>
      <w:color w:val="365F91" w:themeColor="accent1" w:themeShade="BF"/>
    </w:rPr>
  </w:style>
  <w:style w:type="character" w:customStyle="1" w:styleId="6Char">
    <w:name w:val="Επικεφαλίδα 6 Char"/>
    <w:basedOn w:val="a0"/>
    <w:link w:val="6"/>
    <w:uiPriority w:val="9"/>
    <w:semiHidden/>
    <w:rsid w:val="00F720C0"/>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F720C0"/>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F720C0"/>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F720C0"/>
    <w:rPr>
      <w:rFonts w:eastAsiaTheme="majorEastAsia" w:cstheme="majorBidi"/>
      <w:color w:val="272727" w:themeColor="text1" w:themeTint="D8"/>
    </w:rPr>
  </w:style>
  <w:style w:type="paragraph" w:styleId="a3">
    <w:name w:val="Title"/>
    <w:basedOn w:val="a"/>
    <w:next w:val="a"/>
    <w:link w:val="Char"/>
    <w:uiPriority w:val="10"/>
    <w:qFormat/>
    <w:rsid w:val="00F720C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F720C0"/>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F720C0"/>
    <w:pPr>
      <w:numPr>
        <w:ilvl w:val="1"/>
      </w:numPr>
      <w:spacing w:after="160"/>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F720C0"/>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F720C0"/>
    <w:pPr>
      <w:spacing w:before="160" w:after="160"/>
      <w:jc w:val="center"/>
    </w:pPr>
    <w:rPr>
      <w:i/>
      <w:iCs/>
      <w:color w:val="404040" w:themeColor="text1" w:themeTint="BF"/>
    </w:rPr>
  </w:style>
  <w:style w:type="character" w:customStyle="1" w:styleId="Char1">
    <w:name w:val="Απόσπασμα Char"/>
    <w:basedOn w:val="a0"/>
    <w:link w:val="a5"/>
    <w:uiPriority w:val="29"/>
    <w:rsid w:val="00F720C0"/>
    <w:rPr>
      <w:i/>
      <w:iCs/>
      <w:color w:val="404040" w:themeColor="text1" w:themeTint="BF"/>
    </w:rPr>
  </w:style>
  <w:style w:type="paragraph" w:styleId="a6">
    <w:name w:val="List Paragraph"/>
    <w:basedOn w:val="a"/>
    <w:uiPriority w:val="34"/>
    <w:qFormat/>
    <w:rsid w:val="00F720C0"/>
    <w:pPr>
      <w:ind w:left="720"/>
      <w:contextualSpacing/>
    </w:pPr>
  </w:style>
  <w:style w:type="character" w:styleId="a7">
    <w:name w:val="Intense Emphasis"/>
    <w:basedOn w:val="a0"/>
    <w:uiPriority w:val="21"/>
    <w:qFormat/>
    <w:rsid w:val="00F720C0"/>
    <w:rPr>
      <w:i/>
      <w:iCs/>
      <w:color w:val="365F91" w:themeColor="accent1" w:themeShade="BF"/>
    </w:rPr>
  </w:style>
  <w:style w:type="paragraph" w:styleId="a8">
    <w:name w:val="Intense Quote"/>
    <w:basedOn w:val="a"/>
    <w:next w:val="a"/>
    <w:link w:val="Char2"/>
    <w:uiPriority w:val="30"/>
    <w:qFormat/>
    <w:rsid w:val="00F720C0"/>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Char2">
    <w:name w:val="Έντονο απόσπ. Char"/>
    <w:basedOn w:val="a0"/>
    <w:link w:val="a8"/>
    <w:uiPriority w:val="30"/>
    <w:rsid w:val="00F720C0"/>
    <w:rPr>
      <w:i/>
      <w:iCs/>
      <w:color w:val="365F91" w:themeColor="accent1" w:themeShade="BF"/>
    </w:rPr>
  </w:style>
  <w:style w:type="character" w:styleId="a9">
    <w:name w:val="Intense Reference"/>
    <w:basedOn w:val="a0"/>
    <w:uiPriority w:val="32"/>
    <w:qFormat/>
    <w:rsid w:val="00F720C0"/>
    <w:rPr>
      <w:b/>
      <w:bCs/>
      <w:smallCaps/>
      <w:color w:val="365F9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4513626">
      <w:bodyDiv w:val="1"/>
      <w:marLeft w:val="0"/>
      <w:marRight w:val="0"/>
      <w:marTop w:val="0"/>
      <w:marBottom w:val="0"/>
      <w:divBdr>
        <w:top w:val="none" w:sz="0" w:space="0" w:color="auto"/>
        <w:left w:val="none" w:sz="0" w:space="0" w:color="auto"/>
        <w:bottom w:val="none" w:sz="0" w:space="0" w:color="auto"/>
        <w:right w:val="none" w:sz="0" w:space="0" w:color="auto"/>
      </w:divBdr>
    </w:div>
    <w:div w:id="984285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4</Pages>
  <Words>612</Words>
  <Characters>3306</Characters>
  <Application>Microsoft Office Word</Application>
  <DocSecurity>0</DocSecurity>
  <Lines>27</Lines>
  <Paragraphs>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manos antonakis</dc:creator>
  <cp:keywords/>
  <dc:description/>
  <cp:lastModifiedBy>Vasiliki Chamali</cp:lastModifiedBy>
  <cp:revision>1</cp:revision>
  <dcterms:created xsi:type="dcterms:W3CDTF">2024-10-26T18:44:00Z</dcterms:created>
  <dcterms:modified xsi:type="dcterms:W3CDTF">2024-10-26T18:57:00Z</dcterms:modified>
</cp:coreProperties>
</file>