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E6" w:rsidRDefault="00774EE6" w:rsidP="00774EE6">
      <w:pPr>
        <w:jc w:val="center"/>
        <w:rPr>
          <w:b/>
        </w:rPr>
      </w:pPr>
      <w:r>
        <w:rPr>
          <w:b/>
        </w:rPr>
        <w:t>ΠΑΝΕΠΙΣΤΗΜΙΟ ΑΙΓΑΙΟΥ</w:t>
      </w:r>
    </w:p>
    <w:p w:rsidR="00774EE6" w:rsidRDefault="00774EE6" w:rsidP="00774EE6">
      <w:pPr>
        <w:jc w:val="center"/>
        <w:rPr>
          <w:b/>
        </w:rPr>
      </w:pPr>
      <w:r>
        <w:rPr>
          <w:b/>
        </w:rPr>
        <w:t>ΤΜΗΜΑ ΓΕΩΓΡΑΦΙΑΣ</w:t>
      </w:r>
    </w:p>
    <w:p w:rsidR="00774EE6" w:rsidRDefault="00774EE6" w:rsidP="00774EE6">
      <w:pPr>
        <w:jc w:val="center"/>
        <w:rPr>
          <w:b/>
        </w:rPr>
      </w:pPr>
      <w:r>
        <w:rPr>
          <w:b/>
        </w:rPr>
        <w:t>ΠΜΣ ‘ΑΝΘΡΩΠΟΓΕΩΓΡΑΦΙΑ, ΑΝΑΠΤΥΞΗ ΚΑΙ ΣΧΕΔΙΑΣΜΟΣ ΤΟΥ ΧΩΡΟΥ’</w:t>
      </w:r>
    </w:p>
    <w:p w:rsidR="00774EE6" w:rsidRPr="006707EC" w:rsidRDefault="00774EE6" w:rsidP="00774EE6">
      <w:pPr>
        <w:jc w:val="center"/>
        <w:rPr>
          <w:b/>
        </w:rPr>
      </w:pPr>
    </w:p>
    <w:p w:rsidR="00774EE6" w:rsidRDefault="00774EE6" w:rsidP="00774EE6">
      <w:pPr>
        <w:jc w:val="center"/>
        <w:rPr>
          <w:b/>
        </w:rPr>
      </w:pPr>
      <w:r>
        <w:rPr>
          <w:b/>
        </w:rPr>
        <w:t>ΜΑΘΗΜΑ: ΧΩΡΟ-ΚΟΙΝΩΝΙΚΕΣ ΑΝΙΣΟΤΗΤΕΣ</w:t>
      </w:r>
    </w:p>
    <w:p w:rsidR="00774EE6" w:rsidRPr="006707EC" w:rsidRDefault="00774EE6" w:rsidP="00774EE6">
      <w:pPr>
        <w:jc w:val="center"/>
        <w:rPr>
          <w:b/>
        </w:rPr>
      </w:pPr>
    </w:p>
    <w:p w:rsidR="00774EE6" w:rsidRPr="003E3BCB" w:rsidRDefault="00774EE6" w:rsidP="003E3BCB">
      <w:pPr>
        <w:jc w:val="center"/>
        <w:rPr>
          <w:b/>
        </w:rPr>
      </w:pPr>
      <w:r>
        <w:rPr>
          <w:b/>
        </w:rPr>
        <w:t>2</w:t>
      </w:r>
      <w:r w:rsidRPr="00774EE6">
        <w:rPr>
          <w:b/>
          <w:vertAlign w:val="superscript"/>
        </w:rPr>
        <w:t>η</w:t>
      </w:r>
      <w:r w:rsidR="00665FE8">
        <w:rPr>
          <w:b/>
        </w:rPr>
        <w:t xml:space="preserve"> Θεματική</w:t>
      </w:r>
      <w:r>
        <w:rPr>
          <w:b/>
        </w:rPr>
        <w:t>: Ι. ΧΩΡΙΑΝΟΠΟΥΛΟΣ</w:t>
      </w:r>
    </w:p>
    <w:p w:rsidR="00774EE6" w:rsidRDefault="00774EE6"/>
    <w:p w:rsidR="003E3BCB" w:rsidRDefault="003E3BCB"/>
    <w:p w:rsidR="00774EE6" w:rsidRPr="00774EE6" w:rsidRDefault="00774EE6" w:rsidP="00665FE8">
      <w:pPr>
        <w:shd w:val="clear" w:color="auto" w:fill="C4BC96" w:themeFill="background2" w:themeFillShade="BF"/>
        <w:rPr>
          <w:b/>
        </w:rPr>
      </w:pPr>
      <w:r w:rsidRPr="00774EE6">
        <w:rPr>
          <w:b/>
        </w:rPr>
        <w:t>1</w:t>
      </w:r>
      <w:r w:rsidRPr="00774EE6">
        <w:rPr>
          <w:b/>
          <w:vertAlign w:val="superscript"/>
        </w:rPr>
        <w:t>η</w:t>
      </w:r>
      <w:r w:rsidRPr="00774EE6">
        <w:rPr>
          <w:b/>
        </w:rPr>
        <w:t xml:space="preserve"> </w:t>
      </w:r>
      <w:r w:rsidR="00665FE8">
        <w:rPr>
          <w:b/>
        </w:rPr>
        <w:t>Ενότητα</w:t>
      </w:r>
    </w:p>
    <w:p w:rsidR="00774EE6" w:rsidRPr="00774EE6" w:rsidRDefault="00774EE6" w:rsidP="00665FE8">
      <w:pPr>
        <w:shd w:val="clear" w:color="auto" w:fill="C4BC96" w:themeFill="background2" w:themeFillShade="BF"/>
        <w:ind w:firstLine="720"/>
        <w:rPr>
          <w:b/>
        </w:rPr>
      </w:pPr>
      <w:r w:rsidRPr="00774EE6">
        <w:rPr>
          <w:b/>
        </w:rPr>
        <w:t>Κυρίαρχη αφήγηση στο δημόσιο χώρο</w:t>
      </w:r>
    </w:p>
    <w:p w:rsidR="00774EE6" w:rsidRDefault="00774EE6"/>
    <w:p w:rsidR="00774EE6" w:rsidRPr="00665FE8" w:rsidRDefault="00774EE6">
      <w:pPr>
        <w:rPr>
          <w:b/>
        </w:rPr>
      </w:pPr>
      <w:r w:rsidRPr="00665FE8">
        <w:rPr>
          <w:b/>
        </w:rPr>
        <w:t>Περιεχόμενα ενότητας</w:t>
      </w:r>
    </w:p>
    <w:p w:rsidR="00774EE6" w:rsidRDefault="00774EE6"/>
    <w:p w:rsidR="00A065CE" w:rsidRDefault="00A065CE" w:rsidP="00A065CE">
      <w:pPr>
        <w:pStyle w:val="ListParagraph"/>
        <w:numPr>
          <w:ilvl w:val="0"/>
          <w:numId w:val="2"/>
        </w:numPr>
      </w:pPr>
      <w:r>
        <w:t>«Εγγενή» χαρακτηριστικά, κοινωνικές κατηγοριοποιήσεις και υβριδικές τ</w:t>
      </w:r>
      <w:r w:rsidRPr="00A065CE">
        <w:t>αυτότητες</w:t>
      </w:r>
      <w:r>
        <w:t>.</w:t>
      </w:r>
    </w:p>
    <w:p w:rsidR="00A065CE" w:rsidRDefault="00A065CE" w:rsidP="00A065CE">
      <w:pPr>
        <w:pStyle w:val="ListParagraph"/>
        <w:numPr>
          <w:ilvl w:val="0"/>
          <w:numId w:val="2"/>
        </w:numPr>
      </w:pPr>
      <w:r>
        <w:t xml:space="preserve">Η </w:t>
      </w:r>
      <w:r w:rsidRPr="00A065CE">
        <w:t>σημασία του χώρου σε διαδικασίες συγκρότησης ταυτοτήτων και διακρίσεων</w:t>
      </w:r>
      <w:r w:rsidR="00D65938">
        <w:t>.</w:t>
      </w:r>
    </w:p>
    <w:p w:rsidR="00154578" w:rsidRDefault="00154578" w:rsidP="00154578">
      <w:pPr>
        <w:pStyle w:val="ListParagraph"/>
        <w:numPr>
          <w:ilvl w:val="0"/>
          <w:numId w:val="2"/>
        </w:numPr>
      </w:pPr>
      <w:r>
        <w:t>Η</w:t>
      </w:r>
      <w:r w:rsidRPr="00A065CE">
        <w:t xml:space="preserve"> διάκριση </w:t>
      </w:r>
      <w:r>
        <w:t>ανάμεσα στον ‘ιδιωτικό’ και στο</w:t>
      </w:r>
      <w:r w:rsidRPr="00A065CE">
        <w:t xml:space="preserve"> ‘δημόσιο’ χώρο</w:t>
      </w:r>
      <w:r>
        <w:t>.</w:t>
      </w:r>
    </w:p>
    <w:p w:rsidR="00A065CE" w:rsidRDefault="00A065CE" w:rsidP="00A065CE">
      <w:pPr>
        <w:pStyle w:val="ListParagraph"/>
        <w:numPr>
          <w:ilvl w:val="0"/>
          <w:numId w:val="2"/>
        </w:numPr>
      </w:pPr>
      <w:r w:rsidRPr="00A065CE">
        <w:t xml:space="preserve">Η διαδικασία </w:t>
      </w:r>
      <w:r>
        <w:t xml:space="preserve">της </w:t>
      </w:r>
      <w:proofErr w:type="spellStart"/>
      <w:r w:rsidRPr="00A065CE">
        <w:t>νοηματοδότησης</w:t>
      </w:r>
      <w:proofErr w:type="spellEnd"/>
      <w:r w:rsidRPr="00A065CE">
        <w:t xml:space="preserve"> του χώρου</w:t>
      </w:r>
      <w:r w:rsidR="00D65938">
        <w:t>.</w:t>
      </w:r>
    </w:p>
    <w:p w:rsidR="00A065CE" w:rsidRDefault="00A065CE" w:rsidP="00A065CE">
      <w:pPr>
        <w:pStyle w:val="ListParagraph"/>
        <w:numPr>
          <w:ilvl w:val="0"/>
          <w:numId w:val="2"/>
        </w:numPr>
      </w:pPr>
      <w:r>
        <w:t>Οι «ανοίκειες»</w:t>
      </w:r>
      <w:r w:rsidRPr="00A065CE">
        <w:t xml:space="preserve"> κοινωνικές ομάδες</w:t>
      </w:r>
      <w:r>
        <w:t>,</w:t>
      </w:r>
      <w:r w:rsidRPr="00A065CE">
        <w:t xml:space="preserve"> </w:t>
      </w:r>
      <w:r>
        <w:t>τ</w:t>
      </w:r>
      <w:r w:rsidRPr="00A065CE">
        <w:t>ο επιφυλακτικό περιβάλλον</w:t>
      </w:r>
      <w:r>
        <w:t xml:space="preserve"> και η</w:t>
      </w:r>
      <w:r w:rsidRPr="00A065CE">
        <w:t xml:space="preserve"> </w:t>
      </w:r>
      <w:r>
        <w:t xml:space="preserve">προβολή </w:t>
      </w:r>
      <w:r w:rsidR="00D65938">
        <w:t xml:space="preserve">της </w:t>
      </w:r>
      <w:r>
        <w:t>κυρίαρχης αφήγηση</w:t>
      </w:r>
      <w:r w:rsidR="00D65938">
        <w:t>.</w:t>
      </w:r>
    </w:p>
    <w:p w:rsidR="00A065CE" w:rsidRDefault="00154578" w:rsidP="00A065CE">
      <w:pPr>
        <w:pStyle w:val="ListParagraph"/>
        <w:numPr>
          <w:ilvl w:val="0"/>
          <w:numId w:val="2"/>
        </w:numPr>
      </w:pPr>
      <w:r>
        <w:t>Ά</w:t>
      </w:r>
      <w:r w:rsidR="00A065CE" w:rsidRPr="00A065CE">
        <w:t>ρρητη επιτήρηση</w:t>
      </w:r>
      <w:r w:rsidR="00A065CE">
        <w:t xml:space="preserve"> και </w:t>
      </w:r>
      <w:r w:rsidR="00A065CE" w:rsidRPr="00A065CE">
        <w:t>μορφές εξοβελισμού</w:t>
      </w:r>
      <w:r w:rsidR="00D65938">
        <w:t>.</w:t>
      </w:r>
    </w:p>
    <w:p w:rsidR="00A065CE" w:rsidRDefault="00A065CE" w:rsidP="00A065CE">
      <w:pPr>
        <w:pStyle w:val="ListParagraph"/>
        <w:numPr>
          <w:ilvl w:val="0"/>
          <w:numId w:val="2"/>
        </w:numPr>
      </w:pPr>
      <w:r w:rsidRPr="00A065CE">
        <w:t>Ιδιωτικοί χώροι συγκέντρωσης</w:t>
      </w:r>
      <w:r>
        <w:t>.</w:t>
      </w:r>
    </w:p>
    <w:p w:rsidR="00D65938" w:rsidRDefault="00A065CE" w:rsidP="00A065CE">
      <w:pPr>
        <w:pStyle w:val="ListParagraph"/>
        <w:numPr>
          <w:ilvl w:val="0"/>
          <w:numId w:val="2"/>
        </w:numPr>
      </w:pPr>
      <w:r>
        <w:t>Διεκδίκηση και έκθεση της κυρίαρχης σηματοδότησης του χώρου</w:t>
      </w:r>
      <w:r w:rsidR="00D65938">
        <w:t>.</w:t>
      </w:r>
      <w:r>
        <w:t xml:space="preserve"> </w:t>
      </w:r>
    </w:p>
    <w:p w:rsidR="00D65938" w:rsidRDefault="00D65938" w:rsidP="00D65938">
      <w:pPr>
        <w:ind w:left="360"/>
      </w:pPr>
    </w:p>
    <w:p w:rsidR="00A065CE" w:rsidRDefault="00D65938" w:rsidP="00D65938">
      <w:pPr>
        <w:ind w:left="2552" w:hanging="2192"/>
      </w:pPr>
      <w:r w:rsidRPr="00D65938">
        <w:rPr>
          <w:u w:val="single"/>
        </w:rPr>
        <w:t>Μελέτη Περίπτωσης</w:t>
      </w:r>
      <w:r>
        <w:t xml:space="preserve"> : Η κυριολεκτική και </w:t>
      </w:r>
      <w:r w:rsidRPr="00D65938">
        <w:t xml:space="preserve">η συμβολική εξάλειψη του χώρου των εβραίων από τη μνήμη και την ιστορία της </w:t>
      </w:r>
      <w:r>
        <w:t xml:space="preserve">Θεσσαλονίκης </w:t>
      </w:r>
    </w:p>
    <w:p w:rsidR="00D65938" w:rsidRDefault="00D65938" w:rsidP="00D65938">
      <w:pPr>
        <w:ind w:left="360"/>
      </w:pPr>
    </w:p>
    <w:p w:rsidR="00774EE6" w:rsidRPr="00665FE8" w:rsidRDefault="00665FE8">
      <w:pPr>
        <w:rPr>
          <w:b/>
        </w:rPr>
      </w:pPr>
      <w:r w:rsidRPr="00665FE8">
        <w:rPr>
          <w:b/>
        </w:rPr>
        <w:t>Ενδεικτική βιβλιογραφία</w:t>
      </w:r>
    </w:p>
    <w:p w:rsidR="009C67E4" w:rsidRDefault="009C67E4" w:rsidP="005F496F">
      <w:pPr>
        <w:ind w:left="567" w:hanging="567"/>
      </w:pPr>
    </w:p>
    <w:p w:rsidR="00665FE8" w:rsidRDefault="00665FE8" w:rsidP="005F496F">
      <w:pPr>
        <w:ind w:left="567" w:hanging="567"/>
      </w:pPr>
      <w:proofErr w:type="spellStart"/>
      <w:r>
        <w:t>Hesse</w:t>
      </w:r>
      <w:proofErr w:type="spellEnd"/>
      <w:r>
        <w:t xml:space="preserve">, C. &amp; </w:t>
      </w:r>
      <w:proofErr w:type="spellStart"/>
      <w:r>
        <w:t>laqueuer</w:t>
      </w:r>
      <w:proofErr w:type="spellEnd"/>
      <w:r>
        <w:t>, T.W. (2005) Ορατά και Αόρατα Σώματα: Η Εξάλειψη του Εβραϊκού Νεκροταφείου από τη Ζωή της Σύγχρονης Θεσσαλονίκης. Στο,  Μιχαηλίδου, Μ. και Χαλκιά Α. (</w:t>
      </w:r>
      <w:proofErr w:type="spellStart"/>
      <w:r>
        <w:t>Επιμ</w:t>
      </w:r>
      <w:proofErr w:type="spellEnd"/>
      <w:r>
        <w:t xml:space="preserve">. ) Η Παραγωγή του Κοινωνικού Σώματος (σελ. 32-56). Αθήνα: Κατάρτι και Δίνη. </w:t>
      </w:r>
    </w:p>
    <w:p w:rsidR="005F496F" w:rsidRDefault="005F496F" w:rsidP="005F496F">
      <w:pPr>
        <w:ind w:left="567" w:hanging="567"/>
      </w:pPr>
      <w:proofErr w:type="spellStart"/>
      <w:r w:rsidRPr="005F496F">
        <w:t>Καντσά</w:t>
      </w:r>
      <w:proofErr w:type="spellEnd"/>
      <w:r w:rsidRPr="005F496F">
        <w:t xml:space="preserve">, Β. (2010) Περπατώντας αγκαλιασμένες στους δρόμους της Αθήνας: Ομόφυλες </w:t>
      </w:r>
      <w:proofErr w:type="spellStart"/>
      <w:r w:rsidRPr="005F496F">
        <w:t>σεξουαλικότητες</w:t>
      </w:r>
      <w:proofErr w:type="spellEnd"/>
      <w:r w:rsidRPr="005F496F">
        <w:t xml:space="preserve"> και αστικός χώρος. Στο Κ. Γιαννακόπουλος και Γ. </w:t>
      </w:r>
      <w:proofErr w:type="spellStart"/>
      <w:r w:rsidRPr="005F496F">
        <w:t>Γιαννιτσιώτης</w:t>
      </w:r>
      <w:proofErr w:type="spellEnd"/>
      <w:r w:rsidRPr="005F496F">
        <w:t xml:space="preserve"> (</w:t>
      </w:r>
      <w:proofErr w:type="spellStart"/>
      <w:r w:rsidRPr="005F496F">
        <w:t>Επιμ</w:t>
      </w:r>
      <w:proofErr w:type="spellEnd"/>
      <w:r w:rsidRPr="005F496F">
        <w:t>.) Αμφισβητούμενοι χώροι στην πόλη: Χωρικές προσεγγίσεις του πολιτισμού.  Αθήνα, Αλεξάνδρεια και Πανεπιστήμιο Αιγαίου.</w:t>
      </w:r>
    </w:p>
    <w:p w:rsidR="005F496F" w:rsidRDefault="005F496F" w:rsidP="005F496F">
      <w:pPr>
        <w:ind w:left="567" w:hanging="567"/>
      </w:pPr>
      <w:proofErr w:type="spellStart"/>
      <w:r w:rsidRPr="005F496F">
        <w:t>Knox</w:t>
      </w:r>
      <w:proofErr w:type="spellEnd"/>
      <w:r w:rsidRPr="005F496F">
        <w:t xml:space="preserve">, P. και </w:t>
      </w:r>
      <w:proofErr w:type="spellStart"/>
      <w:r w:rsidRPr="005F496F">
        <w:t>Pinch</w:t>
      </w:r>
      <w:proofErr w:type="spellEnd"/>
      <w:r w:rsidRPr="005F496F">
        <w:t xml:space="preserve">, S. (2009) Κοινωνική Γεωγραφία των πόλεων. Αθήνα, </w:t>
      </w:r>
      <w:proofErr w:type="spellStart"/>
      <w:r w:rsidRPr="005F496F">
        <w:t>Σαβάλας</w:t>
      </w:r>
      <w:proofErr w:type="spellEnd"/>
      <w:r w:rsidRPr="005F496F">
        <w:t>.</w:t>
      </w:r>
    </w:p>
    <w:p w:rsidR="00B45260" w:rsidRDefault="00B45260" w:rsidP="005F496F">
      <w:pPr>
        <w:ind w:left="567" w:hanging="567"/>
      </w:pPr>
      <w:r w:rsidRPr="00B45260">
        <w:rPr>
          <w:lang w:val="en-US"/>
        </w:rPr>
        <w:t xml:space="preserve">Sennett, R. (1993) </w:t>
      </w:r>
      <w:proofErr w:type="gramStart"/>
      <w:r w:rsidRPr="00B45260">
        <w:rPr>
          <w:lang w:val="en-US"/>
        </w:rPr>
        <w:t>The</w:t>
      </w:r>
      <w:proofErr w:type="gramEnd"/>
      <w:r w:rsidRPr="00B45260">
        <w:rPr>
          <w:lang w:val="en-US"/>
        </w:rPr>
        <w:t xml:space="preserve"> fall of the public man. </w:t>
      </w:r>
      <w:proofErr w:type="spellStart"/>
      <w:r w:rsidRPr="00B45260">
        <w:t>London</w:t>
      </w:r>
      <w:proofErr w:type="spellEnd"/>
      <w:r w:rsidRPr="00B45260">
        <w:t xml:space="preserve">, </w:t>
      </w:r>
      <w:proofErr w:type="spellStart"/>
      <w:r w:rsidRPr="00B45260">
        <w:t>Faber</w:t>
      </w:r>
      <w:proofErr w:type="spellEnd"/>
      <w:r w:rsidRPr="00B45260">
        <w:t xml:space="preserve"> and </w:t>
      </w:r>
      <w:proofErr w:type="spellStart"/>
      <w:r w:rsidRPr="00B45260">
        <w:t>Faber</w:t>
      </w:r>
      <w:proofErr w:type="spellEnd"/>
      <w:r w:rsidRPr="00B45260">
        <w:t>.</w:t>
      </w:r>
    </w:p>
    <w:p w:rsidR="005F496F" w:rsidRPr="006707EC" w:rsidRDefault="005F496F" w:rsidP="005F496F">
      <w:pPr>
        <w:ind w:left="567" w:hanging="567"/>
        <w:rPr>
          <w:lang w:val="en-US"/>
        </w:rPr>
      </w:pPr>
      <w:r w:rsidRPr="005F496F">
        <w:rPr>
          <w:lang w:val="en-US"/>
        </w:rPr>
        <w:t xml:space="preserve">Sennett, R. (2010) </w:t>
      </w:r>
      <w:proofErr w:type="gramStart"/>
      <w:r w:rsidRPr="005F496F">
        <w:rPr>
          <w:lang w:val="en-US"/>
        </w:rPr>
        <w:t>The</w:t>
      </w:r>
      <w:proofErr w:type="gramEnd"/>
      <w:r w:rsidRPr="005F496F">
        <w:rPr>
          <w:lang w:val="en-US"/>
        </w:rPr>
        <w:t xml:space="preserve"> public realm. </w:t>
      </w:r>
      <w:r w:rsidRPr="005F496F">
        <w:t xml:space="preserve">Στο G. </w:t>
      </w:r>
      <w:proofErr w:type="spellStart"/>
      <w:r w:rsidRPr="005F496F">
        <w:t>Bridge</w:t>
      </w:r>
      <w:proofErr w:type="spellEnd"/>
      <w:r w:rsidRPr="005F496F">
        <w:t xml:space="preserve"> και S. </w:t>
      </w:r>
      <w:proofErr w:type="spellStart"/>
      <w:r w:rsidRPr="005F496F">
        <w:t>Watson</w:t>
      </w:r>
      <w:proofErr w:type="spellEnd"/>
      <w:r w:rsidRPr="005F496F">
        <w:t xml:space="preserve"> (</w:t>
      </w:r>
      <w:proofErr w:type="spellStart"/>
      <w:r w:rsidRPr="005F496F">
        <w:t>Επιμ</w:t>
      </w:r>
      <w:proofErr w:type="spellEnd"/>
      <w:r w:rsidRPr="005F496F">
        <w:t xml:space="preserve">.) </w:t>
      </w:r>
      <w:r w:rsidRPr="006707EC">
        <w:rPr>
          <w:lang w:val="en-US"/>
        </w:rPr>
        <w:t>The Blackwell city reader. Oxford, Blackwell.</w:t>
      </w:r>
    </w:p>
    <w:p w:rsidR="00B45260" w:rsidRPr="00B45260" w:rsidRDefault="00B45260" w:rsidP="005F496F">
      <w:pPr>
        <w:ind w:left="567" w:hanging="567"/>
        <w:rPr>
          <w:lang w:val="en-US"/>
        </w:rPr>
      </w:pPr>
      <w:r w:rsidRPr="00B45260">
        <w:rPr>
          <w:lang w:val="en-US"/>
        </w:rPr>
        <w:t>Sibley D, 1995 Geographies of Exclusion: Society and Difference in the West, London, Routledge.</w:t>
      </w:r>
    </w:p>
    <w:p w:rsidR="005F496F" w:rsidRPr="005F496F" w:rsidRDefault="005F496F" w:rsidP="005F496F">
      <w:pPr>
        <w:ind w:left="567" w:hanging="567"/>
        <w:rPr>
          <w:lang w:val="en-US"/>
        </w:rPr>
      </w:pPr>
      <w:r w:rsidRPr="005F496F">
        <w:t xml:space="preserve">Σταυρίδης, Σ. (2010) Οι δρόμοι της μεγαλούπολης ως αμφισβητούμενοι χώροι.  Στο Κ. Γιαννακόπουλος και Γ. </w:t>
      </w:r>
      <w:proofErr w:type="spellStart"/>
      <w:r w:rsidRPr="005F496F">
        <w:t>Γιαννιτσιώτης</w:t>
      </w:r>
      <w:proofErr w:type="spellEnd"/>
      <w:r w:rsidRPr="005F496F">
        <w:t xml:space="preserve"> (</w:t>
      </w:r>
      <w:proofErr w:type="spellStart"/>
      <w:r w:rsidRPr="005F496F">
        <w:t>Επιμ</w:t>
      </w:r>
      <w:proofErr w:type="spellEnd"/>
      <w:r w:rsidRPr="005F496F">
        <w:t>.) Αμφισβητούμενοι χώροι στην πόλη: Χωρικές προσεγγίσεις του πολιτισμού.  Αθήνα</w:t>
      </w:r>
      <w:r w:rsidRPr="005F496F">
        <w:rPr>
          <w:lang w:val="en-US"/>
        </w:rPr>
        <w:t xml:space="preserve">, </w:t>
      </w:r>
      <w:r w:rsidRPr="005F496F">
        <w:t>Αλεξάνδρεια</w:t>
      </w:r>
      <w:r w:rsidRPr="005F496F">
        <w:rPr>
          <w:lang w:val="en-US"/>
        </w:rPr>
        <w:t xml:space="preserve"> </w:t>
      </w:r>
      <w:r w:rsidRPr="005F496F">
        <w:t>και</w:t>
      </w:r>
      <w:r w:rsidRPr="005F496F">
        <w:rPr>
          <w:lang w:val="en-US"/>
        </w:rPr>
        <w:t xml:space="preserve"> </w:t>
      </w:r>
      <w:r w:rsidRPr="005F496F">
        <w:t>Πανεπιστήμιο</w:t>
      </w:r>
      <w:r w:rsidRPr="005F496F">
        <w:rPr>
          <w:lang w:val="en-US"/>
        </w:rPr>
        <w:t xml:space="preserve"> </w:t>
      </w:r>
      <w:r w:rsidRPr="005F496F">
        <w:t>Αιγαίου</w:t>
      </w:r>
      <w:r w:rsidRPr="005F496F">
        <w:rPr>
          <w:lang w:val="en-US"/>
        </w:rPr>
        <w:t>.</w:t>
      </w:r>
    </w:p>
    <w:p w:rsidR="005F496F" w:rsidRPr="005F496F" w:rsidRDefault="005F496F" w:rsidP="005F496F">
      <w:pPr>
        <w:ind w:left="567" w:hanging="567"/>
        <w:rPr>
          <w:lang w:val="en-US"/>
        </w:rPr>
      </w:pPr>
      <w:r w:rsidRPr="005F496F">
        <w:rPr>
          <w:lang w:val="en-US"/>
        </w:rPr>
        <w:lastRenderedPageBreak/>
        <w:t>Valentine, G. (2001) Social geographies: Space and society.  Harlow, Pearson Education.</w:t>
      </w:r>
    </w:p>
    <w:p w:rsidR="00E62C47" w:rsidRPr="006707EC" w:rsidRDefault="00E62C47" w:rsidP="005F496F">
      <w:pPr>
        <w:ind w:left="567" w:hanging="567"/>
      </w:pPr>
      <w:r w:rsidRPr="00E62C47">
        <w:t xml:space="preserve">Χωριανόπουλος, Ι. (2007) Αστική Κοινωνική Γεωγραφία. Στο Θ.Σ. </w:t>
      </w:r>
      <w:proofErr w:type="spellStart"/>
      <w:r w:rsidRPr="00E62C47">
        <w:t>Τερκενλή</w:t>
      </w:r>
      <w:proofErr w:type="spellEnd"/>
      <w:r w:rsidRPr="00E62C47">
        <w:t>, Θ. Ιωσηφίδης, και Ι. Χωριανόπουλος (</w:t>
      </w:r>
      <w:proofErr w:type="spellStart"/>
      <w:r w:rsidRPr="00E62C47">
        <w:t>Επιμ</w:t>
      </w:r>
      <w:proofErr w:type="spellEnd"/>
      <w:r w:rsidRPr="00E62C47">
        <w:t xml:space="preserve">.) </w:t>
      </w:r>
      <w:r w:rsidRPr="006707EC">
        <w:t>Ανθρωπογεωγραφία: Άνθρωπος, Κοινωνία και Χώρος (σελ.154-177).  Αθήνα: Κριτική.</w:t>
      </w:r>
    </w:p>
    <w:p w:rsidR="00665FE8" w:rsidRDefault="00665FE8" w:rsidP="005F496F">
      <w:pPr>
        <w:ind w:left="567" w:hanging="567"/>
      </w:pPr>
      <w:r>
        <w:t>Χωριανόπουλος, Ι. (2012) Δημόσιος Χώρος και «Διαφορετικότητα»: Οι Γεωγραφίες της Πάτρας. Στο Π. Κούρος και Ε. Καραμπά, 2012 (</w:t>
      </w:r>
      <w:proofErr w:type="spellStart"/>
      <w:r>
        <w:t>Επιμ</w:t>
      </w:r>
      <w:proofErr w:type="spellEnd"/>
      <w:r>
        <w:t xml:space="preserve">.)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. Επιτελέσεις Αρχείων στη Δημόσια Τέχνη: Τοπικές Παρεμβάσεις (σελ.259-265). Πάτρα: Τμήμα Αρχιτεκτόνων Πανεπιστημίου Πατρών και Εκδόσεις Τέχνης Κύβος.</w:t>
      </w:r>
    </w:p>
    <w:p w:rsidR="00774EE6" w:rsidRDefault="00774EE6"/>
    <w:p w:rsidR="00774EE6" w:rsidRPr="00774EE6" w:rsidRDefault="00774EE6" w:rsidP="00665FE8">
      <w:pPr>
        <w:shd w:val="clear" w:color="auto" w:fill="C4BC96" w:themeFill="background2" w:themeFillShade="BF"/>
        <w:rPr>
          <w:b/>
        </w:rPr>
      </w:pPr>
      <w:r w:rsidRPr="00774EE6">
        <w:rPr>
          <w:b/>
        </w:rPr>
        <w:t>2</w:t>
      </w:r>
      <w:r w:rsidRPr="00774EE6">
        <w:rPr>
          <w:b/>
          <w:vertAlign w:val="superscript"/>
        </w:rPr>
        <w:t>η</w:t>
      </w:r>
      <w:r w:rsidRPr="00774EE6">
        <w:rPr>
          <w:b/>
        </w:rPr>
        <w:t xml:space="preserve"> </w:t>
      </w:r>
      <w:r w:rsidR="00665FE8">
        <w:rPr>
          <w:b/>
        </w:rPr>
        <w:t xml:space="preserve">Ενότητα </w:t>
      </w:r>
    </w:p>
    <w:p w:rsidR="00774EE6" w:rsidRPr="00774EE6" w:rsidRDefault="00774EE6" w:rsidP="00665FE8">
      <w:pPr>
        <w:shd w:val="clear" w:color="auto" w:fill="C4BC96" w:themeFill="background2" w:themeFillShade="BF"/>
        <w:ind w:firstLine="720"/>
        <w:rPr>
          <w:b/>
        </w:rPr>
      </w:pPr>
      <w:r w:rsidRPr="00774EE6">
        <w:rPr>
          <w:b/>
        </w:rPr>
        <w:t>Μειονοτικός χώρος Ι: Μουσουλμανική μειονότητα τη</w:t>
      </w:r>
      <w:r w:rsidR="001732F9">
        <w:rPr>
          <w:b/>
        </w:rPr>
        <w:t>ς</w:t>
      </w:r>
      <w:r w:rsidRPr="00774EE6">
        <w:rPr>
          <w:b/>
        </w:rPr>
        <w:t xml:space="preserve"> Θράκη</w:t>
      </w:r>
      <w:r w:rsidR="001732F9">
        <w:rPr>
          <w:b/>
        </w:rPr>
        <w:t>ς</w:t>
      </w:r>
    </w:p>
    <w:p w:rsidR="00774EE6" w:rsidRDefault="00774EE6"/>
    <w:p w:rsidR="00665FE8" w:rsidRPr="00665FE8" w:rsidRDefault="00665FE8" w:rsidP="00665FE8">
      <w:pPr>
        <w:rPr>
          <w:b/>
        </w:rPr>
      </w:pPr>
      <w:r w:rsidRPr="00665FE8">
        <w:rPr>
          <w:b/>
        </w:rPr>
        <w:t>Περιεχόμενα ενότητας</w:t>
      </w:r>
    </w:p>
    <w:p w:rsidR="00665FE8" w:rsidRDefault="00665FE8" w:rsidP="00665FE8"/>
    <w:p w:rsidR="00AE0FCA" w:rsidRDefault="00AE0FCA" w:rsidP="00AE0FCA">
      <w:pPr>
        <w:pStyle w:val="ListParagraph"/>
        <w:numPr>
          <w:ilvl w:val="0"/>
          <w:numId w:val="2"/>
        </w:numPr>
      </w:pPr>
      <w:r>
        <w:t xml:space="preserve">Έθνος: Η </w:t>
      </w:r>
      <w:r w:rsidRPr="00AE0FCA">
        <w:t>φαντασιακή αίσθηση της κοινότητας</w:t>
      </w:r>
      <w:r>
        <w:t>.</w:t>
      </w:r>
    </w:p>
    <w:p w:rsidR="00AE0FCA" w:rsidRDefault="00AE0FCA" w:rsidP="009C67E4">
      <w:pPr>
        <w:pStyle w:val="ListParagraph"/>
        <w:numPr>
          <w:ilvl w:val="0"/>
          <w:numId w:val="2"/>
        </w:numPr>
      </w:pPr>
      <w:r>
        <w:t xml:space="preserve">Το αίτημα της πολιτικής </w:t>
      </w:r>
      <w:r w:rsidR="001732F9">
        <w:t>αυτοδιάθεσης και οι χωρικές</w:t>
      </w:r>
      <w:r>
        <w:t xml:space="preserve"> του συνιστώσ</w:t>
      </w:r>
      <w:r w:rsidR="001732F9">
        <w:t>ες:</w:t>
      </w:r>
    </w:p>
    <w:p w:rsidR="001732F9" w:rsidRDefault="001732F9" w:rsidP="001732F9">
      <w:pPr>
        <w:ind w:left="1134"/>
      </w:pPr>
      <w:r>
        <w:t xml:space="preserve">α) ‘υλική’ </w:t>
      </w:r>
    </w:p>
    <w:p w:rsidR="001732F9" w:rsidRDefault="001732F9" w:rsidP="001732F9">
      <w:pPr>
        <w:ind w:left="1134"/>
      </w:pPr>
      <w:r>
        <w:t xml:space="preserve">β) ‘συμβολική’ </w:t>
      </w:r>
    </w:p>
    <w:p w:rsidR="001732F9" w:rsidRDefault="001732F9" w:rsidP="001732F9">
      <w:pPr>
        <w:pStyle w:val="ListParagraph"/>
        <w:ind w:left="1134"/>
      </w:pPr>
      <w:r>
        <w:t>γ) ‘λειτουργική’</w:t>
      </w:r>
    </w:p>
    <w:p w:rsidR="00665FE8" w:rsidRDefault="001732F9" w:rsidP="001732F9">
      <w:pPr>
        <w:pStyle w:val="ListParagraph"/>
        <w:ind w:left="1134"/>
      </w:pPr>
      <w:r>
        <w:t>δ) ‘ιδεολογική’</w:t>
      </w:r>
    </w:p>
    <w:p w:rsidR="001732F9" w:rsidRDefault="003E3BCB" w:rsidP="001732F9">
      <w:pPr>
        <w:pStyle w:val="ListParagraph"/>
        <w:numPr>
          <w:ilvl w:val="0"/>
          <w:numId w:val="2"/>
        </w:numPr>
      </w:pPr>
      <w:r>
        <w:t xml:space="preserve">Νεοελληνικό έθνος: Εδαφική ολοκλήρωση κ΄ πληθυσμιακή </w:t>
      </w:r>
      <w:proofErr w:type="spellStart"/>
      <w:r>
        <w:t>ο</w:t>
      </w:r>
      <w:bookmarkStart w:id="0" w:name="_GoBack"/>
      <w:bookmarkEnd w:id="0"/>
      <w:r w:rsidR="001732F9" w:rsidRPr="001732F9">
        <w:t>μογενοποίηση</w:t>
      </w:r>
      <w:proofErr w:type="spellEnd"/>
      <w:r w:rsidR="001732F9">
        <w:t>.</w:t>
      </w:r>
    </w:p>
    <w:p w:rsidR="00665FE8" w:rsidRDefault="001732F9" w:rsidP="00665FE8">
      <w:pPr>
        <w:pStyle w:val="ListParagraph"/>
        <w:numPr>
          <w:ilvl w:val="0"/>
          <w:numId w:val="2"/>
        </w:numPr>
      </w:pPr>
      <w:r w:rsidRPr="001732F9">
        <w:t>Η κατασκευή της ετερότητας και ο αποκλεισμός της στον Ελληνικό εθνικό χώρο</w:t>
      </w:r>
      <w:r>
        <w:t>.</w:t>
      </w:r>
      <w:r w:rsidRPr="001732F9">
        <w:br/>
      </w:r>
    </w:p>
    <w:p w:rsidR="009C67E4" w:rsidRDefault="009C67E4" w:rsidP="009C67E4">
      <w:pPr>
        <w:ind w:left="2552" w:hanging="2192"/>
      </w:pPr>
      <w:r w:rsidRPr="00D65938">
        <w:rPr>
          <w:u w:val="single"/>
        </w:rPr>
        <w:t>Μελέτη Περίπτωσης</w:t>
      </w:r>
      <w:r>
        <w:t xml:space="preserve"> : </w:t>
      </w:r>
      <w:r w:rsidR="00154578">
        <w:t xml:space="preserve">Η μουσουλμανική μειονότητα της Θράκης. </w:t>
      </w:r>
      <w:r w:rsidR="001732F9">
        <w:t xml:space="preserve">Σύγχρονες αντιθέσεις και αποκλεισμοί.  </w:t>
      </w:r>
    </w:p>
    <w:p w:rsidR="00665FE8" w:rsidRDefault="00665FE8" w:rsidP="00665FE8"/>
    <w:p w:rsidR="00665FE8" w:rsidRDefault="00665FE8" w:rsidP="00665FE8">
      <w:pPr>
        <w:rPr>
          <w:b/>
        </w:rPr>
      </w:pPr>
      <w:r w:rsidRPr="00665FE8">
        <w:rPr>
          <w:b/>
        </w:rPr>
        <w:t>Ενδεικτική βιβλιογραφία</w:t>
      </w:r>
    </w:p>
    <w:p w:rsidR="003E3BCB" w:rsidRPr="003E3BCB" w:rsidRDefault="003E3BCB" w:rsidP="00665FE8"/>
    <w:p w:rsidR="00774EE6" w:rsidRPr="006707EC" w:rsidRDefault="005F496F" w:rsidP="00E307B0">
      <w:pPr>
        <w:ind w:left="567" w:hanging="567"/>
      </w:pPr>
      <w:proofErr w:type="spellStart"/>
      <w:r w:rsidRPr="005F496F">
        <w:rPr>
          <w:lang w:val="en-US"/>
        </w:rPr>
        <w:t>Anagnostou</w:t>
      </w:r>
      <w:proofErr w:type="spellEnd"/>
      <w:r w:rsidRPr="005F496F">
        <w:rPr>
          <w:lang w:val="en-US"/>
        </w:rPr>
        <w:t xml:space="preserve"> D, 2005, «Deepening democracy or defending the nation? The Europeanisation of minority rights and Greek citizenship», West European Politics, </w:t>
      </w:r>
      <w:proofErr w:type="spellStart"/>
      <w:r w:rsidRPr="005F496F">
        <w:t>τεύχ</w:t>
      </w:r>
      <w:proofErr w:type="spellEnd"/>
      <w:r w:rsidRPr="005F496F">
        <w:rPr>
          <w:lang w:val="en-US"/>
        </w:rPr>
        <w:t xml:space="preserve">.  </w:t>
      </w:r>
      <w:r w:rsidRPr="006707EC">
        <w:t xml:space="preserve">28(2), </w:t>
      </w:r>
      <w:r w:rsidRPr="005F496F">
        <w:t>σ</w:t>
      </w:r>
      <w:r w:rsidRPr="006707EC">
        <w:t>. 335-357.</w:t>
      </w:r>
    </w:p>
    <w:p w:rsidR="00E307B0" w:rsidRDefault="00E307B0" w:rsidP="00B45260">
      <w:pPr>
        <w:ind w:left="567" w:hanging="567"/>
      </w:pPr>
      <w:proofErr w:type="spellStart"/>
      <w:r w:rsidRPr="00E307B0">
        <w:t>Anderson</w:t>
      </w:r>
      <w:proofErr w:type="spellEnd"/>
      <w:r w:rsidRPr="00E307B0">
        <w:t>, B. (1997) Φαντασιακές Κοινότητες: Στοχασμοί για τις Απαρχές και τη Διάδοση του Εθνικισμού. Αθήνα: Νεφέλη.</w:t>
      </w:r>
    </w:p>
    <w:p w:rsidR="00B45260" w:rsidRPr="006707EC" w:rsidRDefault="00B45260" w:rsidP="00B45260">
      <w:pPr>
        <w:ind w:left="567" w:hanging="567"/>
        <w:rPr>
          <w:lang w:val="en-US"/>
        </w:rPr>
      </w:pPr>
      <w:proofErr w:type="spellStart"/>
      <w:r>
        <w:t>Ασκούνη</w:t>
      </w:r>
      <w:proofErr w:type="spellEnd"/>
      <w:r>
        <w:t>, Ν. (2006)  Η εκπαίδευση της μειονότητας στη Θράκη: Από το περιθώριο στην προοπτική της κοινωνικής τάξης.  Αθήνα</w:t>
      </w:r>
      <w:r w:rsidRPr="006707EC">
        <w:rPr>
          <w:lang w:val="en-US"/>
        </w:rPr>
        <w:t xml:space="preserve">: </w:t>
      </w:r>
      <w:r>
        <w:t>Αλεξάνδρεια</w:t>
      </w:r>
      <w:r w:rsidRPr="006707EC">
        <w:rPr>
          <w:lang w:val="en-US"/>
        </w:rPr>
        <w:t>, 2006</w:t>
      </w:r>
    </w:p>
    <w:p w:rsidR="00774EE6" w:rsidRPr="005F496F" w:rsidRDefault="005F496F" w:rsidP="00E307B0">
      <w:pPr>
        <w:ind w:left="567" w:hanging="567"/>
        <w:rPr>
          <w:lang w:val="en-US"/>
        </w:rPr>
      </w:pPr>
      <w:proofErr w:type="spellStart"/>
      <w:r w:rsidRPr="005F496F">
        <w:rPr>
          <w:lang w:val="en-US"/>
        </w:rPr>
        <w:t>Christopoulos</w:t>
      </w:r>
      <w:proofErr w:type="spellEnd"/>
      <w:r w:rsidRPr="005F496F">
        <w:rPr>
          <w:lang w:val="en-US"/>
        </w:rPr>
        <w:t xml:space="preserve"> D, </w:t>
      </w:r>
      <w:proofErr w:type="spellStart"/>
      <w:r w:rsidRPr="005F496F">
        <w:rPr>
          <w:lang w:val="en-US"/>
        </w:rPr>
        <w:t>Tsitselikis</w:t>
      </w:r>
      <w:proofErr w:type="spellEnd"/>
      <w:r w:rsidRPr="005F496F">
        <w:rPr>
          <w:lang w:val="en-US"/>
        </w:rPr>
        <w:t xml:space="preserve"> K, 2003, «Impasses in the treatment of minorities and </w:t>
      </w:r>
      <w:proofErr w:type="spellStart"/>
      <w:r w:rsidRPr="005F496F">
        <w:rPr>
          <w:lang w:val="en-US"/>
        </w:rPr>
        <w:t>homogeneis</w:t>
      </w:r>
      <w:proofErr w:type="spellEnd"/>
      <w:r w:rsidRPr="005F496F">
        <w:rPr>
          <w:lang w:val="en-US"/>
        </w:rPr>
        <w:t xml:space="preserve"> in Greece» </w:t>
      </w:r>
      <w:proofErr w:type="spellStart"/>
      <w:r w:rsidRPr="005F496F">
        <w:rPr>
          <w:lang w:val="en-US"/>
        </w:rPr>
        <w:t>Jahrbuecher</w:t>
      </w:r>
      <w:proofErr w:type="spellEnd"/>
      <w:r w:rsidRPr="005F496F">
        <w:rPr>
          <w:lang w:val="en-US"/>
        </w:rPr>
        <w:t xml:space="preserve"> </w:t>
      </w:r>
      <w:proofErr w:type="spellStart"/>
      <w:r w:rsidRPr="005F496F">
        <w:rPr>
          <w:lang w:val="en-US"/>
        </w:rPr>
        <w:t>fuer</w:t>
      </w:r>
      <w:proofErr w:type="spellEnd"/>
      <w:r w:rsidRPr="005F496F">
        <w:rPr>
          <w:lang w:val="en-US"/>
        </w:rPr>
        <w:t xml:space="preserve"> Geschichte und </w:t>
      </w:r>
      <w:proofErr w:type="spellStart"/>
      <w:r w:rsidRPr="005F496F">
        <w:rPr>
          <w:lang w:val="en-US"/>
        </w:rPr>
        <w:t>Kultur</w:t>
      </w:r>
      <w:proofErr w:type="spellEnd"/>
      <w:r w:rsidRPr="005F496F">
        <w:rPr>
          <w:lang w:val="en-US"/>
        </w:rPr>
        <w:t xml:space="preserve"> </w:t>
      </w:r>
      <w:proofErr w:type="spellStart"/>
      <w:r w:rsidRPr="005F496F">
        <w:rPr>
          <w:lang w:val="en-US"/>
        </w:rPr>
        <w:t>Suedosteuropas</w:t>
      </w:r>
      <w:proofErr w:type="spellEnd"/>
      <w:r w:rsidRPr="005F496F">
        <w:rPr>
          <w:lang w:val="en-US"/>
        </w:rPr>
        <w:t xml:space="preserve">, </w:t>
      </w:r>
      <w:proofErr w:type="spellStart"/>
      <w:r w:rsidRPr="005F496F">
        <w:t>τεύχ</w:t>
      </w:r>
      <w:proofErr w:type="spellEnd"/>
      <w:r w:rsidRPr="005F496F">
        <w:rPr>
          <w:lang w:val="en-US"/>
        </w:rPr>
        <w:t xml:space="preserve">. 5, </w:t>
      </w:r>
      <w:r w:rsidRPr="005F496F">
        <w:t>σ</w:t>
      </w:r>
      <w:r w:rsidRPr="005F496F">
        <w:rPr>
          <w:lang w:val="en-US"/>
        </w:rPr>
        <w:t>. 81-93</w:t>
      </w:r>
    </w:p>
    <w:p w:rsidR="00B45260" w:rsidRPr="00B45260" w:rsidRDefault="00B45260" w:rsidP="00E307B0">
      <w:pPr>
        <w:ind w:left="567" w:hanging="567"/>
        <w:rPr>
          <w:lang w:val="en-US"/>
        </w:rPr>
      </w:pPr>
      <w:proofErr w:type="spellStart"/>
      <w:r w:rsidRPr="00B45260">
        <w:rPr>
          <w:lang w:val="en-US"/>
        </w:rPr>
        <w:t>CoE</w:t>
      </w:r>
      <w:proofErr w:type="spellEnd"/>
      <w:r w:rsidRPr="00B45260">
        <w:rPr>
          <w:lang w:val="en-US"/>
        </w:rPr>
        <w:t>, 2004. European Commission against Racism and Intolerance: Third Report on Greece. Council of Europe, Strasburg.</w:t>
      </w:r>
    </w:p>
    <w:p w:rsidR="00E307B0" w:rsidRPr="00E307B0" w:rsidRDefault="00E307B0" w:rsidP="00E307B0">
      <w:pPr>
        <w:ind w:left="567" w:hanging="567"/>
        <w:rPr>
          <w:lang w:val="en-US"/>
        </w:rPr>
      </w:pPr>
      <w:proofErr w:type="spellStart"/>
      <w:r w:rsidRPr="00E307B0">
        <w:rPr>
          <w:lang w:val="en-US"/>
        </w:rPr>
        <w:t>Mouzelis</w:t>
      </w:r>
      <w:proofErr w:type="spellEnd"/>
      <w:r w:rsidRPr="00E307B0">
        <w:rPr>
          <w:lang w:val="en-US"/>
        </w:rPr>
        <w:t xml:space="preserve"> N, </w:t>
      </w:r>
      <w:proofErr w:type="spellStart"/>
      <w:r w:rsidRPr="00E307B0">
        <w:rPr>
          <w:lang w:val="en-US"/>
        </w:rPr>
        <w:t>Pagoulatos</w:t>
      </w:r>
      <w:proofErr w:type="spellEnd"/>
      <w:r w:rsidRPr="00E307B0">
        <w:rPr>
          <w:lang w:val="en-US"/>
        </w:rPr>
        <w:t xml:space="preserve"> G, 2005, «Civil society and citizenship in postwar Greece», </w:t>
      </w:r>
      <w:r w:rsidRPr="00E307B0">
        <w:t>στο</w:t>
      </w:r>
      <w:r w:rsidRPr="00E307B0">
        <w:rPr>
          <w:lang w:val="en-US"/>
        </w:rPr>
        <w:t xml:space="preserve"> F. </w:t>
      </w:r>
      <w:proofErr w:type="spellStart"/>
      <w:r w:rsidRPr="00E307B0">
        <w:rPr>
          <w:lang w:val="en-US"/>
        </w:rPr>
        <w:t>Birtek</w:t>
      </w:r>
      <w:proofErr w:type="spellEnd"/>
      <w:r w:rsidRPr="00E307B0">
        <w:rPr>
          <w:lang w:val="en-US"/>
        </w:rPr>
        <w:t xml:space="preserve">, T </w:t>
      </w:r>
      <w:proofErr w:type="spellStart"/>
      <w:r w:rsidRPr="00E307B0">
        <w:rPr>
          <w:lang w:val="en-US"/>
        </w:rPr>
        <w:t>Dragona</w:t>
      </w:r>
      <w:proofErr w:type="spellEnd"/>
      <w:r w:rsidRPr="00E307B0">
        <w:rPr>
          <w:lang w:val="en-US"/>
        </w:rPr>
        <w:t xml:space="preserve"> (</w:t>
      </w:r>
      <w:proofErr w:type="spellStart"/>
      <w:r w:rsidRPr="00E307B0">
        <w:t>Επιμ</w:t>
      </w:r>
      <w:proofErr w:type="spellEnd"/>
      <w:r w:rsidRPr="00E307B0">
        <w:rPr>
          <w:lang w:val="en-US"/>
        </w:rPr>
        <w:t xml:space="preserve">.), Citizenship and the Nation State in Greece and Turkey, Abington and New York, Routledge, </w:t>
      </w:r>
      <w:r w:rsidRPr="00E307B0">
        <w:t>σ</w:t>
      </w:r>
      <w:r w:rsidRPr="00E307B0">
        <w:rPr>
          <w:lang w:val="en-US"/>
        </w:rPr>
        <w:t>. 87-103.</w:t>
      </w:r>
    </w:p>
    <w:p w:rsidR="00E307B0" w:rsidRPr="00E307B0" w:rsidRDefault="00E307B0" w:rsidP="00E307B0">
      <w:pPr>
        <w:ind w:left="567" w:hanging="567"/>
        <w:rPr>
          <w:lang w:val="en-US"/>
        </w:rPr>
      </w:pPr>
      <w:proofErr w:type="spellStart"/>
      <w:r w:rsidRPr="00E307B0">
        <w:t>Πετμεζίδου</w:t>
      </w:r>
      <w:proofErr w:type="spellEnd"/>
      <w:r w:rsidRPr="00E307B0">
        <w:t>, Μ. και Παπαθεοδώρου, Χ. (2004) Φτώχια και Κοινωνικός Αποκλεισμός. Αθήνα</w:t>
      </w:r>
      <w:r w:rsidRPr="00E307B0">
        <w:rPr>
          <w:lang w:val="en-US"/>
        </w:rPr>
        <w:t xml:space="preserve">: </w:t>
      </w:r>
      <w:r w:rsidRPr="00E307B0">
        <w:t>Εξάντας</w:t>
      </w:r>
      <w:r w:rsidRPr="00E307B0">
        <w:rPr>
          <w:lang w:val="en-US"/>
        </w:rPr>
        <w:t>.</w:t>
      </w:r>
    </w:p>
    <w:p w:rsidR="00E307B0" w:rsidRPr="006707EC" w:rsidRDefault="00E307B0" w:rsidP="00E307B0">
      <w:pPr>
        <w:ind w:left="567" w:hanging="567"/>
      </w:pPr>
      <w:r w:rsidRPr="00E307B0">
        <w:rPr>
          <w:lang w:val="en-US"/>
        </w:rPr>
        <w:t xml:space="preserve">Sibley D, 1998, «The problematic nature of exclusion» </w:t>
      </w:r>
      <w:proofErr w:type="spellStart"/>
      <w:r w:rsidRPr="00E307B0">
        <w:rPr>
          <w:lang w:val="en-US"/>
        </w:rPr>
        <w:t>Geoforum</w:t>
      </w:r>
      <w:proofErr w:type="spellEnd"/>
      <w:r w:rsidRPr="00E307B0">
        <w:rPr>
          <w:lang w:val="en-US"/>
        </w:rPr>
        <w:t xml:space="preserve">, </w:t>
      </w:r>
      <w:proofErr w:type="spellStart"/>
      <w:r w:rsidRPr="00E307B0">
        <w:rPr>
          <w:lang w:val="en-US"/>
        </w:rPr>
        <w:t>τεύχ</w:t>
      </w:r>
      <w:proofErr w:type="spellEnd"/>
      <w:r w:rsidRPr="00E307B0">
        <w:rPr>
          <w:lang w:val="en-US"/>
        </w:rPr>
        <w:t xml:space="preserve">.  </w:t>
      </w:r>
      <w:r w:rsidRPr="006707EC">
        <w:t>29(2), σ. 119-23.</w:t>
      </w:r>
    </w:p>
    <w:p w:rsidR="00EB1313" w:rsidRDefault="00EB1313" w:rsidP="00E307B0">
      <w:pPr>
        <w:ind w:left="567" w:hanging="567"/>
      </w:pPr>
      <w:r w:rsidRPr="00EB1313">
        <w:lastRenderedPageBreak/>
        <w:t>Τρουμπέτα, Σ. (2001) Κατασκευάζοντας Ταυτότητες για τους Μουσουλμάνους της Θράκης.  Το Παράδειγμα των Πομάκων και των Τσιγγάνων. Αθήνα: Κριτική.</w:t>
      </w:r>
    </w:p>
    <w:p w:rsidR="00E307B0" w:rsidRPr="006707EC" w:rsidRDefault="00E307B0" w:rsidP="00E307B0">
      <w:pPr>
        <w:ind w:left="567" w:hanging="567"/>
      </w:pPr>
      <w:proofErr w:type="spellStart"/>
      <w:r w:rsidRPr="00E307B0">
        <w:rPr>
          <w:lang w:val="en-US"/>
        </w:rPr>
        <w:t>Tsitselikis</w:t>
      </w:r>
      <w:proofErr w:type="spellEnd"/>
      <w:r w:rsidRPr="006707EC">
        <w:t xml:space="preserve"> </w:t>
      </w:r>
      <w:r w:rsidRPr="00E307B0">
        <w:rPr>
          <w:lang w:val="en-US"/>
        </w:rPr>
        <w:t>K</w:t>
      </w:r>
      <w:r w:rsidRPr="006707EC">
        <w:t>, 2004, «</w:t>
      </w:r>
      <w:r w:rsidRPr="00E307B0">
        <w:rPr>
          <w:lang w:val="en-US"/>
        </w:rPr>
        <w:t>How</w:t>
      </w:r>
      <w:r w:rsidRPr="006707EC">
        <w:t xml:space="preserve"> </w:t>
      </w:r>
      <w:r w:rsidRPr="00E307B0">
        <w:rPr>
          <w:lang w:val="en-US"/>
        </w:rPr>
        <w:t>far</w:t>
      </w:r>
      <w:r w:rsidRPr="006707EC">
        <w:t xml:space="preserve"> </w:t>
      </w:r>
      <w:r w:rsidRPr="00E307B0">
        <w:rPr>
          <w:lang w:val="en-US"/>
        </w:rPr>
        <w:t>have</w:t>
      </w:r>
      <w:r w:rsidRPr="006707EC">
        <w:t xml:space="preserve"> </w:t>
      </w:r>
      <w:r w:rsidRPr="00E307B0">
        <w:rPr>
          <w:lang w:val="en-US"/>
        </w:rPr>
        <w:t>EU</w:t>
      </w:r>
      <w:r w:rsidRPr="006707EC">
        <w:t xml:space="preserve"> </w:t>
      </w:r>
      <w:r w:rsidRPr="00E307B0">
        <w:rPr>
          <w:lang w:val="en-US"/>
        </w:rPr>
        <w:t>policies</w:t>
      </w:r>
      <w:r w:rsidRPr="006707EC">
        <w:t xml:space="preserve"> </w:t>
      </w:r>
      <w:r w:rsidRPr="00E307B0">
        <w:rPr>
          <w:lang w:val="en-US"/>
        </w:rPr>
        <w:t>affected</w:t>
      </w:r>
      <w:r w:rsidRPr="006707EC">
        <w:t xml:space="preserve"> </w:t>
      </w:r>
      <w:r w:rsidRPr="00E307B0">
        <w:rPr>
          <w:lang w:val="en-US"/>
        </w:rPr>
        <w:t>minority</w:t>
      </w:r>
      <w:r w:rsidRPr="006707EC">
        <w:t xml:space="preserve"> </w:t>
      </w:r>
      <w:r w:rsidRPr="00E307B0">
        <w:rPr>
          <w:lang w:val="en-US"/>
        </w:rPr>
        <w:t>issues</w:t>
      </w:r>
      <w:r w:rsidRPr="006707EC">
        <w:t xml:space="preserve"> </w:t>
      </w:r>
      <w:r w:rsidRPr="00E307B0">
        <w:rPr>
          <w:lang w:val="en-US"/>
        </w:rPr>
        <w:t>in</w:t>
      </w:r>
      <w:r w:rsidRPr="006707EC">
        <w:t xml:space="preserve"> </w:t>
      </w:r>
      <w:r w:rsidRPr="00E307B0">
        <w:rPr>
          <w:lang w:val="en-US"/>
        </w:rPr>
        <w:t>Greece</w:t>
      </w:r>
      <w:r w:rsidRPr="006707EC">
        <w:t xml:space="preserve"> </w:t>
      </w:r>
      <w:r w:rsidRPr="00E307B0">
        <w:rPr>
          <w:lang w:val="en-US"/>
        </w:rPr>
        <w:t>and</w:t>
      </w:r>
      <w:r w:rsidRPr="006707EC">
        <w:t xml:space="preserve"> </w:t>
      </w:r>
      <w:r w:rsidRPr="00E307B0">
        <w:rPr>
          <w:lang w:val="en-US"/>
        </w:rPr>
        <w:t>Turkey</w:t>
      </w:r>
      <w:r w:rsidRPr="006707EC">
        <w:t xml:space="preserve">?», πρακτικά του συνεδρίου </w:t>
      </w:r>
      <w:r w:rsidRPr="00E307B0">
        <w:rPr>
          <w:lang w:val="en-US"/>
        </w:rPr>
        <w:t>EU</w:t>
      </w:r>
      <w:r w:rsidRPr="006707EC">
        <w:t xml:space="preserve"> </w:t>
      </w:r>
      <w:r w:rsidRPr="00E307B0">
        <w:rPr>
          <w:lang w:val="en-US"/>
        </w:rPr>
        <w:t>and</w:t>
      </w:r>
      <w:r w:rsidRPr="006707EC">
        <w:t xml:space="preserve"> </w:t>
      </w:r>
      <w:r w:rsidRPr="00E307B0">
        <w:rPr>
          <w:lang w:val="en-US"/>
        </w:rPr>
        <w:t>Greek</w:t>
      </w:r>
      <w:r w:rsidRPr="006707EC">
        <w:t>/</w:t>
      </w:r>
      <w:r w:rsidRPr="00E307B0">
        <w:rPr>
          <w:lang w:val="en-US"/>
        </w:rPr>
        <w:t>Turkish</w:t>
      </w:r>
      <w:r w:rsidRPr="006707EC">
        <w:t xml:space="preserve"> </w:t>
      </w:r>
      <w:r w:rsidRPr="00E307B0">
        <w:rPr>
          <w:lang w:val="en-US"/>
        </w:rPr>
        <w:t>Relations</w:t>
      </w:r>
      <w:r w:rsidRPr="006707EC">
        <w:t xml:space="preserve">, </w:t>
      </w:r>
      <w:proofErr w:type="spellStart"/>
      <w:r w:rsidRPr="00E307B0">
        <w:rPr>
          <w:lang w:val="en-US"/>
        </w:rPr>
        <w:t>Bogazici</w:t>
      </w:r>
      <w:proofErr w:type="spellEnd"/>
      <w:r w:rsidRPr="006707EC">
        <w:t xml:space="preserve"> </w:t>
      </w:r>
      <w:r w:rsidRPr="00E307B0">
        <w:rPr>
          <w:lang w:val="en-US"/>
        </w:rPr>
        <w:t>University</w:t>
      </w:r>
      <w:r w:rsidRPr="006707EC">
        <w:t xml:space="preserve">, </w:t>
      </w:r>
      <w:r w:rsidRPr="00E307B0">
        <w:rPr>
          <w:lang w:val="en-US"/>
        </w:rPr>
        <w:t>Istanbul</w:t>
      </w:r>
      <w:r w:rsidRPr="006707EC">
        <w:t xml:space="preserve">, 22-23 </w:t>
      </w:r>
      <w:r w:rsidRPr="00E307B0">
        <w:rPr>
          <w:lang w:val="en-US"/>
        </w:rPr>
        <w:t>October</w:t>
      </w:r>
      <w:r w:rsidRPr="006707EC">
        <w:t xml:space="preserve">, </w:t>
      </w:r>
      <w:r w:rsidRPr="00E307B0">
        <w:rPr>
          <w:lang w:val="en-US"/>
        </w:rPr>
        <w:t>http</w:t>
      </w:r>
      <w:r w:rsidRPr="006707EC">
        <w:t>://</w:t>
      </w:r>
      <w:r w:rsidRPr="00E307B0">
        <w:rPr>
          <w:lang w:val="en-US"/>
        </w:rPr>
        <w:t>www</w:t>
      </w:r>
      <w:r w:rsidRPr="006707EC">
        <w:t>.</w:t>
      </w:r>
      <w:proofErr w:type="spellStart"/>
      <w:r w:rsidRPr="00E307B0">
        <w:rPr>
          <w:lang w:val="en-US"/>
        </w:rPr>
        <w:t>euborderconf</w:t>
      </w:r>
      <w:proofErr w:type="spellEnd"/>
      <w:r w:rsidRPr="006707EC">
        <w:t>.</w:t>
      </w:r>
      <w:proofErr w:type="spellStart"/>
      <w:r w:rsidRPr="00E307B0">
        <w:rPr>
          <w:lang w:val="en-US"/>
        </w:rPr>
        <w:t>bham</w:t>
      </w:r>
      <w:proofErr w:type="spellEnd"/>
      <w:r w:rsidRPr="006707EC">
        <w:t>.</w:t>
      </w:r>
      <w:r w:rsidRPr="00E307B0">
        <w:rPr>
          <w:lang w:val="en-US"/>
        </w:rPr>
        <w:t>ac</w:t>
      </w:r>
      <w:r w:rsidRPr="006707EC">
        <w:t>.</w:t>
      </w:r>
      <w:proofErr w:type="spellStart"/>
      <w:r w:rsidRPr="00E307B0">
        <w:rPr>
          <w:lang w:val="en-US"/>
        </w:rPr>
        <w:t>uk</w:t>
      </w:r>
      <w:proofErr w:type="spellEnd"/>
      <w:r w:rsidRPr="006707EC">
        <w:t>/</w:t>
      </w:r>
      <w:r w:rsidRPr="00E307B0">
        <w:rPr>
          <w:lang w:val="en-US"/>
        </w:rPr>
        <w:t>case</w:t>
      </w:r>
      <w:r w:rsidRPr="006707EC">
        <w:t>/</w:t>
      </w:r>
      <w:proofErr w:type="spellStart"/>
      <w:r w:rsidRPr="00E307B0">
        <w:rPr>
          <w:lang w:val="en-US"/>
        </w:rPr>
        <w:t>GreeceTurkey</w:t>
      </w:r>
      <w:proofErr w:type="spellEnd"/>
      <w:r w:rsidRPr="006707EC">
        <w:t>/</w:t>
      </w:r>
      <w:r w:rsidRPr="00E307B0">
        <w:rPr>
          <w:lang w:val="en-US"/>
        </w:rPr>
        <w:t>Gr</w:t>
      </w:r>
      <w:r w:rsidRPr="006707EC">
        <w:t>-</w:t>
      </w:r>
      <w:proofErr w:type="spellStart"/>
      <w:r w:rsidRPr="00E307B0">
        <w:rPr>
          <w:lang w:val="en-US"/>
        </w:rPr>
        <w:t>Ttsitselikis</w:t>
      </w:r>
      <w:proofErr w:type="spellEnd"/>
      <w:r w:rsidRPr="006707EC">
        <w:t>.</w:t>
      </w:r>
      <w:r w:rsidRPr="00E307B0">
        <w:rPr>
          <w:lang w:val="en-US"/>
        </w:rPr>
        <w:t>pdf</w:t>
      </w:r>
    </w:p>
    <w:p w:rsidR="00774EE6" w:rsidRPr="006707EC" w:rsidRDefault="00E307B0" w:rsidP="00E307B0">
      <w:pPr>
        <w:ind w:left="567" w:hanging="567"/>
        <w:rPr>
          <w:lang w:val="en-US"/>
        </w:rPr>
      </w:pPr>
      <w:proofErr w:type="spellStart"/>
      <w:r w:rsidRPr="00E307B0">
        <w:rPr>
          <w:lang w:val="en-US"/>
        </w:rPr>
        <w:t>Tsitselikis</w:t>
      </w:r>
      <w:proofErr w:type="spellEnd"/>
      <w:r w:rsidRPr="00E307B0">
        <w:rPr>
          <w:lang w:val="en-US"/>
        </w:rPr>
        <w:t xml:space="preserve"> K, 2006, «Citizenship in Greece: Present challenges for future changes», </w:t>
      </w:r>
      <w:proofErr w:type="spellStart"/>
      <w:r w:rsidRPr="00E307B0">
        <w:rPr>
          <w:lang w:val="en-US"/>
        </w:rPr>
        <w:t>στο</w:t>
      </w:r>
      <w:proofErr w:type="spellEnd"/>
      <w:r w:rsidRPr="00E307B0">
        <w:rPr>
          <w:lang w:val="en-US"/>
        </w:rPr>
        <w:t xml:space="preserve"> D </w:t>
      </w:r>
      <w:proofErr w:type="spellStart"/>
      <w:r w:rsidRPr="00E307B0">
        <w:rPr>
          <w:lang w:val="en-US"/>
        </w:rPr>
        <w:t>Kalekin</w:t>
      </w:r>
      <w:proofErr w:type="spellEnd"/>
      <w:r w:rsidRPr="00E307B0">
        <w:rPr>
          <w:lang w:val="en-US"/>
        </w:rPr>
        <w:t xml:space="preserve">-Fishman, P </w:t>
      </w:r>
      <w:proofErr w:type="spellStart"/>
      <w:r w:rsidRPr="00E307B0">
        <w:rPr>
          <w:lang w:val="en-US"/>
        </w:rPr>
        <w:t>Pitkänen</w:t>
      </w:r>
      <w:proofErr w:type="spellEnd"/>
      <w:r w:rsidRPr="00E307B0">
        <w:rPr>
          <w:lang w:val="en-US"/>
        </w:rPr>
        <w:t xml:space="preserve"> (επ</w:t>
      </w:r>
      <w:proofErr w:type="spellStart"/>
      <w:r w:rsidRPr="00E307B0">
        <w:rPr>
          <w:lang w:val="en-US"/>
        </w:rPr>
        <w:t>ιμ</w:t>
      </w:r>
      <w:proofErr w:type="spellEnd"/>
      <w:r w:rsidRPr="00E307B0">
        <w:rPr>
          <w:lang w:val="en-US"/>
        </w:rPr>
        <w:t>.), Multiple citizenship as a challenge to European Nation-State, Rotterdam, Sense Publishers, σ. 145-170.</w:t>
      </w:r>
    </w:p>
    <w:p w:rsidR="00E307B0" w:rsidRDefault="00E307B0" w:rsidP="00E307B0">
      <w:pPr>
        <w:ind w:left="567" w:hanging="567"/>
      </w:pPr>
      <w:proofErr w:type="spellStart"/>
      <w:r w:rsidRPr="00E307B0">
        <w:t>Χωριανοπουλος</w:t>
      </w:r>
      <w:proofErr w:type="spellEnd"/>
      <w:r w:rsidRPr="00E307B0">
        <w:t>, Ι. (2013) Κοινωνικός αποκλεισμός και διακυβερνητικά δίκτυα συνεργασίας: Το δίλημμα της μουσουλμανικής μειονότητας ανάμεσα στη συμμετοχή και στη ρήξη. Επιθεώρηση Κοινωνικών Ερευνών, 139(A): 25-56.</w:t>
      </w:r>
    </w:p>
    <w:p w:rsidR="00183FBE" w:rsidRPr="00E307B0" w:rsidRDefault="00183FBE" w:rsidP="00E307B0">
      <w:pPr>
        <w:ind w:left="567" w:hanging="567"/>
      </w:pPr>
    </w:p>
    <w:p w:rsidR="00774EE6" w:rsidRPr="00774EE6" w:rsidRDefault="00774EE6" w:rsidP="00665FE8">
      <w:pPr>
        <w:shd w:val="clear" w:color="auto" w:fill="C4BC96" w:themeFill="background2" w:themeFillShade="BF"/>
        <w:rPr>
          <w:b/>
        </w:rPr>
      </w:pPr>
      <w:r w:rsidRPr="00774EE6">
        <w:rPr>
          <w:b/>
        </w:rPr>
        <w:t>3</w:t>
      </w:r>
      <w:r w:rsidRPr="00774EE6">
        <w:rPr>
          <w:b/>
          <w:vertAlign w:val="superscript"/>
        </w:rPr>
        <w:t>η</w:t>
      </w:r>
      <w:r w:rsidRPr="00774EE6">
        <w:rPr>
          <w:b/>
        </w:rPr>
        <w:t xml:space="preserve"> </w:t>
      </w:r>
      <w:r w:rsidR="00665FE8">
        <w:rPr>
          <w:b/>
        </w:rPr>
        <w:t>Ενότητα</w:t>
      </w:r>
    </w:p>
    <w:p w:rsidR="00774EE6" w:rsidRPr="00774EE6" w:rsidRDefault="00774EE6" w:rsidP="00665FE8">
      <w:pPr>
        <w:shd w:val="clear" w:color="auto" w:fill="C4BC96" w:themeFill="background2" w:themeFillShade="BF"/>
        <w:ind w:firstLine="720"/>
        <w:rPr>
          <w:b/>
        </w:rPr>
      </w:pPr>
      <w:r w:rsidRPr="00774EE6">
        <w:rPr>
          <w:b/>
        </w:rPr>
        <w:t xml:space="preserve">Μειονοτικός χώρος ΙΙ: </w:t>
      </w:r>
      <w:proofErr w:type="spellStart"/>
      <w:r w:rsidRPr="00774EE6">
        <w:rPr>
          <w:b/>
        </w:rPr>
        <w:t>Ρομά</w:t>
      </w:r>
      <w:proofErr w:type="spellEnd"/>
    </w:p>
    <w:p w:rsidR="00665FE8" w:rsidRDefault="00665FE8" w:rsidP="00665FE8"/>
    <w:p w:rsidR="00665FE8" w:rsidRPr="00665FE8" w:rsidRDefault="00665FE8" w:rsidP="00665FE8">
      <w:pPr>
        <w:rPr>
          <w:b/>
        </w:rPr>
      </w:pPr>
      <w:r w:rsidRPr="00665FE8">
        <w:rPr>
          <w:b/>
        </w:rPr>
        <w:t>Περιεχόμενα ενότητας</w:t>
      </w:r>
    </w:p>
    <w:p w:rsidR="00665FE8" w:rsidRDefault="00665FE8" w:rsidP="00665FE8"/>
    <w:p w:rsidR="006707EC" w:rsidRDefault="006707EC" w:rsidP="006707EC">
      <w:pPr>
        <w:pStyle w:val="ListParagraph"/>
        <w:numPr>
          <w:ilvl w:val="0"/>
          <w:numId w:val="3"/>
        </w:numPr>
      </w:pPr>
      <w:r>
        <w:t>«Φυλή» και χώρος: Ορατά και αόρατα τείχη</w:t>
      </w:r>
    </w:p>
    <w:p w:rsidR="006707EC" w:rsidRDefault="006707EC" w:rsidP="006707EC">
      <w:pPr>
        <w:pStyle w:val="ListParagraph"/>
        <w:numPr>
          <w:ilvl w:val="0"/>
          <w:numId w:val="3"/>
        </w:numPr>
      </w:pPr>
      <w:r>
        <w:t>Δείκτης ανομοιότητας</w:t>
      </w:r>
    </w:p>
    <w:p w:rsidR="006707EC" w:rsidRDefault="003E3BCB" w:rsidP="006707EC">
      <w:pPr>
        <w:pStyle w:val="ListParagraph"/>
        <w:numPr>
          <w:ilvl w:val="0"/>
          <w:numId w:val="3"/>
        </w:numPr>
      </w:pPr>
      <w:r>
        <w:t>Γκέτο: Τ</w:t>
      </w:r>
      <w:r w:rsidR="006707EC">
        <w:t>ο παράδειγμα της Β. Αμερικής</w:t>
      </w:r>
    </w:p>
    <w:p w:rsidR="00665FE8" w:rsidRDefault="006707EC" w:rsidP="006707EC">
      <w:pPr>
        <w:pStyle w:val="ListParagraph"/>
        <w:numPr>
          <w:ilvl w:val="0"/>
          <w:numId w:val="3"/>
        </w:numPr>
      </w:pPr>
      <w:r>
        <w:t>Στεγαστικός διαχωρισμός: Διακρίσεις και αντιστάσεις</w:t>
      </w:r>
    </w:p>
    <w:p w:rsidR="00665FE8" w:rsidRDefault="006707EC" w:rsidP="006707EC">
      <w:pPr>
        <w:pStyle w:val="ListParagraph"/>
        <w:numPr>
          <w:ilvl w:val="0"/>
          <w:numId w:val="3"/>
        </w:numPr>
      </w:pPr>
      <w:r>
        <w:t xml:space="preserve">Έλληνες </w:t>
      </w:r>
      <w:proofErr w:type="spellStart"/>
      <w:r>
        <w:t>Ρομά</w:t>
      </w:r>
      <w:proofErr w:type="spellEnd"/>
      <w:r>
        <w:t xml:space="preserve">: Ανισότητες και αποκλεισμοί </w:t>
      </w:r>
    </w:p>
    <w:p w:rsidR="006707EC" w:rsidRDefault="006707EC" w:rsidP="00665FE8"/>
    <w:p w:rsidR="00665FE8" w:rsidRDefault="006707EC" w:rsidP="006707EC">
      <w:pPr>
        <w:ind w:left="2552" w:hanging="2192"/>
      </w:pPr>
      <w:r w:rsidRPr="006707EC">
        <w:rPr>
          <w:u w:val="single"/>
        </w:rPr>
        <w:t>Μελέτη Περίπτωσης</w:t>
      </w:r>
      <w:r>
        <w:t xml:space="preserve">: Το πρόγραμμα μετεγκατάστασης της κοινότητας των </w:t>
      </w:r>
      <w:proofErr w:type="spellStart"/>
      <w:r>
        <w:t>Ρομά</w:t>
      </w:r>
      <w:proofErr w:type="spellEnd"/>
      <w:r>
        <w:t xml:space="preserve"> της Κομοτηνής</w:t>
      </w:r>
    </w:p>
    <w:p w:rsidR="00665FE8" w:rsidRDefault="00665FE8" w:rsidP="00665FE8"/>
    <w:p w:rsidR="00665FE8" w:rsidRPr="00665FE8" w:rsidRDefault="00665FE8" w:rsidP="00665FE8">
      <w:pPr>
        <w:rPr>
          <w:b/>
        </w:rPr>
      </w:pPr>
      <w:r w:rsidRPr="00665FE8">
        <w:rPr>
          <w:b/>
        </w:rPr>
        <w:t>Ενδεικτική βιβλιογραφία</w:t>
      </w:r>
    </w:p>
    <w:p w:rsidR="003E3BCB" w:rsidRDefault="003E3BCB" w:rsidP="00B45260">
      <w:pPr>
        <w:ind w:left="567" w:hanging="567"/>
        <w:rPr>
          <w:lang w:val="en-US"/>
        </w:rPr>
      </w:pPr>
    </w:p>
    <w:p w:rsidR="00774EE6" w:rsidRPr="003E3BCB" w:rsidRDefault="00E307B0" w:rsidP="00B45260">
      <w:pPr>
        <w:ind w:left="567" w:hanging="567"/>
        <w:rPr>
          <w:lang w:val="en-US"/>
        </w:rPr>
      </w:pPr>
      <w:r w:rsidRPr="00E307B0">
        <w:rPr>
          <w:lang w:val="en-US"/>
        </w:rPr>
        <w:t>Chorianopoulos</w:t>
      </w:r>
      <w:r w:rsidRPr="003E3BCB">
        <w:rPr>
          <w:lang w:val="en-US"/>
        </w:rPr>
        <w:t xml:space="preserve">, </w:t>
      </w:r>
      <w:r w:rsidRPr="00E307B0">
        <w:rPr>
          <w:lang w:val="en-US"/>
        </w:rPr>
        <w:t>I</w:t>
      </w:r>
      <w:r w:rsidRPr="003E3BCB">
        <w:rPr>
          <w:lang w:val="en-US"/>
        </w:rPr>
        <w:t xml:space="preserve">. </w:t>
      </w:r>
      <w:proofErr w:type="spellStart"/>
      <w:r w:rsidRPr="00E307B0">
        <w:rPr>
          <w:lang w:val="en-US"/>
        </w:rPr>
        <w:t>Tsetsiou</w:t>
      </w:r>
      <w:proofErr w:type="spellEnd"/>
      <w:r w:rsidRPr="003E3BCB">
        <w:rPr>
          <w:lang w:val="en-US"/>
        </w:rPr>
        <w:t xml:space="preserve"> </w:t>
      </w:r>
      <w:r w:rsidRPr="00E307B0">
        <w:rPr>
          <w:lang w:val="en-US"/>
        </w:rPr>
        <w:t>I</w:t>
      </w:r>
      <w:r w:rsidRPr="003E3BCB">
        <w:rPr>
          <w:lang w:val="en-US"/>
        </w:rPr>
        <w:t xml:space="preserve">, </w:t>
      </w:r>
      <w:r w:rsidRPr="00E307B0">
        <w:rPr>
          <w:lang w:val="en-US"/>
        </w:rPr>
        <w:t>and</w:t>
      </w:r>
      <w:r w:rsidRPr="003E3BCB">
        <w:rPr>
          <w:lang w:val="en-US"/>
        </w:rPr>
        <w:t xml:space="preserve"> </w:t>
      </w:r>
      <w:proofErr w:type="spellStart"/>
      <w:r w:rsidRPr="00E307B0">
        <w:rPr>
          <w:lang w:val="en-US"/>
        </w:rPr>
        <w:t>Petracou</w:t>
      </w:r>
      <w:proofErr w:type="spellEnd"/>
      <w:r w:rsidRPr="003E3BCB">
        <w:rPr>
          <w:lang w:val="en-US"/>
        </w:rPr>
        <w:t xml:space="preserve">, </w:t>
      </w:r>
      <w:r w:rsidRPr="00E307B0">
        <w:rPr>
          <w:lang w:val="en-US"/>
        </w:rPr>
        <w:t>E</w:t>
      </w:r>
      <w:r w:rsidRPr="003E3BCB">
        <w:rPr>
          <w:lang w:val="en-US"/>
        </w:rPr>
        <w:t xml:space="preserve">. (2014) </w:t>
      </w:r>
      <w:proofErr w:type="gramStart"/>
      <w:r w:rsidRPr="00E307B0">
        <w:rPr>
          <w:lang w:val="en-US"/>
        </w:rPr>
        <w:t>Revisiting</w:t>
      </w:r>
      <w:proofErr w:type="gramEnd"/>
      <w:r w:rsidRPr="003E3BCB">
        <w:rPr>
          <w:lang w:val="en-US"/>
        </w:rPr>
        <w:t xml:space="preserve"> </w:t>
      </w:r>
      <w:r w:rsidRPr="00E307B0">
        <w:rPr>
          <w:lang w:val="en-US"/>
        </w:rPr>
        <w:t>the</w:t>
      </w:r>
      <w:r w:rsidRPr="003E3BCB">
        <w:rPr>
          <w:lang w:val="en-US"/>
        </w:rPr>
        <w:t xml:space="preserve"> </w:t>
      </w:r>
      <w:r w:rsidRPr="00E307B0">
        <w:rPr>
          <w:lang w:val="en-US"/>
        </w:rPr>
        <w:t>EU</w:t>
      </w:r>
      <w:r w:rsidRPr="003E3BCB">
        <w:rPr>
          <w:lang w:val="en-US"/>
        </w:rPr>
        <w:t>’</w:t>
      </w:r>
      <w:r w:rsidRPr="00E307B0">
        <w:rPr>
          <w:lang w:val="en-US"/>
        </w:rPr>
        <w:t>s</w:t>
      </w:r>
      <w:r w:rsidRPr="003E3BCB">
        <w:rPr>
          <w:lang w:val="en-US"/>
        </w:rPr>
        <w:t xml:space="preserve"> </w:t>
      </w:r>
      <w:r w:rsidRPr="00E307B0">
        <w:rPr>
          <w:lang w:val="en-US"/>
        </w:rPr>
        <w:t>Social</w:t>
      </w:r>
      <w:r w:rsidRPr="003E3BCB">
        <w:rPr>
          <w:lang w:val="en-US"/>
        </w:rPr>
        <w:t xml:space="preserve"> </w:t>
      </w:r>
      <w:r w:rsidRPr="00E307B0">
        <w:rPr>
          <w:lang w:val="en-US"/>
        </w:rPr>
        <w:t>Exclusion</w:t>
      </w:r>
      <w:r w:rsidRPr="003E3BCB">
        <w:rPr>
          <w:lang w:val="en-US"/>
        </w:rPr>
        <w:t xml:space="preserve"> </w:t>
      </w:r>
      <w:r w:rsidRPr="00E307B0">
        <w:rPr>
          <w:lang w:val="en-US"/>
        </w:rPr>
        <w:t xml:space="preserve">Discourse: Residential Segregation, Greek Roma and the Participatory Governance Lock in. </w:t>
      </w:r>
      <w:proofErr w:type="spellStart"/>
      <w:r w:rsidRPr="003E3BCB">
        <w:rPr>
          <w:lang w:val="en-US"/>
        </w:rPr>
        <w:t>Geoforum</w:t>
      </w:r>
      <w:proofErr w:type="spellEnd"/>
      <w:r w:rsidRPr="003E3BCB">
        <w:rPr>
          <w:lang w:val="en-US"/>
        </w:rPr>
        <w:t>, 55: 100-109.</w:t>
      </w:r>
    </w:p>
    <w:p w:rsidR="00E62C47" w:rsidRDefault="00E62C47" w:rsidP="00B45260">
      <w:pPr>
        <w:ind w:left="567" w:hanging="567"/>
        <w:rPr>
          <w:lang w:val="en-US"/>
        </w:rPr>
      </w:pPr>
      <w:r w:rsidRPr="00E62C47">
        <w:rPr>
          <w:lang w:val="en-US"/>
        </w:rPr>
        <w:t xml:space="preserve">EC, 2011. An EU Framework for National Roma Integration Strategies up to 2020 - </w:t>
      </w:r>
      <w:proofErr w:type="gramStart"/>
      <w:r w:rsidRPr="00E62C47">
        <w:rPr>
          <w:lang w:val="en-US"/>
        </w:rPr>
        <w:t>COM(</w:t>
      </w:r>
      <w:proofErr w:type="gramEnd"/>
      <w:r w:rsidRPr="00E62C47">
        <w:rPr>
          <w:lang w:val="en-US"/>
        </w:rPr>
        <w:t>2011) 173 final. European Commission, Brussels.</w:t>
      </w:r>
    </w:p>
    <w:p w:rsidR="00E62C47" w:rsidRPr="006707EC" w:rsidRDefault="00E62C47" w:rsidP="00B45260">
      <w:pPr>
        <w:ind w:left="567" w:hanging="567"/>
      </w:pPr>
      <w:r w:rsidRPr="00E62C47">
        <w:rPr>
          <w:lang w:val="en-US"/>
        </w:rPr>
        <w:t xml:space="preserve">FRA, 2012, </w:t>
      </w:r>
      <w:proofErr w:type="gramStart"/>
      <w:r w:rsidRPr="00E62C47">
        <w:rPr>
          <w:lang w:val="en-US"/>
        </w:rPr>
        <w:t>The</w:t>
      </w:r>
      <w:proofErr w:type="gramEnd"/>
      <w:r w:rsidRPr="00E62C47">
        <w:rPr>
          <w:lang w:val="en-US"/>
        </w:rPr>
        <w:t xml:space="preserve"> Situation of Roma in 11 EU Member States. Survey Results at a Glance. FRA – European Union Agency for Fundamental Rights. Publications Office of the European Union, Luxembourg. </w:t>
      </w:r>
      <w:hyperlink r:id="rId5" w:history="1">
        <w:r w:rsidR="00EB1313" w:rsidRPr="001C3A0E">
          <w:rPr>
            <w:rStyle w:val="Hyperlink"/>
            <w:lang w:val="en-US"/>
          </w:rPr>
          <w:t>http</w:t>
        </w:r>
        <w:r w:rsidR="00EB1313" w:rsidRPr="006707EC">
          <w:rPr>
            <w:rStyle w:val="Hyperlink"/>
          </w:rPr>
          <w:t>://</w:t>
        </w:r>
        <w:proofErr w:type="spellStart"/>
        <w:r w:rsidR="00EB1313" w:rsidRPr="001C3A0E">
          <w:rPr>
            <w:rStyle w:val="Hyperlink"/>
            <w:lang w:val="en-US"/>
          </w:rPr>
          <w:t>fra</w:t>
        </w:r>
        <w:proofErr w:type="spellEnd"/>
        <w:r w:rsidR="00EB1313" w:rsidRPr="006707EC">
          <w:rPr>
            <w:rStyle w:val="Hyperlink"/>
          </w:rPr>
          <w:t>.</w:t>
        </w:r>
        <w:proofErr w:type="spellStart"/>
        <w:r w:rsidR="00EB1313" w:rsidRPr="001C3A0E">
          <w:rPr>
            <w:rStyle w:val="Hyperlink"/>
            <w:lang w:val="en-US"/>
          </w:rPr>
          <w:t>europa</w:t>
        </w:r>
        <w:proofErr w:type="spellEnd"/>
        <w:r w:rsidR="00EB1313" w:rsidRPr="006707EC">
          <w:rPr>
            <w:rStyle w:val="Hyperlink"/>
          </w:rPr>
          <w:t>.</w:t>
        </w:r>
        <w:proofErr w:type="spellStart"/>
        <w:r w:rsidR="00EB1313" w:rsidRPr="001C3A0E">
          <w:rPr>
            <w:rStyle w:val="Hyperlink"/>
            <w:lang w:val="en-US"/>
          </w:rPr>
          <w:t>eu</w:t>
        </w:r>
        <w:proofErr w:type="spellEnd"/>
        <w:r w:rsidR="00EB1313" w:rsidRPr="006707EC">
          <w:rPr>
            <w:rStyle w:val="Hyperlink"/>
          </w:rPr>
          <w:t>/</w:t>
        </w:r>
        <w:proofErr w:type="spellStart"/>
        <w:r w:rsidR="00EB1313" w:rsidRPr="001C3A0E">
          <w:rPr>
            <w:rStyle w:val="Hyperlink"/>
            <w:lang w:val="en-US"/>
          </w:rPr>
          <w:t>en</w:t>
        </w:r>
        <w:proofErr w:type="spellEnd"/>
        <w:r w:rsidR="00EB1313" w:rsidRPr="006707EC">
          <w:rPr>
            <w:rStyle w:val="Hyperlink"/>
          </w:rPr>
          <w:t>/</w:t>
        </w:r>
        <w:r w:rsidR="00EB1313" w:rsidRPr="001C3A0E">
          <w:rPr>
            <w:rStyle w:val="Hyperlink"/>
            <w:lang w:val="en-US"/>
          </w:rPr>
          <w:t>publication</w:t>
        </w:r>
        <w:r w:rsidR="00EB1313" w:rsidRPr="006707EC">
          <w:rPr>
            <w:rStyle w:val="Hyperlink"/>
          </w:rPr>
          <w:t>/2012/</w:t>
        </w:r>
        <w:r w:rsidR="00EB1313" w:rsidRPr="001C3A0E">
          <w:rPr>
            <w:rStyle w:val="Hyperlink"/>
            <w:lang w:val="en-US"/>
          </w:rPr>
          <w:t>situation</w:t>
        </w:r>
        <w:r w:rsidR="00EB1313" w:rsidRPr="006707EC">
          <w:rPr>
            <w:rStyle w:val="Hyperlink"/>
          </w:rPr>
          <w:t>-</w:t>
        </w:r>
        <w:proofErr w:type="spellStart"/>
        <w:r w:rsidR="00EB1313" w:rsidRPr="001C3A0E">
          <w:rPr>
            <w:rStyle w:val="Hyperlink"/>
            <w:lang w:val="en-US"/>
          </w:rPr>
          <w:t>roma</w:t>
        </w:r>
        <w:proofErr w:type="spellEnd"/>
        <w:r w:rsidR="00EB1313" w:rsidRPr="006707EC">
          <w:rPr>
            <w:rStyle w:val="Hyperlink"/>
          </w:rPr>
          <w:t>-11-</w:t>
        </w:r>
        <w:proofErr w:type="spellStart"/>
        <w:r w:rsidR="00EB1313" w:rsidRPr="001C3A0E">
          <w:rPr>
            <w:rStyle w:val="Hyperlink"/>
            <w:lang w:val="en-US"/>
          </w:rPr>
          <w:t>eu</w:t>
        </w:r>
        <w:proofErr w:type="spellEnd"/>
        <w:r w:rsidR="00EB1313" w:rsidRPr="006707EC">
          <w:rPr>
            <w:rStyle w:val="Hyperlink"/>
          </w:rPr>
          <w:t>-</w:t>
        </w:r>
        <w:r w:rsidR="00EB1313" w:rsidRPr="001C3A0E">
          <w:rPr>
            <w:rStyle w:val="Hyperlink"/>
            <w:lang w:val="en-US"/>
          </w:rPr>
          <w:t>member</w:t>
        </w:r>
        <w:r w:rsidR="00EB1313" w:rsidRPr="006707EC">
          <w:rPr>
            <w:rStyle w:val="Hyperlink"/>
          </w:rPr>
          <w:t>-</w:t>
        </w:r>
        <w:r w:rsidR="00EB1313" w:rsidRPr="001C3A0E">
          <w:rPr>
            <w:rStyle w:val="Hyperlink"/>
            <w:lang w:val="en-US"/>
          </w:rPr>
          <w:t>states</w:t>
        </w:r>
        <w:r w:rsidR="00EB1313" w:rsidRPr="006707EC">
          <w:rPr>
            <w:rStyle w:val="Hyperlink"/>
          </w:rPr>
          <w:t>-</w:t>
        </w:r>
        <w:r w:rsidR="00EB1313" w:rsidRPr="001C3A0E">
          <w:rPr>
            <w:rStyle w:val="Hyperlink"/>
            <w:lang w:val="en-US"/>
          </w:rPr>
          <w:t>survey</w:t>
        </w:r>
        <w:r w:rsidR="00EB1313" w:rsidRPr="006707EC">
          <w:rPr>
            <w:rStyle w:val="Hyperlink"/>
          </w:rPr>
          <w:t>-</w:t>
        </w:r>
        <w:r w:rsidR="00EB1313" w:rsidRPr="001C3A0E">
          <w:rPr>
            <w:rStyle w:val="Hyperlink"/>
            <w:lang w:val="en-US"/>
          </w:rPr>
          <w:t>results</w:t>
        </w:r>
        <w:r w:rsidR="00EB1313" w:rsidRPr="006707EC">
          <w:rPr>
            <w:rStyle w:val="Hyperlink"/>
          </w:rPr>
          <w:t>-</w:t>
        </w:r>
        <w:r w:rsidR="00EB1313" w:rsidRPr="001C3A0E">
          <w:rPr>
            <w:rStyle w:val="Hyperlink"/>
            <w:lang w:val="en-US"/>
          </w:rPr>
          <w:t>glance</w:t>
        </w:r>
      </w:hyperlink>
      <w:r w:rsidR="00EB1313" w:rsidRPr="006707EC">
        <w:t xml:space="preserve"> </w:t>
      </w:r>
      <w:r w:rsidRPr="006707EC">
        <w:t xml:space="preserve"> </w:t>
      </w:r>
    </w:p>
    <w:p w:rsidR="00E307B0" w:rsidRDefault="00E307B0" w:rsidP="00B45260">
      <w:pPr>
        <w:ind w:left="567" w:hanging="567"/>
      </w:pPr>
      <w:r w:rsidRPr="00E307B0">
        <w:t>Κρητικός, Γ. (2008) Έθνος και Χώρος. Αθήνα: Μεταίχμιο.</w:t>
      </w:r>
    </w:p>
    <w:p w:rsidR="00E307B0" w:rsidRDefault="00E307B0" w:rsidP="00B45260">
      <w:pPr>
        <w:ind w:left="567" w:hanging="567"/>
      </w:pPr>
      <w:proofErr w:type="spellStart"/>
      <w:r w:rsidRPr="00E307B0">
        <w:t>Peckham</w:t>
      </w:r>
      <w:proofErr w:type="spellEnd"/>
      <w:r w:rsidRPr="00E307B0">
        <w:t>, R.S. (2008) Εθνικές Ιστορίες, Φυσικά Κράτη : Εθνικισμός και η Πολιτική του Τόπου στην Ελλάδα. Αθήνα : Ενάλιος</w:t>
      </w:r>
    </w:p>
    <w:p w:rsidR="00EB1313" w:rsidRPr="00EB1313" w:rsidRDefault="00EB1313" w:rsidP="00B45260">
      <w:pPr>
        <w:ind w:left="567" w:hanging="567"/>
        <w:rPr>
          <w:lang w:val="en-US"/>
        </w:rPr>
      </w:pPr>
      <w:r w:rsidRPr="00EB1313">
        <w:rPr>
          <w:lang w:val="en-US"/>
        </w:rPr>
        <w:t>MRGI, 2005. Roma Poverty and the Roma National Strategies: The Cases of Albania, Greece and Serbia. Minority Rights Group International, London.</w:t>
      </w:r>
    </w:p>
    <w:p w:rsidR="00EB1313" w:rsidRPr="00EB1313" w:rsidRDefault="00EB1313" w:rsidP="00B45260">
      <w:pPr>
        <w:ind w:left="567" w:hanging="567"/>
        <w:rPr>
          <w:lang w:val="en-US"/>
        </w:rPr>
      </w:pPr>
      <w:r w:rsidRPr="00EB1313">
        <w:rPr>
          <w:lang w:val="en-US"/>
        </w:rPr>
        <w:t>NCHR, 2009. Report and Recommendations of the NCHR on Issues Concerning the Situation and Rights of the Roma in Greece. National Commission for Human Rights Athens.</w:t>
      </w:r>
    </w:p>
    <w:p w:rsidR="00183FBE" w:rsidRPr="006707EC" w:rsidRDefault="00EB1313" w:rsidP="00B45260">
      <w:pPr>
        <w:ind w:left="567" w:hanging="567"/>
        <w:rPr>
          <w:lang w:val="en-US"/>
        </w:rPr>
      </w:pPr>
      <w:r>
        <w:t>Συνήγορος</w:t>
      </w:r>
      <w:r w:rsidRPr="006707EC">
        <w:rPr>
          <w:lang w:val="en-US"/>
        </w:rPr>
        <w:t xml:space="preserve"> </w:t>
      </w:r>
      <w:r>
        <w:t>για</w:t>
      </w:r>
      <w:r w:rsidRPr="006707EC">
        <w:rPr>
          <w:lang w:val="en-US"/>
        </w:rPr>
        <w:t xml:space="preserve"> </w:t>
      </w:r>
      <w:r>
        <w:t>τους</w:t>
      </w:r>
      <w:r w:rsidRPr="006707EC">
        <w:rPr>
          <w:lang w:val="en-US"/>
        </w:rPr>
        <w:t xml:space="preserve"> </w:t>
      </w:r>
      <w:r>
        <w:t>Τσιγγάνους</w:t>
      </w:r>
      <w:r w:rsidRPr="006707EC">
        <w:rPr>
          <w:lang w:val="en-US"/>
        </w:rPr>
        <w:t>/</w:t>
      </w:r>
      <w:proofErr w:type="spellStart"/>
      <w:r>
        <w:t>Ρομά</w:t>
      </w:r>
      <w:proofErr w:type="spellEnd"/>
      <w:r w:rsidRPr="006707EC">
        <w:rPr>
          <w:lang w:val="en-US"/>
        </w:rPr>
        <w:t xml:space="preserve">, </w:t>
      </w:r>
      <w:hyperlink r:id="rId6" w:history="1">
        <w:r w:rsidRPr="001C3A0E">
          <w:rPr>
            <w:rStyle w:val="Hyperlink"/>
            <w:lang w:val="en-US"/>
          </w:rPr>
          <w:t>http</w:t>
        </w:r>
        <w:r w:rsidRPr="006707EC">
          <w:rPr>
            <w:rStyle w:val="Hyperlink"/>
            <w:lang w:val="en-US"/>
          </w:rPr>
          <w:t>://</w:t>
        </w:r>
        <w:r w:rsidRPr="001C3A0E">
          <w:rPr>
            <w:rStyle w:val="Hyperlink"/>
            <w:lang w:val="en-US"/>
          </w:rPr>
          <w:t>www</w:t>
        </w:r>
        <w:r w:rsidRPr="006707EC">
          <w:rPr>
            <w:rStyle w:val="Hyperlink"/>
            <w:lang w:val="en-US"/>
          </w:rPr>
          <w:t>.</w:t>
        </w:r>
        <w:r w:rsidRPr="001C3A0E">
          <w:rPr>
            <w:rStyle w:val="Hyperlink"/>
            <w:lang w:val="en-US"/>
          </w:rPr>
          <w:t>synigoros</w:t>
        </w:r>
        <w:r w:rsidRPr="006707EC">
          <w:rPr>
            <w:rStyle w:val="Hyperlink"/>
            <w:lang w:val="en-US"/>
          </w:rPr>
          <w:t>.</w:t>
        </w:r>
        <w:r w:rsidRPr="001C3A0E">
          <w:rPr>
            <w:rStyle w:val="Hyperlink"/>
            <w:lang w:val="en-US"/>
          </w:rPr>
          <w:t>gr</w:t>
        </w:r>
        <w:r w:rsidRPr="006707EC">
          <w:rPr>
            <w:rStyle w:val="Hyperlink"/>
            <w:lang w:val="en-US"/>
          </w:rPr>
          <w:t>/?</w:t>
        </w:r>
        <w:r w:rsidRPr="001C3A0E">
          <w:rPr>
            <w:rStyle w:val="Hyperlink"/>
            <w:lang w:val="en-US"/>
          </w:rPr>
          <w:t>i</w:t>
        </w:r>
        <w:r w:rsidRPr="006707EC">
          <w:rPr>
            <w:rStyle w:val="Hyperlink"/>
            <w:lang w:val="en-US"/>
          </w:rPr>
          <w:t>=</w:t>
        </w:r>
        <w:r w:rsidRPr="001C3A0E">
          <w:rPr>
            <w:rStyle w:val="Hyperlink"/>
            <w:lang w:val="en-US"/>
          </w:rPr>
          <w:t>maps</w:t>
        </w:r>
        <w:r w:rsidRPr="006707EC">
          <w:rPr>
            <w:rStyle w:val="Hyperlink"/>
            <w:lang w:val="en-US"/>
          </w:rPr>
          <w:t>.</w:t>
        </w:r>
        <w:r w:rsidRPr="001C3A0E">
          <w:rPr>
            <w:rStyle w:val="Hyperlink"/>
            <w:lang w:val="en-US"/>
          </w:rPr>
          <w:t>el</w:t>
        </w:r>
        <w:r w:rsidRPr="006707EC">
          <w:rPr>
            <w:rStyle w:val="Hyperlink"/>
            <w:lang w:val="en-US"/>
          </w:rPr>
          <w:t>.</w:t>
        </w:r>
        <w:r w:rsidRPr="001C3A0E">
          <w:rPr>
            <w:rStyle w:val="Hyperlink"/>
            <w:lang w:val="en-US"/>
          </w:rPr>
          <w:t>kehmena</w:t>
        </w:r>
        <w:r w:rsidRPr="006707EC">
          <w:rPr>
            <w:rStyle w:val="Hyperlink"/>
            <w:lang w:val="en-US"/>
          </w:rPr>
          <w:t>-</w:t>
        </w:r>
        <w:r w:rsidRPr="001C3A0E">
          <w:rPr>
            <w:rStyle w:val="Hyperlink"/>
            <w:lang w:val="en-US"/>
          </w:rPr>
          <w:t>sxetika</w:t>
        </w:r>
        <w:r w:rsidRPr="006707EC">
          <w:rPr>
            <w:rStyle w:val="Hyperlink"/>
            <w:lang w:val="en-US"/>
          </w:rPr>
          <w:t>-</w:t>
        </w:r>
        <w:r w:rsidRPr="001C3A0E">
          <w:rPr>
            <w:rStyle w:val="Hyperlink"/>
            <w:lang w:val="en-US"/>
          </w:rPr>
          <w:t>me</w:t>
        </w:r>
        <w:r w:rsidRPr="006707EC">
          <w:rPr>
            <w:rStyle w:val="Hyperlink"/>
            <w:lang w:val="en-US"/>
          </w:rPr>
          <w:t>-</w:t>
        </w:r>
        <w:r w:rsidRPr="001C3A0E">
          <w:rPr>
            <w:rStyle w:val="Hyperlink"/>
            <w:lang w:val="en-US"/>
          </w:rPr>
          <w:t>toys</w:t>
        </w:r>
        <w:r w:rsidRPr="006707EC">
          <w:rPr>
            <w:rStyle w:val="Hyperlink"/>
            <w:lang w:val="en-US"/>
          </w:rPr>
          <w:t>-</w:t>
        </w:r>
        <w:r w:rsidRPr="001C3A0E">
          <w:rPr>
            <w:rStyle w:val="Hyperlink"/>
            <w:lang w:val="en-US"/>
          </w:rPr>
          <w:t>roma</w:t>
        </w:r>
      </w:hyperlink>
      <w:r w:rsidRPr="006707EC">
        <w:rPr>
          <w:lang w:val="en-US"/>
        </w:rPr>
        <w:t xml:space="preserve">   </w:t>
      </w:r>
    </w:p>
    <w:p w:rsidR="00E62C47" w:rsidRPr="00E62C47" w:rsidRDefault="00E62C47" w:rsidP="00B45260">
      <w:pPr>
        <w:ind w:left="567" w:hanging="567"/>
      </w:pPr>
      <w:r w:rsidRPr="00E62C47">
        <w:lastRenderedPageBreak/>
        <w:t xml:space="preserve">Τρουμπέτα, </w:t>
      </w:r>
      <w:r>
        <w:t xml:space="preserve">Σ. </w:t>
      </w:r>
      <w:r w:rsidRPr="00E62C47">
        <w:t xml:space="preserve"> (2008) Οι </w:t>
      </w:r>
      <w:proofErr w:type="spellStart"/>
      <w:r w:rsidRPr="00E62C47">
        <w:t>Ρο</w:t>
      </w:r>
      <w:r>
        <w:t>μά</w:t>
      </w:r>
      <w:proofErr w:type="spellEnd"/>
      <w:r>
        <w:t xml:space="preserve"> στο σύγχρονο Ελληνικό κράτος: </w:t>
      </w:r>
      <w:r w:rsidRPr="00E62C47">
        <w:t xml:space="preserve">Συμβιώσεις-Αναιρέσεις-Απουσίες. </w:t>
      </w:r>
      <w:r>
        <w:t xml:space="preserve">Αθήνα: </w:t>
      </w:r>
      <w:r w:rsidRPr="00E62C47">
        <w:t>Κριτική.</w:t>
      </w:r>
    </w:p>
    <w:p w:rsidR="00E307B0" w:rsidRDefault="00E307B0" w:rsidP="00B45260">
      <w:pPr>
        <w:ind w:left="567" w:hanging="567"/>
      </w:pPr>
      <w:proofErr w:type="spellStart"/>
      <w:r>
        <w:t>Τσιτσελίκης</w:t>
      </w:r>
      <w:proofErr w:type="spellEnd"/>
      <w:r>
        <w:t>, Κ. Χριστόπουλος, Δ. (1997) Το Μειονοτικό Φαινόμενο στην Ελλάδα: Μια Συμβολή των Κοινωνικών Επιστημών. Αθήνα: Κριτική.</w:t>
      </w:r>
    </w:p>
    <w:p w:rsidR="00774EE6" w:rsidRDefault="00E307B0" w:rsidP="00B45260">
      <w:pPr>
        <w:ind w:left="567" w:hanging="567"/>
      </w:pPr>
      <w:r>
        <w:t>Χριστόπουλος, Δ. (2008) Το Ανομολόγητο Ζήτημα των Μειονοτήτων στην Ελληνική Έννομη Τάξη. Αθήνα: Κριτική.</w:t>
      </w:r>
    </w:p>
    <w:p w:rsidR="00183FBE" w:rsidRDefault="00183FBE" w:rsidP="00B45260">
      <w:pPr>
        <w:ind w:left="567" w:hanging="567"/>
      </w:pPr>
      <w:proofErr w:type="spellStart"/>
      <w:r w:rsidRPr="00183FBE">
        <w:t>Stuart</w:t>
      </w:r>
      <w:proofErr w:type="spellEnd"/>
      <w:r w:rsidRPr="00183FBE">
        <w:t xml:space="preserve"> </w:t>
      </w:r>
      <w:proofErr w:type="spellStart"/>
      <w:r w:rsidRPr="00183FBE">
        <w:t>Woolf</w:t>
      </w:r>
      <w:proofErr w:type="spellEnd"/>
      <w:r w:rsidRPr="00183FBE">
        <w:t xml:space="preserve"> (1999) Εθνικισμός στην Ευρώπη. Αθήνα: Θεμέλιο.</w:t>
      </w:r>
    </w:p>
    <w:p w:rsidR="00EB1313" w:rsidRPr="00774EE6" w:rsidRDefault="00EB1313" w:rsidP="00B45260">
      <w:pPr>
        <w:ind w:left="567" w:hanging="567"/>
      </w:pPr>
      <w:proofErr w:type="spellStart"/>
      <w:r w:rsidRPr="00EB1313">
        <w:rPr>
          <w:lang w:val="en-US"/>
        </w:rPr>
        <w:t>Vermeersch</w:t>
      </w:r>
      <w:proofErr w:type="spellEnd"/>
      <w:r w:rsidRPr="00EB1313">
        <w:rPr>
          <w:lang w:val="en-US"/>
        </w:rPr>
        <w:t xml:space="preserve">, P., 2013. Reframing the Roma: EU Initiatives and the Politics of Reinterpretation. </w:t>
      </w:r>
      <w:r w:rsidRPr="00EB1313">
        <w:t xml:space="preserve">Journal of </w:t>
      </w:r>
      <w:proofErr w:type="spellStart"/>
      <w:r w:rsidRPr="00EB1313">
        <w:t>Ethnic</w:t>
      </w:r>
      <w:proofErr w:type="spellEnd"/>
      <w:r w:rsidRPr="00EB1313">
        <w:t xml:space="preserve"> and Migration </w:t>
      </w:r>
      <w:proofErr w:type="spellStart"/>
      <w:r w:rsidRPr="00EB1313">
        <w:t>Studies</w:t>
      </w:r>
      <w:proofErr w:type="spellEnd"/>
      <w:r w:rsidRPr="00EB1313">
        <w:t xml:space="preserve"> 38 (8),  1195-1212.</w:t>
      </w:r>
    </w:p>
    <w:sectPr w:rsidR="00EB1313" w:rsidRPr="00774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E9B"/>
    <w:multiLevelType w:val="hybridMultilevel"/>
    <w:tmpl w:val="BE8C8236"/>
    <w:lvl w:ilvl="0" w:tplc="A26EF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A67"/>
    <w:multiLevelType w:val="hybridMultilevel"/>
    <w:tmpl w:val="C1E60AEA"/>
    <w:lvl w:ilvl="0" w:tplc="B7608EE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6A72"/>
    <w:multiLevelType w:val="hybridMultilevel"/>
    <w:tmpl w:val="BA26F10C"/>
    <w:lvl w:ilvl="0" w:tplc="A26EF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E"/>
    <w:rsid w:val="00154578"/>
    <w:rsid w:val="001732F9"/>
    <w:rsid w:val="00183FBE"/>
    <w:rsid w:val="003E3BCB"/>
    <w:rsid w:val="00501C19"/>
    <w:rsid w:val="005F496F"/>
    <w:rsid w:val="00665FE8"/>
    <w:rsid w:val="006707EC"/>
    <w:rsid w:val="00774EE6"/>
    <w:rsid w:val="00863A4E"/>
    <w:rsid w:val="009C67E4"/>
    <w:rsid w:val="00A065CE"/>
    <w:rsid w:val="00AA49D4"/>
    <w:rsid w:val="00AE0FCA"/>
    <w:rsid w:val="00B45260"/>
    <w:rsid w:val="00C72501"/>
    <w:rsid w:val="00D64C22"/>
    <w:rsid w:val="00D65938"/>
    <w:rsid w:val="00E307B0"/>
    <w:rsid w:val="00E62C47"/>
    <w:rsid w:val="00E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AF22-E47A-4920-8A0A-AA04A7D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3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C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igoros.gr/?i=maps.el.kehmena-sxetika-me-toys-roma" TargetMode="External"/><Relationship Id="rId5" Type="http://schemas.openxmlformats.org/officeDocument/2006/relationships/hyperlink" Target="http://fra.europa.eu/en/publication/2012/situation-roma-11-eu-member-states-survey-results-gl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Center</dc:creator>
  <cp:keywords/>
  <dc:description/>
  <cp:lastModifiedBy>Chorianopoulos Ioannis</cp:lastModifiedBy>
  <cp:revision>8</cp:revision>
  <cp:lastPrinted>2015-03-11T08:28:00Z</cp:lastPrinted>
  <dcterms:created xsi:type="dcterms:W3CDTF">2015-03-03T07:24:00Z</dcterms:created>
  <dcterms:modified xsi:type="dcterms:W3CDTF">2015-03-11T08:33:00Z</dcterms:modified>
</cp:coreProperties>
</file>