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4" w:rsidRDefault="00200F56" w:rsidP="00200F56">
      <w:pPr>
        <w:pStyle w:val="Heading1"/>
      </w:pPr>
      <w:r>
        <w:t xml:space="preserve">Εργαστήριο Διακυβέρνησης Τοπίου: </w:t>
      </w:r>
      <w:r w:rsidR="00616FBB">
        <w:t>Δ</w:t>
      </w:r>
      <w:r>
        <w:t xml:space="preserve">ασικές εκτάσεις </w:t>
      </w:r>
      <w:r w:rsidR="00616FBB">
        <w:t xml:space="preserve">στο </w:t>
      </w:r>
      <w:proofErr w:type="spellStart"/>
      <w:r w:rsidR="00616FBB">
        <w:t>Ζαγόρι</w:t>
      </w:r>
      <w:proofErr w:type="spellEnd"/>
    </w:p>
    <w:p w:rsidR="00616FBB" w:rsidRDefault="00616FBB">
      <w:r>
        <w:t xml:space="preserve">Ιστορική εξέλιξη: 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 xml:space="preserve">Πολύ μεγάλη αύξηση δασικών εκτάσεων τις τελευταίες δεκαετίες σε συνδυασμό με την μεγάλη μείωση του πληθυσμού. 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>Γεωργία πολύ λίγη, έχουν εγκαταλειφθεί πολλές εκτάσεις που έχουν γίνει δάση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>Κτηνοτροφία ακόμη ενεργή με αρκετούς κτηνοτρόφους να εκτρέφουν αγελάδες, πρόβατα/ αίγες και να καλλιεργούν και μικρές εκτάσεις για ζωοτροφές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>Σημαντική αύξηση του τουρισμού όλο το χρόνο, κυρίως Σαββατοκύριακο με δόμηση τουριστικών καταλυμάτων σε πολλούς οικισμούς,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>Σημαντική αύξηση του φαινομένου της 2</w:t>
      </w:r>
      <w:r w:rsidRPr="00200F56">
        <w:rPr>
          <w:vertAlign w:val="superscript"/>
        </w:rPr>
        <w:t>ης</w:t>
      </w:r>
      <w:r>
        <w:t xml:space="preserve"> κατοικίας, κυρίως κοντά ή γύρω από τα μεγαλύτερα χωριά της περιοχής και επέκταση των οικισμών αυτών</w:t>
      </w:r>
    </w:p>
    <w:p w:rsidR="00616FBB" w:rsidRDefault="00616FBB" w:rsidP="00200F56">
      <w:pPr>
        <w:pStyle w:val="ListParagraph"/>
        <w:numPr>
          <w:ilvl w:val="0"/>
          <w:numId w:val="1"/>
        </w:numPr>
      </w:pPr>
      <w:r>
        <w:t>Τοπική αυτοδιοίκηση χωρίς πολλούς πόρους: ανθρώπινους, οικονομικούς</w:t>
      </w:r>
    </w:p>
    <w:p w:rsidR="00616FBB" w:rsidRDefault="00616FBB"/>
    <w:p w:rsidR="00616FBB" w:rsidRPr="00200F56" w:rsidRDefault="00616FBB">
      <w:pPr>
        <w:rPr>
          <w:b/>
        </w:rPr>
      </w:pPr>
      <w:r w:rsidRPr="00200F56">
        <w:rPr>
          <w:b/>
        </w:rPr>
        <w:t xml:space="preserve">Το θέμα: Πως πρέπει να διαχειριστούν οι δασικές εκτάσεις: </w:t>
      </w:r>
    </w:p>
    <w:p w:rsidR="00616FBB" w:rsidRPr="00200F56" w:rsidRDefault="00616FBB">
      <w:pPr>
        <w:rPr>
          <w:i/>
        </w:rPr>
      </w:pPr>
      <w:r w:rsidRPr="00200F56">
        <w:rPr>
          <w:i/>
        </w:rPr>
        <w:t xml:space="preserve">να προστατευτούν από κτηνοτροφία και να μην επιτρέπεται καμία δραστηριότητα </w:t>
      </w:r>
    </w:p>
    <w:p w:rsidR="00616FBB" w:rsidRPr="00200F56" w:rsidRDefault="00616FBB">
      <w:pPr>
        <w:rPr>
          <w:i/>
        </w:rPr>
      </w:pPr>
      <w:r w:rsidRPr="00200F56">
        <w:rPr>
          <w:i/>
        </w:rPr>
        <w:t xml:space="preserve">ή </w:t>
      </w:r>
    </w:p>
    <w:p w:rsidR="00616FBB" w:rsidRPr="00200F56" w:rsidRDefault="00616FBB">
      <w:pPr>
        <w:rPr>
          <w:i/>
        </w:rPr>
      </w:pPr>
      <w:r w:rsidRPr="00200F56">
        <w:rPr>
          <w:i/>
        </w:rPr>
        <w:t>να επιτραπεί η χρήση τους για βόσκηση που μπορεί όμως να επηρεάσει τον τουρισμό λόγω αλλαγής του τοπίου και σύγκρουσης με τουριστικές χρήσεις (φασαρία, μυρωδιά, χώροι);</w:t>
      </w:r>
    </w:p>
    <w:p w:rsidR="00616FBB" w:rsidRDefault="00616FBB"/>
    <w:p w:rsidR="00616FBB" w:rsidRDefault="00616FBB">
      <w:r>
        <w:t>Γράψτε μια σύντομη ανάλυση των απόψεων των διαφορετικών δρώντων και πως θα ξεκινούσατε εσείς μια διαδικασία διακυβέρνησης σε επίπεδο τοπίου (περιοχής)</w:t>
      </w:r>
    </w:p>
    <w:p w:rsidR="00616FBB" w:rsidRDefault="00616FBB"/>
    <w:p w:rsidR="00616FBB" w:rsidRDefault="00616FBB">
      <w:r>
        <w:t>Αγρότες / κτηνοτρόφοι:</w:t>
      </w:r>
    </w:p>
    <w:p w:rsidR="00616FBB" w:rsidRDefault="00616FBB"/>
    <w:p w:rsidR="00616FBB" w:rsidRDefault="00616FBB"/>
    <w:p w:rsidR="00616FBB" w:rsidRDefault="00200F56">
      <w:r>
        <w:t>Νέοι κάτοικοι (1</w:t>
      </w:r>
      <w:r w:rsidRPr="00200F56">
        <w:rPr>
          <w:vertAlign w:val="superscript"/>
        </w:rPr>
        <w:t>η</w:t>
      </w:r>
      <w:r>
        <w:t xml:space="preserve"> και 2</w:t>
      </w:r>
      <w:r w:rsidRPr="00200F56">
        <w:rPr>
          <w:vertAlign w:val="superscript"/>
        </w:rPr>
        <w:t>η</w:t>
      </w:r>
      <w:r>
        <w:t xml:space="preserve"> κατοικία):</w:t>
      </w:r>
    </w:p>
    <w:p w:rsidR="00200F56" w:rsidRDefault="00200F56"/>
    <w:p w:rsidR="00200F56" w:rsidRDefault="00200F56"/>
    <w:p w:rsidR="00200F56" w:rsidRDefault="00200F56">
      <w:r>
        <w:t>Τοπική αυτοδιοίκηση:</w:t>
      </w:r>
    </w:p>
    <w:p w:rsidR="00200F56" w:rsidRDefault="00200F56"/>
    <w:p w:rsidR="00200F56" w:rsidRDefault="00200F56"/>
    <w:p w:rsidR="00200F56" w:rsidRDefault="00200F56">
      <w:r>
        <w:t>Τουρίστες</w:t>
      </w:r>
    </w:p>
    <w:p w:rsidR="00616FBB" w:rsidRDefault="00616FBB"/>
    <w:p w:rsidR="00616FBB" w:rsidRDefault="00616FBB">
      <w:bookmarkStart w:id="0" w:name="_GoBack"/>
      <w:bookmarkEnd w:id="0"/>
    </w:p>
    <w:sectPr w:rsidR="00616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6FA"/>
    <w:multiLevelType w:val="hybridMultilevel"/>
    <w:tmpl w:val="AEBAB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BB"/>
    <w:rsid w:val="00200F56"/>
    <w:rsid w:val="00616FBB"/>
    <w:rsid w:val="007622CD"/>
    <w:rsid w:val="00AC7F2E"/>
    <w:rsid w:val="00E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91B2"/>
  <w15:chartTrackingRefBased/>
  <w15:docId w15:val="{2E611467-525C-4AE1-883B-323ACA8D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F5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Kizos Athanasios</dc:creator>
  <cp:keywords/>
  <dc:description/>
  <cp:lastModifiedBy>Kizos Athanasios</cp:lastModifiedBy>
  <cp:revision>2</cp:revision>
  <cp:lastPrinted>2020-04-03T06:16:00Z</cp:lastPrinted>
  <dcterms:created xsi:type="dcterms:W3CDTF">2020-04-03T06:03:00Z</dcterms:created>
  <dcterms:modified xsi:type="dcterms:W3CDTF">2020-04-03T06:40:00Z</dcterms:modified>
</cp:coreProperties>
</file>