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562" w:rsidRPr="00FA045E" w:rsidRDefault="00FA045E" w:rsidP="00FA045E">
      <w:pPr>
        <w:rPr>
          <w:lang w:val="el-GR"/>
        </w:rPr>
      </w:pPr>
      <w:proofErr w:type="spellStart"/>
      <w:r>
        <w:t>Orasis</w:t>
      </w:r>
      <w:proofErr w:type="spellEnd"/>
      <w:r w:rsidRPr="00FA045E">
        <w:rPr>
          <w:lang w:val="el-GR"/>
        </w:rPr>
        <w:t xml:space="preserve"> - </w:t>
      </w:r>
      <w:proofErr w:type="spellStart"/>
      <w:r w:rsidRPr="00FA045E">
        <w:rPr>
          <w:lang w:val="el-GR"/>
        </w:rPr>
        <w:t>Διαδραστικό</w:t>
      </w:r>
      <w:proofErr w:type="spellEnd"/>
      <w:r w:rsidRPr="00FA045E">
        <w:rPr>
          <w:lang w:val="el-GR"/>
        </w:rPr>
        <w:t xml:space="preserve"> σύστημα που βελτιώνει την εμπειρία</w:t>
      </w:r>
      <w:r w:rsidRPr="00FA045E">
        <w:rPr>
          <w:lang w:val="el-GR"/>
        </w:rPr>
        <w:t xml:space="preserve"> </w:t>
      </w:r>
      <w:r w:rsidRPr="00FA045E">
        <w:rPr>
          <w:lang w:val="el-GR"/>
        </w:rPr>
        <w:t>των ατόμων με προβλήματα όρασης στα μουσεία</w:t>
      </w:r>
    </w:p>
    <w:p w:rsidR="00FA045E" w:rsidRPr="00FA045E" w:rsidRDefault="00FA045E">
      <w:pPr>
        <w:rPr>
          <w:lang w:val="el-GR"/>
        </w:rPr>
      </w:pPr>
      <w:r>
        <w:rPr>
          <w:lang w:val="el-GR"/>
        </w:rPr>
        <w:t xml:space="preserve">Γιώργος Αναγνωστάκης, Μιχάλης Αντωνίου, Έλενα </w:t>
      </w:r>
      <w:proofErr w:type="spellStart"/>
      <w:r>
        <w:rPr>
          <w:lang w:val="el-GR"/>
        </w:rPr>
        <w:t>Καρδαμίτση</w:t>
      </w:r>
      <w:proofErr w:type="spellEnd"/>
      <w:r>
        <w:rPr>
          <w:lang w:val="el-GR"/>
        </w:rPr>
        <w:t xml:space="preserve">, Θοδωρής </w:t>
      </w:r>
      <w:proofErr w:type="spellStart"/>
      <w:r>
        <w:rPr>
          <w:lang w:val="el-GR"/>
        </w:rPr>
        <w:t>Σαχινίδης</w:t>
      </w:r>
      <w:proofErr w:type="spellEnd"/>
    </w:p>
    <w:p w:rsidR="00FA045E" w:rsidRPr="00FA045E" w:rsidRDefault="00FA045E" w:rsidP="00FA045E">
      <w:pPr>
        <w:rPr>
          <w:lang w:val="el-GR"/>
        </w:rPr>
      </w:pPr>
      <w:r w:rsidRPr="00FA045E">
        <w:rPr>
          <w:lang w:val="el-GR"/>
        </w:rPr>
        <w:t xml:space="preserve">Η </w:t>
      </w:r>
      <w:r>
        <w:rPr>
          <w:lang w:val="el-GR"/>
        </w:rPr>
        <w:t xml:space="preserve">εργασία ασχολήθηκε </w:t>
      </w:r>
      <w:r w:rsidRPr="00FA045E">
        <w:rPr>
          <w:lang w:val="el-GR"/>
        </w:rPr>
        <w:t xml:space="preserve">με τη σχεδίαση </w:t>
      </w:r>
      <w:proofErr w:type="spellStart"/>
      <w:r w:rsidRPr="00FA045E">
        <w:rPr>
          <w:lang w:val="el-GR"/>
        </w:rPr>
        <w:t>διαδραστικού</w:t>
      </w:r>
      <w:proofErr w:type="spellEnd"/>
      <w:r w:rsidRPr="00FA045E">
        <w:rPr>
          <w:lang w:val="el-GR"/>
        </w:rPr>
        <w:t xml:space="preserve"> συστήματος που βελτιώνει την εμπειρία</w:t>
      </w:r>
      <w:r>
        <w:rPr>
          <w:lang w:val="el-GR"/>
        </w:rPr>
        <w:t xml:space="preserve"> </w:t>
      </w:r>
      <w:r w:rsidRPr="00FA045E">
        <w:rPr>
          <w:lang w:val="el-GR"/>
        </w:rPr>
        <w:t>των ατόμων με προβλήματα όρασης στα μουσεία με τη</w:t>
      </w:r>
      <w:r>
        <w:rPr>
          <w:lang w:val="el-GR"/>
        </w:rPr>
        <w:t xml:space="preserve"> </w:t>
      </w:r>
      <w:r w:rsidRPr="00FA045E">
        <w:rPr>
          <w:lang w:val="el-GR"/>
        </w:rPr>
        <w:t>βοήθεια σύγχρονων τεχνολογιών. Το σύστημα προσφέρει</w:t>
      </w:r>
      <w:r>
        <w:rPr>
          <w:lang w:val="el-GR"/>
        </w:rPr>
        <w:t xml:space="preserve"> </w:t>
      </w:r>
      <w:r w:rsidRPr="00FA045E">
        <w:rPr>
          <w:lang w:val="el-GR"/>
        </w:rPr>
        <w:t>στο χρήστη πολλαπλές δυνατότητες αντίληψης των</w:t>
      </w:r>
      <w:r>
        <w:rPr>
          <w:lang w:val="el-GR"/>
        </w:rPr>
        <w:t xml:space="preserve"> </w:t>
      </w:r>
      <w:r w:rsidRPr="00FA045E">
        <w:rPr>
          <w:lang w:val="el-GR"/>
        </w:rPr>
        <w:t>εκθεμάτων που επιτυγχάνονται μέσω του συνδυασμού</w:t>
      </w:r>
      <w:r>
        <w:rPr>
          <w:lang w:val="el-GR"/>
        </w:rPr>
        <w:t xml:space="preserve"> </w:t>
      </w:r>
      <w:r w:rsidRPr="00FA045E">
        <w:rPr>
          <w:lang w:val="el-GR"/>
        </w:rPr>
        <w:t xml:space="preserve">της περιγραφής της φόρμας και των ιστορικών </w:t>
      </w:r>
      <w:r>
        <w:rPr>
          <w:lang w:val="el-GR"/>
        </w:rPr>
        <w:t xml:space="preserve">τους </w:t>
      </w:r>
      <w:r w:rsidRPr="00FA045E">
        <w:rPr>
          <w:lang w:val="el-GR"/>
        </w:rPr>
        <w:t>στοιχείων αλλά και της απτικής επαφής με εκθέματα</w:t>
      </w:r>
      <w:r>
        <w:rPr>
          <w:lang w:val="el-GR"/>
        </w:rPr>
        <w:t xml:space="preserve"> </w:t>
      </w:r>
      <w:r w:rsidRPr="00FA045E">
        <w:rPr>
          <w:lang w:val="el-GR"/>
        </w:rPr>
        <w:t>της επιλογής του. Στόχος αποτελεί η δημιουργία μια</w:t>
      </w:r>
      <w:r>
        <w:rPr>
          <w:lang w:val="el-GR"/>
        </w:rPr>
        <w:t xml:space="preserve"> </w:t>
      </w:r>
      <w:r w:rsidRPr="00FA045E">
        <w:rPr>
          <w:lang w:val="el-GR"/>
        </w:rPr>
        <w:t>ακουστικής και απτικής εμπειρίας που προτρέπει τον</w:t>
      </w:r>
      <w:r>
        <w:rPr>
          <w:lang w:val="el-GR"/>
        </w:rPr>
        <w:t xml:space="preserve"> </w:t>
      </w:r>
      <w:r w:rsidRPr="00FA045E">
        <w:rPr>
          <w:lang w:val="el-GR"/>
        </w:rPr>
        <w:t>χρήστη να επισκεφθεί τα μουσεία και να έρθει σε επαφή</w:t>
      </w:r>
      <w:r>
        <w:rPr>
          <w:lang w:val="el-GR"/>
        </w:rPr>
        <w:t xml:space="preserve"> </w:t>
      </w:r>
      <w:r w:rsidRPr="00FA045E">
        <w:rPr>
          <w:lang w:val="el-GR"/>
        </w:rPr>
        <w:t>με την ατμόσφαιρα που επικρατεί σε αυτά. Η διάρθρωση</w:t>
      </w:r>
      <w:r>
        <w:rPr>
          <w:lang w:val="el-GR"/>
        </w:rPr>
        <w:t xml:space="preserve"> </w:t>
      </w:r>
      <w:r w:rsidRPr="00FA045E">
        <w:rPr>
          <w:lang w:val="el-GR"/>
        </w:rPr>
        <w:t>του συστήματος, πραγματοποιείται μέσω τριών βασικών</w:t>
      </w:r>
      <w:r>
        <w:rPr>
          <w:lang w:val="el-GR"/>
        </w:rPr>
        <w:t xml:space="preserve"> </w:t>
      </w:r>
      <w:r w:rsidRPr="00FA045E">
        <w:rPr>
          <w:lang w:val="el-GR"/>
        </w:rPr>
        <w:t>σταδίων</w:t>
      </w:r>
      <w:r>
        <w:rPr>
          <w:lang w:val="el-GR"/>
        </w:rPr>
        <w:t xml:space="preserve">: </w:t>
      </w:r>
      <w:r w:rsidRPr="00FA045E">
        <w:rPr>
          <w:lang w:val="el-GR"/>
        </w:rPr>
        <w:t>Περιγραφή μια ιστορίας που βασίζεται σε μια από</w:t>
      </w:r>
      <w:r>
        <w:rPr>
          <w:lang w:val="el-GR"/>
        </w:rPr>
        <w:t xml:space="preserve"> </w:t>
      </w:r>
      <w:r w:rsidRPr="00FA045E">
        <w:rPr>
          <w:lang w:val="el-GR"/>
        </w:rPr>
        <w:t>τις υπάρχουσες θεματικές ενότητες. και αναφορά σε</w:t>
      </w:r>
      <w:r>
        <w:rPr>
          <w:lang w:val="el-GR"/>
        </w:rPr>
        <w:t xml:space="preserve"> </w:t>
      </w:r>
      <w:r w:rsidRPr="00FA045E">
        <w:rPr>
          <w:lang w:val="el-GR"/>
        </w:rPr>
        <w:t>συγκεκριμένα εκθέματα που έχουν βρεθεί</w:t>
      </w:r>
      <w:r>
        <w:rPr>
          <w:lang w:val="el-GR"/>
        </w:rPr>
        <w:t xml:space="preserve"> </w:t>
      </w:r>
      <w:r w:rsidRPr="00FA045E">
        <w:rPr>
          <w:lang w:val="el-GR"/>
        </w:rPr>
        <w:t>Επιλογή ενός εκθέματος που βρίσκεται σε εσωτερικό χώρο</w:t>
      </w:r>
      <w:r>
        <w:rPr>
          <w:lang w:val="el-GR"/>
        </w:rPr>
        <w:t xml:space="preserve"> </w:t>
      </w:r>
      <w:r w:rsidRPr="00FA045E">
        <w:rPr>
          <w:lang w:val="el-GR"/>
        </w:rPr>
        <w:t>και καθοδήγηση του χρήστη σε αυτό</w:t>
      </w:r>
      <w:r>
        <w:rPr>
          <w:lang w:val="el-GR"/>
        </w:rPr>
        <w:t xml:space="preserve"> </w:t>
      </w:r>
      <w:r w:rsidRPr="00FA045E">
        <w:rPr>
          <w:lang w:val="el-GR"/>
        </w:rPr>
        <w:t>Απτική επαφή που μέσω αισθητήρων που έχουν</w:t>
      </w:r>
      <w:r>
        <w:rPr>
          <w:lang w:val="el-GR"/>
        </w:rPr>
        <w:t xml:space="preserve"> </w:t>
      </w:r>
      <w:r w:rsidRPr="00FA045E">
        <w:rPr>
          <w:lang w:val="el-GR"/>
        </w:rPr>
        <w:t>τοποθετηθεί στο 3d αντίγραφο γνωστοποιούν στον</w:t>
      </w:r>
      <w:r>
        <w:rPr>
          <w:lang w:val="el-GR"/>
        </w:rPr>
        <w:t xml:space="preserve"> </w:t>
      </w:r>
      <w:r w:rsidRPr="00FA045E">
        <w:rPr>
          <w:lang w:val="el-GR"/>
        </w:rPr>
        <w:t>χρήστη πληροφορίες για τα μέρη του εκθέματος.</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2184"/>
        <w:gridCol w:w="2211"/>
      </w:tblGrid>
      <w:tr w:rsidR="00FA045E" w:rsidTr="00DE76CE">
        <w:trPr>
          <w:jc w:val="center"/>
        </w:trPr>
        <w:tc>
          <w:tcPr>
            <w:tcW w:w="3116" w:type="dxa"/>
          </w:tcPr>
          <w:p w:rsidR="00FA045E" w:rsidRDefault="00FA045E" w:rsidP="00FA045E">
            <w:pPr>
              <w:rPr>
                <w:lang w:val="el-GR"/>
              </w:rPr>
            </w:pPr>
            <w:r>
              <w:rPr>
                <w:noProof/>
              </w:rPr>
              <w:drawing>
                <wp:inline distT="0" distB="0" distL="0" distR="0" wp14:anchorId="415551A9" wp14:editId="012A8542">
                  <wp:extent cx="3048000" cy="2438400"/>
                  <wp:effectExtent l="0" t="0" r="0" b="0"/>
                  <wp:docPr id="1" name="Εικόνα 1" descr="concep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 model"/>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ln>
                            <a:noFill/>
                          </a:ln>
                        </pic:spPr>
                      </pic:pic>
                    </a:graphicData>
                  </a:graphic>
                </wp:inline>
              </w:drawing>
            </w:r>
          </w:p>
        </w:tc>
        <w:tc>
          <w:tcPr>
            <w:tcW w:w="3117" w:type="dxa"/>
          </w:tcPr>
          <w:p w:rsidR="00FA045E" w:rsidRDefault="00FA045E">
            <w:pPr>
              <w:rPr>
                <w:lang w:val="el-GR"/>
              </w:rPr>
            </w:pPr>
            <w:r>
              <w:rPr>
                <w:noProof/>
              </w:rPr>
              <w:drawing>
                <wp:inline distT="0" distB="0" distL="0" distR="0" wp14:anchorId="5746E5AE" wp14:editId="55E62099">
                  <wp:extent cx="1263015" cy="2128919"/>
                  <wp:effectExtent l="0" t="0" r="0" b="5080"/>
                  <wp:docPr id="6" name="Εικόνα 6" descr="C:\Users\kgp\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gp\AppData\Local\Microsoft\Windows\INetCache\Content.Word\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3015" cy="2128919"/>
                          </a:xfrm>
                          <a:prstGeom prst="rect">
                            <a:avLst/>
                          </a:prstGeom>
                          <a:noFill/>
                          <a:ln>
                            <a:noFill/>
                          </a:ln>
                        </pic:spPr>
                      </pic:pic>
                    </a:graphicData>
                  </a:graphic>
                </wp:inline>
              </w:drawing>
            </w:r>
          </w:p>
        </w:tc>
        <w:tc>
          <w:tcPr>
            <w:tcW w:w="3117" w:type="dxa"/>
          </w:tcPr>
          <w:p w:rsidR="00FA045E" w:rsidRDefault="00FA045E" w:rsidP="000208F9">
            <w:pPr>
              <w:keepNext/>
              <w:rPr>
                <w:lang w:val="el-GR"/>
              </w:rPr>
            </w:pPr>
            <w:r>
              <w:rPr>
                <w:noProof/>
              </w:rPr>
              <w:drawing>
                <wp:inline distT="0" distB="0" distL="0" distR="0" wp14:anchorId="787D7175" wp14:editId="7F769A93">
                  <wp:extent cx="1280160" cy="2162810"/>
                  <wp:effectExtent l="0" t="0" r="0" b="8890"/>
                  <wp:docPr id="7" name="Εικόνα 7" descr="C:\Users\kgp\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gp\AppData\Local\Microsoft\Windows\INetCache\Content.Word\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0160" cy="2162810"/>
                          </a:xfrm>
                          <a:prstGeom prst="rect">
                            <a:avLst/>
                          </a:prstGeom>
                          <a:noFill/>
                          <a:ln>
                            <a:noFill/>
                          </a:ln>
                        </pic:spPr>
                      </pic:pic>
                    </a:graphicData>
                  </a:graphic>
                </wp:inline>
              </w:drawing>
            </w:r>
          </w:p>
        </w:tc>
      </w:tr>
    </w:tbl>
    <w:p w:rsidR="00FA045E" w:rsidRPr="000208F9" w:rsidRDefault="000208F9" w:rsidP="000208F9">
      <w:pPr>
        <w:pStyle w:val="a4"/>
        <w:rPr>
          <w:lang w:val="el-GR"/>
        </w:rPr>
      </w:pPr>
      <w:r w:rsidRPr="000208F9">
        <w:rPr>
          <w:lang w:val="el-GR"/>
        </w:rPr>
        <w:t xml:space="preserve">Εικόνα </w:t>
      </w:r>
      <w:r>
        <w:fldChar w:fldCharType="begin"/>
      </w:r>
      <w:r w:rsidRPr="000208F9">
        <w:rPr>
          <w:lang w:val="el-GR"/>
        </w:rPr>
        <w:instrText xml:space="preserve"> </w:instrText>
      </w:r>
      <w:r>
        <w:instrText>SEQ</w:instrText>
      </w:r>
      <w:r w:rsidRPr="000208F9">
        <w:rPr>
          <w:lang w:val="el-GR"/>
        </w:rPr>
        <w:instrText xml:space="preserve"> Εικόνα \* </w:instrText>
      </w:r>
      <w:r>
        <w:instrText>ARABIC</w:instrText>
      </w:r>
      <w:r w:rsidRPr="000208F9">
        <w:rPr>
          <w:lang w:val="el-GR"/>
        </w:rPr>
        <w:instrText xml:space="preserve"> </w:instrText>
      </w:r>
      <w:r>
        <w:fldChar w:fldCharType="separate"/>
      </w:r>
      <w:r w:rsidR="00064AA1">
        <w:rPr>
          <w:noProof/>
        </w:rPr>
        <w:t>1</w:t>
      </w:r>
      <w:r>
        <w:fldChar w:fldCharType="end"/>
      </w:r>
      <w:r>
        <w:rPr>
          <w:lang w:val="el-GR"/>
        </w:rPr>
        <w:t xml:space="preserve">. Αριστερά: εννοιολογικό μοντέλο της τεχνολογικής λύσης. Στο μέσον και δεξιά: εικόνες της εφαρμογής φορητού τηλεφώνου. </w:t>
      </w:r>
    </w:p>
    <w:p w:rsidR="00FA045E" w:rsidRPr="00FA045E" w:rsidRDefault="00FA045E">
      <w:pPr>
        <w:rPr>
          <w:lang w:val="el-GR"/>
        </w:rPr>
      </w:pPr>
    </w:p>
    <w:p w:rsidR="000208F9" w:rsidRDefault="000208F9">
      <w:pPr>
        <w:rPr>
          <w:lang w:val="el-GR"/>
        </w:rPr>
      </w:pPr>
      <w:r>
        <w:rPr>
          <w:lang w:val="el-GR"/>
        </w:rPr>
        <w:br w:type="page"/>
      </w:r>
    </w:p>
    <w:p w:rsidR="00FA045E" w:rsidRDefault="00DE76CE">
      <w:pPr>
        <w:rPr>
          <w:lang w:val="el-GR"/>
        </w:rPr>
      </w:pPr>
      <w:r>
        <w:rPr>
          <w:lang w:val="el-GR"/>
        </w:rPr>
        <w:lastRenderedPageBreak/>
        <w:t>Αξιοποίηση κιναισθητικής αλληλεπίδρασης για την κατασκευή ψηφιακών κυκλαδικών ειδωλίων από επισκέπτες μουσείου</w:t>
      </w:r>
    </w:p>
    <w:p w:rsidR="000208F9" w:rsidRDefault="00DE76CE">
      <w:pPr>
        <w:rPr>
          <w:lang w:val="el-GR"/>
        </w:rPr>
      </w:pPr>
      <w:r>
        <w:rPr>
          <w:lang w:val="el-GR"/>
        </w:rPr>
        <w:t xml:space="preserve">Δημήτρης Μακρής, Εκάτη </w:t>
      </w:r>
      <w:proofErr w:type="spellStart"/>
      <w:r>
        <w:rPr>
          <w:lang w:val="el-GR"/>
        </w:rPr>
        <w:t>Σάγια</w:t>
      </w:r>
      <w:proofErr w:type="spellEnd"/>
      <w:r>
        <w:rPr>
          <w:lang w:val="el-GR"/>
        </w:rPr>
        <w:t xml:space="preserve">, Θωμάς Σταμάτης, Δάφνη </w:t>
      </w:r>
      <w:proofErr w:type="spellStart"/>
      <w:r>
        <w:rPr>
          <w:lang w:val="el-GR"/>
        </w:rPr>
        <w:t>Χαλικιά</w:t>
      </w:r>
      <w:proofErr w:type="spellEnd"/>
    </w:p>
    <w:p w:rsidR="000208F9" w:rsidRDefault="000208F9">
      <w:pPr>
        <w:rPr>
          <w:lang w:val="el-GR"/>
        </w:rPr>
      </w:pPr>
    </w:p>
    <w:p w:rsidR="00FA045E" w:rsidRPr="000208F9" w:rsidRDefault="000208F9">
      <w:pPr>
        <w:rPr>
          <w:lang w:val="el-GR"/>
        </w:rPr>
      </w:pPr>
      <w:r w:rsidRPr="000208F9">
        <w:rPr>
          <w:lang w:val="el-GR"/>
        </w:rPr>
        <w:t xml:space="preserve">Η εργασία παρουσιάζει τη δημιουργία ενός </w:t>
      </w:r>
      <w:proofErr w:type="spellStart"/>
      <w:r w:rsidRPr="000208F9">
        <w:rPr>
          <w:lang w:val="el-GR"/>
        </w:rPr>
        <w:t>διαδραστικού</w:t>
      </w:r>
      <w:proofErr w:type="spellEnd"/>
      <w:r w:rsidRPr="000208F9">
        <w:rPr>
          <w:lang w:val="el-GR"/>
        </w:rPr>
        <w:t xml:space="preserve"> συστήματος κιναισθητικής αλληλεπίδρασης για το Μουσείο Κυκλαδικής Τέχνης, με την οποία οι επισκέπτες (παιδιά 8-12 ετών) μπορούν να κατασκευάσουν ειδώλια της </w:t>
      </w:r>
      <w:proofErr w:type="spellStart"/>
      <w:r w:rsidRPr="000208F9">
        <w:rPr>
          <w:lang w:val="el-GR"/>
        </w:rPr>
        <w:t>Πρωτοκυκλαδικής</w:t>
      </w:r>
      <w:proofErr w:type="spellEnd"/>
      <w:r w:rsidRPr="000208F9">
        <w:rPr>
          <w:lang w:val="el-GR"/>
        </w:rPr>
        <w:t xml:space="preserve"> περιόδου σε ψηφιακό περιβάλλον χρησιμοποιώντας εργαλεία της εποχής. Ο σκοπός του παιχνιδιού είναι να ενισχύσει την εμπειρία του επισκέπτη με βιωματικό και παιγνιώδη τρόπο, ενώ έχει και εκπαιδευτική αξία επειδή θα μπορεί να αντιληφθεί τον τρόπο με τον οποίο κατασκευάζονταν τα ειδώλια. Στα πλαίσια της εργασίας πραγματοποιήθηκε έρευνα με χρήση μεθόδων όπως: Συνεντεύξεις, ερωτηματολόγια, παρατήρηση, ανταγωνιστές, σύγχρονες τάσεις, άρθρα. Η σχεδίαση και </w:t>
      </w:r>
      <w:proofErr w:type="spellStart"/>
      <w:r w:rsidRPr="000208F9">
        <w:rPr>
          <w:lang w:val="el-GR"/>
        </w:rPr>
        <w:t>πρωτοτυποποίηση</w:t>
      </w:r>
      <w:proofErr w:type="spellEnd"/>
      <w:r w:rsidRPr="000208F9">
        <w:rPr>
          <w:lang w:val="el-GR"/>
        </w:rPr>
        <w:t xml:space="preserve"> έγινε με χρήση των τεχνολογιών </w:t>
      </w:r>
      <w:proofErr w:type="spellStart"/>
      <w:r w:rsidRPr="000208F9">
        <w:rPr>
          <w:lang w:val="el-GR"/>
        </w:rPr>
        <w:t>unity</w:t>
      </w:r>
      <w:proofErr w:type="spellEnd"/>
      <w:r w:rsidRPr="000208F9">
        <w:rPr>
          <w:lang w:val="el-GR"/>
        </w:rPr>
        <w:t xml:space="preserve">, </w:t>
      </w:r>
      <w:proofErr w:type="spellStart"/>
      <w:r w:rsidRPr="000208F9">
        <w:rPr>
          <w:lang w:val="el-GR"/>
        </w:rPr>
        <w:t>leap</w:t>
      </w:r>
      <w:proofErr w:type="spellEnd"/>
      <w:r w:rsidRPr="000208F9">
        <w:rPr>
          <w:lang w:val="el-GR"/>
        </w:rPr>
        <w:t xml:space="preserve"> </w:t>
      </w:r>
      <w:proofErr w:type="spellStart"/>
      <w:r w:rsidRPr="000208F9">
        <w:rPr>
          <w:lang w:val="el-GR"/>
        </w:rPr>
        <w:t>motion</w:t>
      </w:r>
      <w:proofErr w:type="spellEnd"/>
      <w:r w:rsidRPr="000208F9">
        <w:rPr>
          <w:lang w:val="el-GR"/>
        </w:rPr>
        <w:t xml:space="preserve"> και 3ds </w:t>
      </w:r>
      <w:proofErr w:type="spellStart"/>
      <w:r w:rsidRPr="000208F9">
        <w:rPr>
          <w:lang w:val="el-GR"/>
        </w:rPr>
        <w:t>max</w:t>
      </w:r>
      <w:proofErr w:type="spellEnd"/>
      <w:r w:rsidRPr="000208F9">
        <w:rPr>
          <w:lang w:val="el-GR"/>
        </w:rPr>
        <w:t xml:space="preserve">. Η αξιολόγηση του συστήματος έγινε με το πρωτότυπο και διεξήχθησαν ερωτήσεις σε τέσσερις χρήστες (μαθήτριες </w:t>
      </w:r>
      <w:proofErr w:type="spellStart"/>
      <w:r w:rsidRPr="000208F9">
        <w:rPr>
          <w:lang w:val="el-GR"/>
        </w:rPr>
        <w:t>τετάρτης</w:t>
      </w:r>
      <w:proofErr w:type="spellEnd"/>
      <w:r w:rsidRPr="000208F9">
        <w:rPr>
          <w:lang w:val="el-GR"/>
        </w:rPr>
        <w:t xml:space="preserve"> δημοτικού ηλικίας 9-10 χρονών) και τα αποτελέσματα ήταν ενθαρρυντικά. Το προτεινόμενο σύστημα θα μπορούσε να επεκταθεί στις κατευθύνσεις που ασχολούνται με εκπαίδευση βιωματικής μάθησης.</w:t>
      </w:r>
    </w:p>
    <w:p w:rsidR="00FA045E" w:rsidRDefault="00FA045E">
      <w:pPr>
        <w:rPr>
          <w:lang w:val="el-GR"/>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346"/>
      </w:tblGrid>
      <w:tr w:rsidR="00DE76CE" w:rsidTr="00DE76CE">
        <w:tc>
          <w:tcPr>
            <w:tcW w:w="4806" w:type="dxa"/>
          </w:tcPr>
          <w:p w:rsidR="00DE76CE" w:rsidRDefault="00DE76CE">
            <w:pPr>
              <w:rPr>
                <w:lang w:val="el-GR"/>
              </w:rPr>
            </w:pPr>
            <w:r>
              <w:rPr>
                <w:noProof/>
              </w:rPr>
              <w:drawing>
                <wp:inline distT="0" distB="0" distL="0" distR="0" wp14:anchorId="298849ED" wp14:editId="568BAFFE">
                  <wp:extent cx="2914650" cy="128308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6752" cy="1288408"/>
                          </a:xfrm>
                          <a:prstGeom prst="rect">
                            <a:avLst/>
                          </a:prstGeom>
                        </pic:spPr>
                      </pic:pic>
                    </a:graphicData>
                  </a:graphic>
                </wp:inline>
              </w:drawing>
            </w:r>
          </w:p>
        </w:tc>
        <w:tc>
          <w:tcPr>
            <w:tcW w:w="4346" w:type="dxa"/>
          </w:tcPr>
          <w:p w:rsidR="00DE76CE" w:rsidRDefault="00DE76CE">
            <w:pPr>
              <w:rPr>
                <w:noProof/>
              </w:rPr>
            </w:pPr>
            <w:r>
              <w:rPr>
                <w:noProof/>
              </w:rPr>
              <w:drawing>
                <wp:inline distT="0" distB="0" distL="0" distR="0" wp14:anchorId="4DAE4271" wp14:editId="3137CA16">
                  <wp:extent cx="2515061" cy="145732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2459" cy="1461612"/>
                          </a:xfrm>
                          <a:prstGeom prst="rect">
                            <a:avLst/>
                          </a:prstGeom>
                        </pic:spPr>
                      </pic:pic>
                    </a:graphicData>
                  </a:graphic>
                </wp:inline>
              </w:drawing>
            </w:r>
          </w:p>
          <w:p w:rsidR="00DE76CE" w:rsidRDefault="00DE76CE">
            <w:pPr>
              <w:rPr>
                <w:noProof/>
              </w:rPr>
            </w:pPr>
          </w:p>
        </w:tc>
      </w:tr>
      <w:tr w:rsidR="00DE76CE" w:rsidTr="00DE76CE">
        <w:tc>
          <w:tcPr>
            <w:tcW w:w="4806" w:type="dxa"/>
          </w:tcPr>
          <w:p w:rsidR="00DE76CE" w:rsidRDefault="00DE76CE">
            <w:pPr>
              <w:rPr>
                <w:lang w:val="el-GR"/>
              </w:rPr>
            </w:pPr>
            <w:r>
              <w:rPr>
                <w:noProof/>
              </w:rPr>
              <w:drawing>
                <wp:inline distT="0" distB="0" distL="0" distR="0" wp14:anchorId="08F1C33D" wp14:editId="3DDBA0B3">
                  <wp:extent cx="2522483" cy="13716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1824" cy="1376679"/>
                          </a:xfrm>
                          <a:prstGeom prst="rect">
                            <a:avLst/>
                          </a:prstGeom>
                        </pic:spPr>
                      </pic:pic>
                    </a:graphicData>
                  </a:graphic>
                </wp:inline>
              </w:drawing>
            </w:r>
          </w:p>
        </w:tc>
        <w:tc>
          <w:tcPr>
            <w:tcW w:w="4346" w:type="dxa"/>
          </w:tcPr>
          <w:p w:rsidR="00DE76CE" w:rsidRDefault="00DE76CE" w:rsidP="00DE76CE">
            <w:pPr>
              <w:keepNext/>
              <w:rPr>
                <w:noProof/>
              </w:rPr>
            </w:pPr>
            <w:r>
              <w:rPr>
                <w:noProof/>
              </w:rPr>
              <w:drawing>
                <wp:inline distT="0" distB="0" distL="0" distR="0" wp14:anchorId="72119350" wp14:editId="274D5608">
                  <wp:extent cx="2545794" cy="1551940"/>
                  <wp:effectExtent l="0" t="0" r="698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8729" cy="1572017"/>
                          </a:xfrm>
                          <a:prstGeom prst="rect">
                            <a:avLst/>
                          </a:prstGeom>
                        </pic:spPr>
                      </pic:pic>
                    </a:graphicData>
                  </a:graphic>
                </wp:inline>
              </w:drawing>
            </w:r>
          </w:p>
        </w:tc>
      </w:tr>
    </w:tbl>
    <w:p w:rsidR="00DE76CE" w:rsidRPr="00DE76CE" w:rsidRDefault="00DE76CE" w:rsidP="00DE76CE">
      <w:pPr>
        <w:pStyle w:val="a4"/>
        <w:rPr>
          <w:lang w:val="el-GR"/>
        </w:rPr>
      </w:pPr>
      <w:r w:rsidRPr="00DE76CE">
        <w:rPr>
          <w:lang w:val="el-GR"/>
        </w:rPr>
        <w:t xml:space="preserve">Εικόνα </w:t>
      </w:r>
      <w:r>
        <w:fldChar w:fldCharType="begin"/>
      </w:r>
      <w:r w:rsidRPr="00DE76CE">
        <w:rPr>
          <w:lang w:val="el-GR"/>
        </w:rPr>
        <w:instrText xml:space="preserve"> </w:instrText>
      </w:r>
      <w:r>
        <w:instrText>SEQ</w:instrText>
      </w:r>
      <w:r w:rsidRPr="00DE76CE">
        <w:rPr>
          <w:lang w:val="el-GR"/>
        </w:rPr>
        <w:instrText xml:space="preserve"> Εικόνα \* </w:instrText>
      </w:r>
      <w:r>
        <w:instrText>ARABIC</w:instrText>
      </w:r>
      <w:r w:rsidRPr="00DE76CE">
        <w:rPr>
          <w:lang w:val="el-GR"/>
        </w:rPr>
        <w:instrText xml:space="preserve"> </w:instrText>
      </w:r>
      <w:r>
        <w:fldChar w:fldCharType="separate"/>
      </w:r>
      <w:r w:rsidR="00064AA1">
        <w:rPr>
          <w:noProof/>
        </w:rPr>
        <w:t>2</w:t>
      </w:r>
      <w:r>
        <w:fldChar w:fldCharType="end"/>
      </w:r>
      <w:r w:rsidRPr="00DE76CE">
        <w:rPr>
          <w:lang w:val="el-GR"/>
        </w:rPr>
        <w:t xml:space="preserve">. </w:t>
      </w:r>
      <w:r>
        <w:rPr>
          <w:lang w:val="el-GR"/>
        </w:rPr>
        <w:t xml:space="preserve">Πάνω αριστερά: </w:t>
      </w:r>
      <w:r>
        <w:t>storyboard</w:t>
      </w:r>
      <w:r w:rsidRPr="00DE76CE">
        <w:rPr>
          <w:lang w:val="el-GR"/>
        </w:rPr>
        <w:t xml:space="preserve"> </w:t>
      </w:r>
      <w:r>
        <w:rPr>
          <w:lang w:val="el-GR"/>
        </w:rPr>
        <w:t xml:space="preserve">της εφαρμογής. Πάνω δεξιά και κάτω: αρχικές οθόνες εφαρμογής κατά τα τρία στάδια της αλληλεπίδρασης χρήστη. </w:t>
      </w:r>
    </w:p>
    <w:p w:rsidR="00DE76CE" w:rsidRDefault="00DE76CE">
      <w:pPr>
        <w:rPr>
          <w:lang w:val="el-GR"/>
        </w:rPr>
      </w:pPr>
      <w:r>
        <w:rPr>
          <w:lang w:val="el-GR"/>
        </w:rPr>
        <w:br w:type="page"/>
      </w:r>
    </w:p>
    <w:p w:rsidR="00DE76CE" w:rsidRDefault="00F84BE9">
      <w:pPr>
        <w:rPr>
          <w:lang w:val="el-GR"/>
        </w:rPr>
      </w:pPr>
      <w:proofErr w:type="spellStart"/>
      <w:r w:rsidRPr="00F84BE9">
        <w:rPr>
          <w:lang w:val="el-GR"/>
        </w:rPr>
        <w:lastRenderedPageBreak/>
        <w:t>Διαδραστική</w:t>
      </w:r>
      <w:proofErr w:type="spellEnd"/>
      <w:r w:rsidRPr="00F84BE9">
        <w:rPr>
          <w:lang w:val="el-GR"/>
        </w:rPr>
        <w:t xml:space="preserve"> Εφαρμογή Εκμάθησης του Οικισμού στο Καστρί και Προσομοίωσης του Εργαστηρίου </w:t>
      </w:r>
      <w:proofErr w:type="spellStart"/>
      <w:r w:rsidRPr="00F84BE9">
        <w:rPr>
          <w:lang w:val="el-GR"/>
        </w:rPr>
        <w:t>Mεταλλοτεχνίας</w:t>
      </w:r>
      <w:proofErr w:type="spellEnd"/>
    </w:p>
    <w:p w:rsidR="00DE76CE" w:rsidRDefault="00DE76CE">
      <w:pPr>
        <w:rPr>
          <w:lang w:val="el-GR"/>
        </w:rPr>
      </w:pPr>
    </w:p>
    <w:p w:rsidR="00F84BE9" w:rsidRDefault="00F84BE9">
      <w:pPr>
        <w:rPr>
          <w:lang w:val="el-GR"/>
        </w:rPr>
      </w:pPr>
      <w:r>
        <w:rPr>
          <w:lang w:val="el-GR"/>
        </w:rPr>
        <w:t xml:space="preserve">Κατερίνα </w:t>
      </w:r>
      <w:proofErr w:type="spellStart"/>
      <w:r>
        <w:rPr>
          <w:lang w:val="el-GR"/>
        </w:rPr>
        <w:t>Δαλέζιου</w:t>
      </w:r>
      <w:proofErr w:type="spellEnd"/>
      <w:r>
        <w:rPr>
          <w:lang w:val="el-GR"/>
        </w:rPr>
        <w:t xml:space="preserve">, Μελίνα </w:t>
      </w:r>
      <w:proofErr w:type="spellStart"/>
      <w:r>
        <w:rPr>
          <w:lang w:val="el-GR"/>
        </w:rPr>
        <w:t>Σιδίκοβα</w:t>
      </w:r>
      <w:proofErr w:type="spellEnd"/>
      <w:r>
        <w:rPr>
          <w:lang w:val="el-GR"/>
        </w:rPr>
        <w:t xml:space="preserve">, Ανθή Κολοκοτρώνη, Γενοβέφα </w:t>
      </w:r>
      <w:proofErr w:type="spellStart"/>
      <w:r>
        <w:rPr>
          <w:lang w:val="el-GR"/>
        </w:rPr>
        <w:t>Χατζημενοίκου</w:t>
      </w:r>
      <w:proofErr w:type="spellEnd"/>
    </w:p>
    <w:p w:rsidR="00F84BE9" w:rsidRDefault="00F84BE9">
      <w:pPr>
        <w:rPr>
          <w:lang w:val="el-GR"/>
        </w:rPr>
      </w:pPr>
    </w:p>
    <w:p w:rsidR="00F84BE9" w:rsidRDefault="00F84BE9">
      <w:pPr>
        <w:rPr>
          <w:lang w:val="el-GR"/>
        </w:rPr>
      </w:pPr>
      <w:r>
        <w:rPr>
          <w:lang w:val="el-GR"/>
        </w:rPr>
        <w:t xml:space="preserve">Η εργασία αφορά τη </w:t>
      </w:r>
      <w:r w:rsidRPr="00F84BE9">
        <w:rPr>
          <w:lang w:val="el-GR"/>
        </w:rPr>
        <w:t xml:space="preserve">σχεδίαση και αξιολόγηση </w:t>
      </w:r>
      <w:proofErr w:type="spellStart"/>
      <w:r w:rsidRPr="00F84BE9">
        <w:rPr>
          <w:lang w:val="el-GR"/>
        </w:rPr>
        <w:t>διαδραστικής</w:t>
      </w:r>
      <w:proofErr w:type="spellEnd"/>
      <w:r w:rsidRPr="00F84BE9">
        <w:rPr>
          <w:lang w:val="el-GR"/>
        </w:rPr>
        <w:t xml:space="preserve"> εφαρμογής </w:t>
      </w:r>
      <w:r w:rsidRPr="00F84BE9">
        <w:rPr>
          <w:lang w:val="el-GR"/>
        </w:rPr>
        <w:t xml:space="preserve">προσομοίωσης του </w:t>
      </w:r>
      <w:proofErr w:type="spellStart"/>
      <w:r w:rsidRPr="00F84BE9">
        <w:rPr>
          <w:lang w:val="el-GR"/>
        </w:rPr>
        <w:t>μεταλλοτεχνίου</w:t>
      </w:r>
      <w:proofErr w:type="spellEnd"/>
      <w:r w:rsidRPr="00F84BE9">
        <w:rPr>
          <w:lang w:val="el-GR"/>
        </w:rPr>
        <w:t xml:space="preserve"> που βρέθηκε στον αρχαιολογικό χώρο του Καστριού </w:t>
      </w:r>
      <w:proofErr w:type="spellStart"/>
      <w:r w:rsidRPr="00F84BE9">
        <w:rPr>
          <w:lang w:val="el-GR"/>
        </w:rPr>
        <w:t>Χαλανδριανής</w:t>
      </w:r>
      <w:proofErr w:type="spellEnd"/>
      <w:r>
        <w:rPr>
          <w:lang w:val="el-GR"/>
        </w:rPr>
        <w:t>,</w:t>
      </w:r>
      <w:r w:rsidRPr="00F84BE9">
        <w:rPr>
          <w:lang w:val="el-GR"/>
        </w:rPr>
        <w:t xml:space="preserve"> βασισμένη</w:t>
      </w:r>
      <w:r>
        <w:rPr>
          <w:lang w:val="el-GR"/>
        </w:rPr>
        <w:t>ς</w:t>
      </w:r>
      <w:r w:rsidRPr="00F84BE9">
        <w:rPr>
          <w:lang w:val="el-GR"/>
        </w:rPr>
        <w:t xml:space="preserve"> στην τεχνολογία του </w:t>
      </w:r>
      <w:proofErr w:type="spellStart"/>
      <w:r w:rsidRPr="00F84BE9">
        <w:rPr>
          <w:lang w:val="el-GR"/>
        </w:rPr>
        <w:t>Leap</w:t>
      </w:r>
      <w:proofErr w:type="spellEnd"/>
      <w:r w:rsidRPr="00F84BE9">
        <w:rPr>
          <w:lang w:val="el-GR"/>
        </w:rPr>
        <w:t xml:space="preserve"> </w:t>
      </w:r>
      <w:proofErr w:type="spellStart"/>
      <w:r w:rsidRPr="00F84BE9">
        <w:rPr>
          <w:lang w:val="el-GR"/>
        </w:rPr>
        <w:t>Motion</w:t>
      </w:r>
      <w:proofErr w:type="spellEnd"/>
      <w:r w:rsidRPr="00F84BE9">
        <w:rPr>
          <w:lang w:val="el-GR"/>
        </w:rPr>
        <w:t xml:space="preserve">. προσομοίωσης του </w:t>
      </w:r>
      <w:proofErr w:type="spellStart"/>
      <w:r w:rsidRPr="00F84BE9">
        <w:rPr>
          <w:lang w:val="el-GR"/>
        </w:rPr>
        <w:t>μεταλλοτεχνίου</w:t>
      </w:r>
      <w:proofErr w:type="spellEnd"/>
      <w:r w:rsidRPr="00F84BE9">
        <w:rPr>
          <w:lang w:val="el-GR"/>
        </w:rPr>
        <w:t xml:space="preserve"> που βρέθηκε στον αρχαιολογικό χώρο του Καστριού </w:t>
      </w:r>
      <w:proofErr w:type="spellStart"/>
      <w:r w:rsidRPr="00F84BE9">
        <w:rPr>
          <w:lang w:val="el-GR"/>
        </w:rPr>
        <w:t>Χαλανδριανής</w:t>
      </w:r>
      <w:proofErr w:type="spellEnd"/>
      <w:r>
        <w:rPr>
          <w:lang w:val="el-GR"/>
        </w:rPr>
        <w:t xml:space="preserve">. Στα πλαίσια της εργασίας διεξήχθη </w:t>
      </w:r>
      <w:r w:rsidRPr="00F84BE9">
        <w:rPr>
          <w:lang w:val="el-GR"/>
        </w:rPr>
        <w:t>έρευνα</w:t>
      </w:r>
      <w:r>
        <w:rPr>
          <w:lang w:val="el-GR"/>
        </w:rPr>
        <w:t xml:space="preserve"> πεδίου και βιβλιογραφική. Στη συνέχεια έγινε εφαρμογή μεθόδων </w:t>
      </w:r>
      <w:r w:rsidRPr="00F84BE9">
        <w:rPr>
          <w:lang w:val="el-GR"/>
        </w:rPr>
        <w:t>και εργαλεί</w:t>
      </w:r>
      <w:r>
        <w:rPr>
          <w:lang w:val="el-GR"/>
        </w:rPr>
        <w:t>ων</w:t>
      </w:r>
      <w:r w:rsidRPr="00F84BE9">
        <w:rPr>
          <w:lang w:val="el-GR"/>
        </w:rPr>
        <w:t xml:space="preserve"> σχεδίαση</w:t>
      </w:r>
      <w:r>
        <w:rPr>
          <w:lang w:val="el-GR"/>
        </w:rPr>
        <w:t>ς</w:t>
      </w:r>
      <w:r w:rsidRPr="00F84BE9">
        <w:rPr>
          <w:lang w:val="el-GR"/>
        </w:rPr>
        <w:t xml:space="preserve">. </w:t>
      </w:r>
      <w:r>
        <w:rPr>
          <w:lang w:val="el-GR"/>
        </w:rPr>
        <w:t xml:space="preserve">Η </w:t>
      </w:r>
      <w:r w:rsidRPr="00F84BE9">
        <w:rPr>
          <w:lang w:val="el-GR"/>
        </w:rPr>
        <w:t xml:space="preserve">ανάπτυξη </w:t>
      </w:r>
      <w:r>
        <w:rPr>
          <w:lang w:val="el-GR"/>
        </w:rPr>
        <w:t xml:space="preserve">του πρωτοτύπου έγινε σε </w:t>
      </w:r>
      <w:r>
        <w:t>Unity</w:t>
      </w:r>
      <w:r w:rsidRPr="00F84BE9">
        <w:rPr>
          <w:lang w:val="el-GR"/>
        </w:rPr>
        <w:t xml:space="preserve">. </w:t>
      </w:r>
      <w:r>
        <w:rPr>
          <w:lang w:val="el-GR"/>
        </w:rPr>
        <w:t xml:space="preserve">Τέλος διεξήχθη </w:t>
      </w:r>
      <w:r w:rsidRPr="00F84BE9">
        <w:rPr>
          <w:lang w:val="el-GR"/>
        </w:rPr>
        <w:t xml:space="preserve">αξιολόγηση της </w:t>
      </w:r>
      <w:proofErr w:type="spellStart"/>
      <w:r w:rsidRPr="00F84BE9">
        <w:rPr>
          <w:lang w:val="el-GR"/>
        </w:rPr>
        <w:t>διάδρασης</w:t>
      </w:r>
      <w:proofErr w:type="spellEnd"/>
      <w:r w:rsidRPr="00F84BE9">
        <w:rPr>
          <w:lang w:val="el-GR"/>
        </w:rPr>
        <w:t xml:space="preserve"> με το εικονικό εργαστήριο μεταλλοτεχνίας και </w:t>
      </w:r>
      <w:r>
        <w:rPr>
          <w:lang w:val="el-GR"/>
        </w:rPr>
        <w:t xml:space="preserve">της </w:t>
      </w:r>
      <w:r w:rsidRPr="00F84BE9">
        <w:rPr>
          <w:lang w:val="el-GR"/>
        </w:rPr>
        <w:t>εμπειρία</w:t>
      </w:r>
      <w:r>
        <w:rPr>
          <w:lang w:val="el-GR"/>
        </w:rPr>
        <w:t>ς</w:t>
      </w:r>
      <w:r w:rsidRPr="00F84BE9">
        <w:rPr>
          <w:lang w:val="el-GR"/>
        </w:rPr>
        <w:t xml:space="preserve"> του χρήστη σε αυτό.</w:t>
      </w:r>
    </w:p>
    <w:p w:rsidR="00F84BE9" w:rsidRDefault="00F84BE9">
      <w:pPr>
        <w:rPr>
          <w:lang w:val="el-GR"/>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335"/>
      </w:tblGrid>
      <w:tr w:rsidR="00F84BE9" w:rsidTr="00F84BE9">
        <w:trPr>
          <w:trHeight w:val="2582"/>
        </w:trPr>
        <w:tc>
          <w:tcPr>
            <w:tcW w:w="4511" w:type="dxa"/>
          </w:tcPr>
          <w:p w:rsidR="00F84BE9" w:rsidRDefault="00F84BE9">
            <w:pPr>
              <w:rPr>
                <w:lang w:val="el-GR"/>
              </w:rPr>
            </w:pPr>
            <w:r w:rsidRPr="00F84BE9">
              <w:rPr>
                <w:noProof/>
              </w:rPr>
              <w:drawing>
                <wp:inline distT="0" distB="0" distL="0" distR="0">
                  <wp:extent cx="2727699" cy="1685925"/>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735" cy="1688419"/>
                          </a:xfrm>
                          <a:prstGeom prst="rect">
                            <a:avLst/>
                          </a:prstGeom>
                          <a:noFill/>
                          <a:ln>
                            <a:noFill/>
                          </a:ln>
                        </pic:spPr>
                      </pic:pic>
                    </a:graphicData>
                  </a:graphic>
                </wp:inline>
              </w:drawing>
            </w:r>
          </w:p>
        </w:tc>
        <w:tc>
          <w:tcPr>
            <w:tcW w:w="4335" w:type="dxa"/>
          </w:tcPr>
          <w:p w:rsidR="00F84BE9" w:rsidRDefault="00F84BE9">
            <w:pPr>
              <w:rPr>
                <w:lang w:val="el-GR"/>
              </w:rPr>
            </w:pPr>
            <w:r w:rsidRPr="00F84BE9">
              <w:rPr>
                <w:noProof/>
              </w:rPr>
              <w:drawing>
                <wp:inline distT="0" distB="0" distL="0" distR="0">
                  <wp:extent cx="2529703" cy="1676400"/>
                  <wp:effectExtent l="0" t="0" r="444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1598" cy="1684283"/>
                          </a:xfrm>
                          <a:prstGeom prst="rect">
                            <a:avLst/>
                          </a:prstGeom>
                          <a:noFill/>
                          <a:ln>
                            <a:noFill/>
                          </a:ln>
                        </pic:spPr>
                      </pic:pic>
                    </a:graphicData>
                  </a:graphic>
                </wp:inline>
              </w:drawing>
            </w:r>
          </w:p>
          <w:p w:rsidR="00F84BE9" w:rsidRDefault="00F84BE9">
            <w:pPr>
              <w:rPr>
                <w:lang w:val="el-GR"/>
              </w:rPr>
            </w:pPr>
          </w:p>
        </w:tc>
      </w:tr>
      <w:tr w:rsidR="00F84BE9" w:rsidTr="00F84BE9">
        <w:trPr>
          <w:trHeight w:val="2941"/>
        </w:trPr>
        <w:tc>
          <w:tcPr>
            <w:tcW w:w="4511" w:type="dxa"/>
          </w:tcPr>
          <w:p w:rsidR="00F84BE9" w:rsidRDefault="00F84BE9">
            <w:pPr>
              <w:rPr>
                <w:lang w:val="el-GR"/>
              </w:rPr>
            </w:pPr>
            <w:r w:rsidRPr="00F84BE9">
              <w:rPr>
                <w:noProof/>
              </w:rPr>
              <w:drawing>
                <wp:inline distT="0" distB="0" distL="0" distR="0" wp14:anchorId="6FC64EA8" wp14:editId="25C483D6">
                  <wp:extent cx="2581275" cy="1403715"/>
                  <wp:effectExtent l="0" t="0" r="0" b="635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2170" cy="1409640"/>
                          </a:xfrm>
                          <a:prstGeom prst="rect">
                            <a:avLst/>
                          </a:prstGeom>
                          <a:noFill/>
                          <a:ln>
                            <a:noFill/>
                          </a:ln>
                        </pic:spPr>
                      </pic:pic>
                    </a:graphicData>
                  </a:graphic>
                </wp:inline>
              </w:drawing>
            </w:r>
          </w:p>
        </w:tc>
        <w:tc>
          <w:tcPr>
            <w:tcW w:w="4335" w:type="dxa"/>
          </w:tcPr>
          <w:p w:rsidR="00F84BE9" w:rsidRDefault="00F84BE9" w:rsidP="00F84BE9">
            <w:pPr>
              <w:keepNext/>
              <w:rPr>
                <w:lang w:val="el-GR"/>
              </w:rPr>
            </w:pPr>
            <w:r w:rsidRPr="00F84BE9">
              <w:rPr>
                <w:noProof/>
              </w:rPr>
              <w:drawing>
                <wp:inline distT="0" distB="0" distL="0" distR="0">
                  <wp:extent cx="2247900" cy="1421749"/>
                  <wp:effectExtent l="0" t="0" r="0" b="762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4333" cy="1432143"/>
                          </a:xfrm>
                          <a:prstGeom prst="rect">
                            <a:avLst/>
                          </a:prstGeom>
                          <a:noFill/>
                          <a:ln>
                            <a:noFill/>
                          </a:ln>
                        </pic:spPr>
                      </pic:pic>
                    </a:graphicData>
                  </a:graphic>
                </wp:inline>
              </w:drawing>
            </w:r>
          </w:p>
        </w:tc>
      </w:tr>
    </w:tbl>
    <w:p w:rsidR="00F84BE9" w:rsidRPr="00F84BE9" w:rsidRDefault="00F84BE9" w:rsidP="00F84BE9">
      <w:pPr>
        <w:pStyle w:val="a4"/>
        <w:rPr>
          <w:lang w:val="el-GR"/>
        </w:rPr>
      </w:pPr>
      <w:r w:rsidRPr="00273540">
        <w:rPr>
          <w:lang w:val="el-GR"/>
        </w:rPr>
        <w:t xml:space="preserve">Εικόνα </w:t>
      </w:r>
      <w:r>
        <w:fldChar w:fldCharType="begin"/>
      </w:r>
      <w:r w:rsidRPr="00273540">
        <w:rPr>
          <w:lang w:val="el-GR"/>
        </w:rPr>
        <w:instrText xml:space="preserve"> </w:instrText>
      </w:r>
      <w:r>
        <w:instrText>SEQ</w:instrText>
      </w:r>
      <w:r w:rsidRPr="00273540">
        <w:rPr>
          <w:lang w:val="el-GR"/>
        </w:rPr>
        <w:instrText xml:space="preserve"> Εικόνα \* </w:instrText>
      </w:r>
      <w:r>
        <w:instrText>ARABIC</w:instrText>
      </w:r>
      <w:r w:rsidRPr="00273540">
        <w:rPr>
          <w:lang w:val="el-GR"/>
        </w:rPr>
        <w:instrText xml:space="preserve"> </w:instrText>
      </w:r>
      <w:r>
        <w:fldChar w:fldCharType="separate"/>
      </w:r>
      <w:r w:rsidR="00064AA1">
        <w:rPr>
          <w:noProof/>
        </w:rPr>
        <w:t>3</w:t>
      </w:r>
      <w:r>
        <w:fldChar w:fldCharType="end"/>
      </w:r>
      <w:r>
        <w:rPr>
          <w:lang w:val="el-GR"/>
        </w:rPr>
        <w:t xml:space="preserve">. </w:t>
      </w:r>
      <w:r w:rsidR="00273540">
        <w:rPr>
          <w:lang w:val="el-GR"/>
        </w:rPr>
        <w:t xml:space="preserve">Πάνω και κάτω δεξιά: εικόνες από το ψηφιακό </w:t>
      </w:r>
      <w:proofErr w:type="spellStart"/>
      <w:r w:rsidR="00273540">
        <w:rPr>
          <w:lang w:val="el-GR"/>
        </w:rPr>
        <w:t>μεταλλοτεχνείο</w:t>
      </w:r>
      <w:proofErr w:type="spellEnd"/>
      <w:r w:rsidR="00273540">
        <w:rPr>
          <w:lang w:val="el-GR"/>
        </w:rPr>
        <w:t xml:space="preserve">. Κάτω δεξιά: αξιολόγηση χρήστη. </w:t>
      </w:r>
    </w:p>
    <w:p w:rsidR="00F84BE9" w:rsidRDefault="00F84BE9">
      <w:pPr>
        <w:rPr>
          <w:lang w:val="el-GR"/>
        </w:rPr>
      </w:pPr>
    </w:p>
    <w:p w:rsidR="00273540" w:rsidRDefault="00273540">
      <w:pPr>
        <w:rPr>
          <w:lang w:val="el-GR"/>
        </w:rPr>
      </w:pPr>
      <w:r>
        <w:rPr>
          <w:lang w:val="el-GR"/>
        </w:rPr>
        <w:br w:type="page"/>
      </w:r>
    </w:p>
    <w:p w:rsidR="00F84BE9" w:rsidRDefault="00064AA1">
      <w:pPr>
        <w:rPr>
          <w:lang w:val="el-GR"/>
        </w:rPr>
      </w:pPr>
      <w:r>
        <w:rPr>
          <w:lang w:val="el-GR"/>
        </w:rPr>
        <w:lastRenderedPageBreak/>
        <w:t>3.000 π.Χ. Κυκλάδες: Πλοήγηση με κινήσεις του σώματος σε προβαλλόμενο εικονικό περιβάλλον 3Δ</w:t>
      </w:r>
    </w:p>
    <w:p w:rsidR="00064AA1" w:rsidRDefault="00064AA1">
      <w:pPr>
        <w:rPr>
          <w:lang w:val="el-GR"/>
        </w:rPr>
      </w:pPr>
    </w:p>
    <w:p w:rsidR="00064AA1" w:rsidRDefault="00064AA1">
      <w:pPr>
        <w:rPr>
          <w:lang w:val="el-GR"/>
        </w:rPr>
      </w:pPr>
      <w:r>
        <w:rPr>
          <w:lang w:val="el-GR"/>
        </w:rPr>
        <w:t xml:space="preserve">Χρήστος Αργυριάδης, </w:t>
      </w:r>
      <w:proofErr w:type="spellStart"/>
      <w:r>
        <w:rPr>
          <w:lang w:val="el-GR"/>
        </w:rPr>
        <w:t>Κυριάννα</w:t>
      </w:r>
      <w:proofErr w:type="spellEnd"/>
      <w:r>
        <w:rPr>
          <w:lang w:val="el-GR"/>
        </w:rPr>
        <w:t xml:space="preserve"> Γκιόκα, Μιχάλης Κατσαντώνης, Ιωάννα </w:t>
      </w:r>
      <w:proofErr w:type="spellStart"/>
      <w:r>
        <w:rPr>
          <w:lang w:val="el-GR"/>
        </w:rPr>
        <w:t>Μουτουσίδη</w:t>
      </w:r>
      <w:proofErr w:type="spellEnd"/>
      <w:r>
        <w:rPr>
          <w:lang w:val="el-GR"/>
        </w:rPr>
        <w:t xml:space="preserve">, </w:t>
      </w:r>
      <w:proofErr w:type="spellStart"/>
      <w:r>
        <w:rPr>
          <w:lang w:val="el-GR"/>
        </w:rPr>
        <w:t>Σαββίνος</w:t>
      </w:r>
      <w:proofErr w:type="spellEnd"/>
      <w:r>
        <w:rPr>
          <w:lang w:val="el-GR"/>
        </w:rPr>
        <w:t xml:space="preserve"> </w:t>
      </w:r>
      <w:proofErr w:type="spellStart"/>
      <w:r>
        <w:rPr>
          <w:lang w:val="el-GR"/>
        </w:rPr>
        <w:t>Χατζηφωτίου</w:t>
      </w:r>
      <w:proofErr w:type="spellEnd"/>
    </w:p>
    <w:p w:rsidR="00064AA1" w:rsidRDefault="00064AA1">
      <w:pPr>
        <w:rPr>
          <w:lang w:val="el-GR"/>
        </w:rPr>
      </w:pPr>
    </w:p>
    <w:p w:rsidR="00273540" w:rsidRDefault="00064AA1">
      <w:pPr>
        <w:rPr>
          <w:lang w:val="el-GR"/>
        </w:rPr>
      </w:pPr>
      <w:r>
        <w:rPr>
          <w:lang w:val="el-GR"/>
        </w:rPr>
        <w:t xml:space="preserve">Η </w:t>
      </w:r>
      <w:r w:rsidRPr="00064AA1">
        <w:rPr>
          <w:lang w:val="el-GR"/>
        </w:rPr>
        <w:t xml:space="preserve">εργασία </w:t>
      </w:r>
      <w:r>
        <w:rPr>
          <w:lang w:val="el-GR"/>
        </w:rPr>
        <w:t xml:space="preserve">ασχολήθηκε με τη σχεδίαση </w:t>
      </w:r>
      <w:r w:rsidRPr="00064AA1">
        <w:rPr>
          <w:lang w:val="el-GR"/>
        </w:rPr>
        <w:t xml:space="preserve">ενός </w:t>
      </w:r>
      <w:proofErr w:type="spellStart"/>
      <w:r w:rsidRPr="00064AA1">
        <w:rPr>
          <w:lang w:val="el-GR"/>
        </w:rPr>
        <w:t>διαδραστικού</w:t>
      </w:r>
      <w:proofErr w:type="spellEnd"/>
      <w:r w:rsidRPr="00064AA1">
        <w:rPr>
          <w:lang w:val="el-GR"/>
        </w:rPr>
        <w:t xml:space="preserve"> εκπαιδευτικού και ψυχαγωγικού συστήματος με τη χρήση κιναισθητικής τεχνολογίας που προορίζεται για το μουσείο Κυκλαδικής τέχνης. Το σύστημα ονομάζεται «3000π.Χ.–</w:t>
      </w:r>
      <w:proofErr w:type="spellStart"/>
      <w:r w:rsidRPr="00064AA1">
        <w:rPr>
          <w:lang w:val="el-GR"/>
        </w:rPr>
        <w:t>Κυκλάδες»και</w:t>
      </w:r>
      <w:proofErr w:type="spellEnd"/>
      <w:r w:rsidRPr="00064AA1">
        <w:rPr>
          <w:lang w:val="el-GR"/>
        </w:rPr>
        <w:t xml:space="preserve"> αποτελεί ένα τρισδιάστατο εικονικό περιβάλλον μέσω του οποίου προβάλλεται και εκτυλίσσεται η τελετουργία της ταφής κατά την Κυκλαδική Εποχή , 3</w:t>
      </w:r>
      <w:r w:rsidRPr="00064AA1">
        <w:rPr>
          <w:vertAlign w:val="superscript"/>
          <w:lang w:val="el-GR"/>
        </w:rPr>
        <w:t>η</w:t>
      </w:r>
      <w:r>
        <w:rPr>
          <w:lang w:val="el-GR"/>
        </w:rPr>
        <w:t xml:space="preserve"> </w:t>
      </w:r>
      <w:r w:rsidRPr="00064AA1">
        <w:rPr>
          <w:lang w:val="el-GR"/>
        </w:rPr>
        <w:t>χιλ. π.χ. O</w:t>
      </w:r>
      <w:r>
        <w:rPr>
          <w:lang w:val="el-GR"/>
        </w:rPr>
        <w:t xml:space="preserve"> </w:t>
      </w:r>
      <w:r w:rsidRPr="00064AA1">
        <w:rPr>
          <w:lang w:val="el-GR"/>
        </w:rPr>
        <w:t>χρήστης συμμετέχει στην διαδικασία εκτελώντας δραστηριότητες που λαμβάνουν χώρα στο περιβάλλον, με το χειρισμό ενός χαρακτήρα (avatar),μέσω του οποίου πραγματοποιούνται συγκεκριμένες αλληλεπιδράσεις με το σύστημα.</w:t>
      </w:r>
      <w:r>
        <w:rPr>
          <w:lang w:val="el-GR"/>
        </w:rPr>
        <w:t xml:space="preserve"> Στα πλαίσια της εργασίας </w:t>
      </w:r>
      <w:proofErr w:type="spellStart"/>
      <w:r>
        <w:rPr>
          <w:lang w:val="el-GR"/>
        </w:rPr>
        <w:t>διαξήχθη</w:t>
      </w:r>
      <w:proofErr w:type="spellEnd"/>
      <w:r>
        <w:rPr>
          <w:lang w:val="el-GR"/>
        </w:rPr>
        <w:t xml:space="preserve"> βιβλιογραφική και επιτόπια </w:t>
      </w:r>
      <w:r w:rsidRPr="00064AA1">
        <w:rPr>
          <w:lang w:val="el-GR"/>
        </w:rPr>
        <w:t>έρευνα,</w:t>
      </w:r>
      <w:r>
        <w:rPr>
          <w:lang w:val="el-GR"/>
        </w:rPr>
        <w:t xml:space="preserve"> εφαρμόστηκαν σχεδιαστικές μέθοδοι, αναπτύχθηκε πρωτότυπο με χρήση των </w:t>
      </w:r>
      <w:proofErr w:type="spellStart"/>
      <w:r>
        <w:rPr>
          <w:lang w:val="el-GR"/>
        </w:rPr>
        <w:t>τεχνιλογιών</w:t>
      </w:r>
      <w:proofErr w:type="spellEnd"/>
      <w:r>
        <w:rPr>
          <w:lang w:val="el-GR"/>
        </w:rPr>
        <w:t xml:space="preserve"> </w:t>
      </w:r>
      <w:r>
        <w:t>MS</w:t>
      </w:r>
      <w:r w:rsidRPr="00064AA1">
        <w:rPr>
          <w:lang w:val="el-GR"/>
        </w:rPr>
        <w:t xml:space="preserve"> </w:t>
      </w:r>
      <w:r>
        <w:t>Kinect</w:t>
      </w:r>
      <w:r>
        <w:rPr>
          <w:lang w:val="el-GR"/>
        </w:rPr>
        <w:t xml:space="preserve"> 1.8 και </w:t>
      </w:r>
      <w:r>
        <w:t>Unity</w:t>
      </w:r>
      <w:r w:rsidRPr="00064AA1">
        <w:rPr>
          <w:lang w:val="el-GR"/>
        </w:rPr>
        <w:t xml:space="preserve">, </w:t>
      </w:r>
      <w:r>
        <w:rPr>
          <w:lang w:val="el-GR"/>
        </w:rPr>
        <w:t xml:space="preserve">και τέλος </w:t>
      </w:r>
      <w:r w:rsidRPr="00064AA1">
        <w:rPr>
          <w:lang w:val="el-GR"/>
        </w:rPr>
        <w:t xml:space="preserve">αξιολόγηση </w:t>
      </w:r>
      <w:r>
        <w:rPr>
          <w:lang w:val="el-GR"/>
        </w:rPr>
        <w:t xml:space="preserve">με χρήστες.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1"/>
      </w:tblGrid>
      <w:tr w:rsidR="00064AA1" w:rsidTr="00064AA1">
        <w:tc>
          <w:tcPr>
            <w:tcW w:w="6551" w:type="dxa"/>
          </w:tcPr>
          <w:p w:rsidR="00064AA1" w:rsidRDefault="00064AA1">
            <w:pPr>
              <w:rPr>
                <w:lang w:val="el-GR"/>
              </w:rPr>
            </w:pPr>
            <w:r w:rsidRPr="00064AA1">
              <w:rPr>
                <w:noProof/>
              </w:rPr>
              <w:drawing>
                <wp:inline distT="0" distB="0" distL="0" distR="0" wp14:anchorId="0A027AF9" wp14:editId="1C34533D">
                  <wp:extent cx="3952875" cy="226783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3863" cy="2268402"/>
                          </a:xfrm>
                          <a:prstGeom prst="rect">
                            <a:avLst/>
                          </a:prstGeom>
                          <a:noFill/>
                          <a:ln>
                            <a:noFill/>
                          </a:ln>
                        </pic:spPr>
                      </pic:pic>
                    </a:graphicData>
                  </a:graphic>
                </wp:inline>
              </w:drawing>
            </w:r>
          </w:p>
          <w:p w:rsidR="00064AA1" w:rsidRDefault="00064AA1">
            <w:pPr>
              <w:rPr>
                <w:lang w:val="el-GR"/>
              </w:rPr>
            </w:pPr>
          </w:p>
        </w:tc>
      </w:tr>
      <w:tr w:rsidR="00064AA1" w:rsidTr="00064AA1">
        <w:tc>
          <w:tcPr>
            <w:tcW w:w="6551" w:type="dxa"/>
          </w:tcPr>
          <w:p w:rsidR="00064AA1" w:rsidRPr="00064AA1" w:rsidRDefault="00064AA1" w:rsidP="00064AA1">
            <w:pPr>
              <w:keepNext/>
              <w:rPr>
                <w:noProof/>
              </w:rPr>
            </w:pPr>
            <w:r w:rsidRPr="00064AA1">
              <w:rPr>
                <w:noProof/>
              </w:rPr>
              <w:drawing>
                <wp:inline distT="0" distB="0" distL="0" distR="0">
                  <wp:extent cx="3943350" cy="226869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8640" cy="2271734"/>
                          </a:xfrm>
                          <a:prstGeom prst="rect">
                            <a:avLst/>
                          </a:prstGeom>
                          <a:noFill/>
                          <a:ln>
                            <a:noFill/>
                          </a:ln>
                        </pic:spPr>
                      </pic:pic>
                    </a:graphicData>
                  </a:graphic>
                </wp:inline>
              </w:drawing>
            </w:r>
          </w:p>
        </w:tc>
      </w:tr>
    </w:tbl>
    <w:p w:rsidR="00273540" w:rsidRPr="00064AA1" w:rsidRDefault="00064AA1" w:rsidP="00064AA1">
      <w:pPr>
        <w:pStyle w:val="a4"/>
        <w:rPr>
          <w:lang w:val="el-GR"/>
        </w:rPr>
      </w:pPr>
      <w:r w:rsidRPr="00064AA1">
        <w:rPr>
          <w:lang w:val="el-GR"/>
        </w:rPr>
        <w:t xml:space="preserve">Εικόνα </w:t>
      </w:r>
      <w:r>
        <w:fldChar w:fldCharType="begin"/>
      </w:r>
      <w:r w:rsidRPr="00064AA1">
        <w:rPr>
          <w:lang w:val="el-GR"/>
        </w:rPr>
        <w:instrText xml:space="preserve"> </w:instrText>
      </w:r>
      <w:r>
        <w:instrText>SEQ</w:instrText>
      </w:r>
      <w:r w:rsidRPr="00064AA1">
        <w:rPr>
          <w:lang w:val="el-GR"/>
        </w:rPr>
        <w:instrText xml:space="preserve"> Εικόνα \* </w:instrText>
      </w:r>
      <w:r>
        <w:instrText>ARABIC</w:instrText>
      </w:r>
      <w:r w:rsidRPr="00064AA1">
        <w:rPr>
          <w:lang w:val="el-GR"/>
        </w:rPr>
        <w:instrText xml:space="preserve"> </w:instrText>
      </w:r>
      <w:r>
        <w:fldChar w:fldCharType="separate"/>
      </w:r>
      <w:r>
        <w:rPr>
          <w:noProof/>
        </w:rPr>
        <w:t>4</w:t>
      </w:r>
      <w:r>
        <w:fldChar w:fldCharType="end"/>
      </w:r>
      <w:r>
        <w:rPr>
          <w:lang w:val="el-GR"/>
        </w:rPr>
        <w:t xml:space="preserve">. Εικόνες από το εικονικό περιβάλλον με αναπαράσταση του χρήστη σε αυτό. </w:t>
      </w:r>
    </w:p>
    <w:p w:rsidR="00064AA1" w:rsidRDefault="00064AA1">
      <w:pPr>
        <w:rPr>
          <w:lang w:val="el-GR"/>
        </w:rPr>
      </w:pPr>
      <w:r>
        <w:rPr>
          <w:lang w:val="el-GR"/>
        </w:rPr>
        <w:br w:type="page"/>
      </w:r>
    </w:p>
    <w:p w:rsidR="00273540" w:rsidRDefault="00064AA1" w:rsidP="00064AA1">
      <w:pPr>
        <w:rPr>
          <w:lang w:val="el-GR"/>
        </w:rPr>
      </w:pPr>
      <w:proofErr w:type="spellStart"/>
      <w:r>
        <w:lastRenderedPageBreak/>
        <w:t>Gocha</w:t>
      </w:r>
      <w:proofErr w:type="spellEnd"/>
      <w:r w:rsidRPr="00064AA1">
        <w:rPr>
          <w:lang w:val="el-GR"/>
        </w:rPr>
        <w:t xml:space="preserve">: </w:t>
      </w:r>
      <w:r w:rsidRPr="00064AA1">
        <w:rPr>
          <w:lang w:val="el-GR"/>
        </w:rPr>
        <w:t xml:space="preserve">Σύστημα </w:t>
      </w:r>
      <w:proofErr w:type="spellStart"/>
      <w:r w:rsidRPr="00064AA1">
        <w:rPr>
          <w:lang w:val="el-GR"/>
        </w:rPr>
        <w:t>διαδραστικού</w:t>
      </w:r>
      <w:proofErr w:type="spellEnd"/>
      <w:r w:rsidRPr="00064AA1">
        <w:rPr>
          <w:lang w:val="el-GR"/>
        </w:rPr>
        <w:t xml:space="preserve"> εκπαιδευτικού παιχνιδιού εξερεύνησης</w:t>
      </w:r>
      <w:r>
        <w:rPr>
          <w:lang w:val="el-GR"/>
        </w:rPr>
        <w:t xml:space="preserve"> </w:t>
      </w:r>
      <w:r w:rsidRPr="00064AA1">
        <w:rPr>
          <w:lang w:val="el-GR"/>
        </w:rPr>
        <w:t xml:space="preserve">θαμμένων αρχαιοτήτων στον ιστορικό χώρο της </w:t>
      </w:r>
      <w:proofErr w:type="spellStart"/>
      <w:r w:rsidRPr="00064AA1">
        <w:rPr>
          <w:lang w:val="el-GR"/>
        </w:rPr>
        <w:t>Χαλανδριανής</w:t>
      </w:r>
      <w:proofErr w:type="spellEnd"/>
      <w:r w:rsidRPr="00064AA1">
        <w:rPr>
          <w:lang w:val="el-GR"/>
        </w:rPr>
        <w:t xml:space="preserve"> στη Σύρο</w:t>
      </w:r>
    </w:p>
    <w:p w:rsidR="00064AA1" w:rsidRDefault="00064AA1">
      <w:pPr>
        <w:rPr>
          <w:lang w:val="el-GR"/>
        </w:rPr>
      </w:pPr>
    </w:p>
    <w:p w:rsidR="00064AA1" w:rsidRDefault="00064AA1">
      <w:pPr>
        <w:rPr>
          <w:lang w:val="el-GR"/>
        </w:rPr>
      </w:pPr>
      <w:r>
        <w:rPr>
          <w:lang w:val="el-GR"/>
        </w:rPr>
        <w:t xml:space="preserve">Ναταλία Γεωργιάδη, Ελένη </w:t>
      </w:r>
      <w:proofErr w:type="spellStart"/>
      <w:r>
        <w:rPr>
          <w:lang w:val="el-GR"/>
        </w:rPr>
        <w:t>Κοκκώλη</w:t>
      </w:r>
      <w:proofErr w:type="spellEnd"/>
      <w:r>
        <w:rPr>
          <w:lang w:val="el-GR"/>
        </w:rPr>
        <w:t xml:space="preserve"> Παπαδοπούλου, Γιώργος Κορδάτος, Κων/νος </w:t>
      </w:r>
      <w:proofErr w:type="spellStart"/>
      <w:r>
        <w:rPr>
          <w:lang w:val="el-GR"/>
        </w:rPr>
        <w:t>Παρθενιάδης</w:t>
      </w:r>
      <w:proofErr w:type="spellEnd"/>
      <w:r>
        <w:rPr>
          <w:lang w:val="el-GR"/>
        </w:rPr>
        <w:t xml:space="preserve">, Μανώλης </w:t>
      </w:r>
      <w:proofErr w:type="spellStart"/>
      <w:r>
        <w:rPr>
          <w:lang w:val="el-GR"/>
        </w:rPr>
        <w:t>Σπαράκης</w:t>
      </w:r>
      <w:proofErr w:type="spellEnd"/>
    </w:p>
    <w:p w:rsidR="00064AA1" w:rsidRDefault="00064AA1">
      <w:pPr>
        <w:rPr>
          <w:lang w:val="el-GR"/>
        </w:rPr>
      </w:pPr>
    </w:p>
    <w:p w:rsidR="00064AA1" w:rsidRPr="00C701C5" w:rsidRDefault="00064AA1" w:rsidP="00064AA1">
      <w:pPr>
        <w:rPr>
          <w:lang w:val="el-GR"/>
        </w:rPr>
      </w:pPr>
      <w:r>
        <w:rPr>
          <w:lang w:val="el-GR"/>
        </w:rPr>
        <w:t xml:space="preserve">Το σύστημα που σχεδιάστηκε </w:t>
      </w:r>
      <w:r w:rsidRPr="00064AA1">
        <w:rPr>
          <w:lang w:val="el-GR"/>
        </w:rPr>
        <w:t xml:space="preserve">έχει ως σκοπό την αξιοποίηση </w:t>
      </w:r>
      <w:r>
        <w:rPr>
          <w:lang w:val="el-GR"/>
        </w:rPr>
        <w:t xml:space="preserve">της </w:t>
      </w:r>
      <w:r w:rsidRPr="00064AA1">
        <w:rPr>
          <w:lang w:val="el-GR"/>
        </w:rPr>
        <w:t>εξερευνητικής φύσης των παιδιών των πρώτων τεσσάρων τάξεων του</w:t>
      </w:r>
      <w:r>
        <w:rPr>
          <w:lang w:val="el-GR"/>
        </w:rPr>
        <w:t xml:space="preserve"> </w:t>
      </w:r>
      <w:r w:rsidRPr="00064AA1">
        <w:rPr>
          <w:lang w:val="el-GR"/>
        </w:rPr>
        <w:t>δημοτικού η οποία σε συνδυασμό με την τεχνολογία θα τους δίνει</w:t>
      </w:r>
      <w:r>
        <w:rPr>
          <w:lang w:val="el-GR"/>
        </w:rPr>
        <w:t xml:space="preserve"> </w:t>
      </w:r>
      <w:r w:rsidRPr="00064AA1">
        <w:rPr>
          <w:lang w:val="el-GR"/>
        </w:rPr>
        <w:t>την ευκαιρία της ανακάλυψης του κυκλαδικού πολιτισμού. Τα παιδιά</w:t>
      </w:r>
      <w:r>
        <w:rPr>
          <w:lang w:val="el-GR"/>
        </w:rPr>
        <w:t xml:space="preserve"> </w:t>
      </w:r>
      <w:r w:rsidRPr="00064AA1">
        <w:rPr>
          <w:lang w:val="el-GR"/>
        </w:rPr>
        <w:t>χωρισμένα σε ομάδες θα έχουν τον ρόλο του αρχαιολόγου με σκοπό</w:t>
      </w:r>
      <w:r>
        <w:rPr>
          <w:lang w:val="el-GR"/>
        </w:rPr>
        <w:t xml:space="preserve"> </w:t>
      </w:r>
      <w:r w:rsidRPr="00064AA1">
        <w:rPr>
          <w:lang w:val="el-GR"/>
        </w:rPr>
        <w:t>να εντοπίσουν, ξεθάψουν, μελετήσουν και ερμηνεύσουν τα ευρήματα</w:t>
      </w:r>
      <w:r>
        <w:rPr>
          <w:lang w:val="el-GR"/>
        </w:rPr>
        <w:t xml:space="preserve"> </w:t>
      </w:r>
      <w:r w:rsidRPr="00064AA1">
        <w:rPr>
          <w:lang w:val="el-GR"/>
        </w:rPr>
        <w:t xml:space="preserve">στον αρχαιολογικό τόπο της </w:t>
      </w:r>
      <w:proofErr w:type="spellStart"/>
      <w:r w:rsidRPr="00064AA1">
        <w:rPr>
          <w:lang w:val="el-GR"/>
        </w:rPr>
        <w:t>Χαλανδριανής</w:t>
      </w:r>
      <w:proofErr w:type="spellEnd"/>
      <w:r w:rsidRPr="00064AA1">
        <w:rPr>
          <w:lang w:val="el-GR"/>
        </w:rPr>
        <w:t>. Με αυτόν τον τρόπο τα</w:t>
      </w:r>
      <w:r>
        <w:rPr>
          <w:lang w:val="el-GR"/>
        </w:rPr>
        <w:t xml:space="preserve"> </w:t>
      </w:r>
      <w:r w:rsidRPr="00064AA1">
        <w:rPr>
          <w:lang w:val="el-GR"/>
        </w:rPr>
        <w:t>παιδιά θα έρθουν πιο κοντά με τον κυκλαδικό πολιτισμό και τον χώρο</w:t>
      </w:r>
      <w:r>
        <w:rPr>
          <w:lang w:val="el-GR"/>
        </w:rPr>
        <w:t xml:space="preserve"> </w:t>
      </w:r>
      <w:r w:rsidRPr="00064AA1">
        <w:rPr>
          <w:lang w:val="el-GR"/>
        </w:rPr>
        <w:t xml:space="preserve">της </w:t>
      </w:r>
      <w:proofErr w:type="spellStart"/>
      <w:r w:rsidRPr="00064AA1">
        <w:rPr>
          <w:lang w:val="el-GR"/>
        </w:rPr>
        <w:t>Χαλανδριανής</w:t>
      </w:r>
      <w:proofErr w:type="spellEnd"/>
      <w:r w:rsidRPr="00064AA1">
        <w:rPr>
          <w:lang w:val="el-GR"/>
        </w:rPr>
        <w:t>, ο οποίος μέσα από το παιχνίδι θα ξαναπάρει ζωή,</w:t>
      </w:r>
      <w:r>
        <w:rPr>
          <w:lang w:val="el-GR"/>
        </w:rPr>
        <w:t xml:space="preserve"> </w:t>
      </w:r>
      <w:r w:rsidRPr="00064AA1">
        <w:rPr>
          <w:lang w:val="el-GR"/>
        </w:rPr>
        <w:t>αναδεικνύοντας τη σημαία του ως αρχαιολογικός χώρος.</w:t>
      </w:r>
      <w:r w:rsidR="00C701C5">
        <w:rPr>
          <w:lang w:val="el-GR"/>
        </w:rPr>
        <w:t xml:space="preserve"> Το προτεινόμενο παιχνίδι αναπτύχθηκε για ταμπλέτα </w:t>
      </w:r>
      <w:r w:rsidR="00C701C5">
        <w:t>Android</w:t>
      </w:r>
      <w:r w:rsidR="00C701C5" w:rsidRPr="00C701C5">
        <w:rPr>
          <w:lang w:val="el-GR"/>
        </w:rPr>
        <w:t xml:space="preserve"> </w:t>
      </w:r>
      <w:r w:rsidR="00C701C5">
        <w:rPr>
          <w:lang w:val="el-GR"/>
        </w:rPr>
        <w:t xml:space="preserve">ενώ τα ‘εκθέματα’ εντοπίζονται με την τεχνολογία </w:t>
      </w:r>
      <w:r w:rsidR="00C701C5">
        <w:t>beacons</w:t>
      </w:r>
      <w:r w:rsidR="00C701C5" w:rsidRPr="00C701C5">
        <w:rPr>
          <w:lang w:val="el-GR"/>
        </w:rPr>
        <w:t xml:space="preserve">. </w:t>
      </w:r>
    </w:p>
    <w:p w:rsidR="00064AA1" w:rsidRDefault="00064AA1">
      <w:pPr>
        <w:rPr>
          <w:lang w:val="el-GR"/>
        </w:rPr>
      </w:pPr>
      <w:bookmarkStart w:id="0" w:name="_GoBack"/>
      <w:bookmarkEnd w:id="0"/>
    </w:p>
    <w:p w:rsidR="00064AA1" w:rsidRDefault="00064AA1" w:rsidP="00064AA1">
      <w:pPr>
        <w:keepNext/>
      </w:pPr>
      <w:r>
        <w:rPr>
          <w:noProof/>
        </w:rPr>
        <w:drawing>
          <wp:inline distT="0" distB="0" distL="0" distR="0" wp14:anchorId="6A6171C3" wp14:editId="375631F6">
            <wp:extent cx="5943600" cy="428688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86885"/>
                    </a:xfrm>
                    <a:prstGeom prst="rect">
                      <a:avLst/>
                    </a:prstGeom>
                  </pic:spPr>
                </pic:pic>
              </a:graphicData>
            </a:graphic>
          </wp:inline>
        </w:drawing>
      </w:r>
    </w:p>
    <w:p w:rsidR="00064AA1" w:rsidRPr="00064AA1" w:rsidRDefault="00064AA1" w:rsidP="00064AA1">
      <w:pPr>
        <w:pStyle w:val="a4"/>
        <w:rPr>
          <w:lang w:val="el-GR"/>
        </w:rPr>
      </w:pPr>
      <w:proofErr w:type="spellStart"/>
      <w:r>
        <w:t>Εικόν</w:t>
      </w:r>
      <w:proofErr w:type="spellEnd"/>
      <w:r>
        <w:t xml:space="preserve">α </w:t>
      </w:r>
      <w:r>
        <w:fldChar w:fldCharType="begin"/>
      </w:r>
      <w:r>
        <w:instrText xml:space="preserve"> SEQ Εικόνα \* ARABIC </w:instrText>
      </w:r>
      <w:r>
        <w:fldChar w:fldCharType="separate"/>
      </w:r>
      <w:r>
        <w:rPr>
          <w:noProof/>
        </w:rPr>
        <w:t>5</w:t>
      </w:r>
      <w:r>
        <w:fldChar w:fldCharType="end"/>
      </w:r>
      <w:r>
        <w:rPr>
          <w:lang w:val="el-GR"/>
        </w:rPr>
        <w:t xml:space="preserve">. Εικόνες του συστήματος. </w:t>
      </w:r>
    </w:p>
    <w:p w:rsidR="00FA045E" w:rsidRPr="000208F9" w:rsidRDefault="00FA045E">
      <w:pPr>
        <w:rPr>
          <w:lang w:val="el-GR"/>
        </w:rPr>
      </w:pPr>
    </w:p>
    <w:sectPr w:rsidR="00FA045E" w:rsidRPr="000208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45E"/>
    <w:rsid w:val="000208F9"/>
    <w:rsid w:val="00064AA1"/>
    <w:rsid w:val="00273540"/>
    <w:rsid w:val="007243C6"/>
    <w:rsid w:val="009F11F4"/>
    <w:rsid w:val="00C701C5"/>
    <w:rsid w:val="00DE76CE"/>
    <w:rsid w:val="00F84BE9"/>
    <w:rsid w:val="00FA0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F58619-D697-4954-9493-FDC3D12C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A0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0208F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872</Words>
  <Characters>4974</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Panayiotis</dc:creator>
  <cp:keywords/>
  <dc:description/>
  <cp:lastModifiedBy>Panayiotis</cp:lastModifiedBy>
  <cp:revision>5</cp:revision>
  <dcterms:created xsi:type="dcterms:W3CDTF">2016-08-29T14:51:00Z</dcterms:created>
  <dcterms:modified xsi:type="dcterms:W3CDTF">2016-08-29T15:32:00Z</dcterms:modified>
</cp:coreProperties>
</file>