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DD17A3" w14:textId="380EAA05" w:rsidR="00C20E97" w:rsidRPr="001B5810" w:rsidRDefault="00BE129C" w:rsidP="00BE129C">
      <w:pPr>
        <w:pStyle w:val="a3"/>
        <w:jc w:val="center"/>
        <w:rPr>
          <w:b/>
          <w:bCs/>
          <w:sz w:val="40"/>
          <w:szCs w:val="40"/>
          <w:u w:val="single"/>
        </w:rPr>
      </w:pPr>
      <w:r w:rsidRPr="001B5810">
        <w:rPr>
          <w:b/>
          <w:bCs/>
          <w:sz w:val="40"/>
          <w:szCs w:val="40"/>
          <w:u w:val="single"/>
        </w:rPr>
        <w:t>Festival Highlights for Guests</w:t>
      </w:r>
    </w:p>
    <w:p w14:paraId="59535599" w14:textId="77777777" w:rsidR="00BE129C" w:rsidRDefault="00BE129C" w:rsidP="00BE129C">
      <w:pPr>
        <w:pStyle w:val="a3"/>
        <w:jc w:val="center"/>
      </w:pPr>
    </w:p>
    <w:p w14:paraId="69B40230" w14:textId="77777777" w:rsidR="00BE129C" w:rsidRDefault="00BE129C" w:rsidP="00BE129C">
      <w:pPr>
        <w:pStyle w:val="a3"/>
        <w:jc w:val="center"/>
      </w:pPr>
    </w:p>
    <w:p w14:paraId="4DE48832" w14:textId="422208DD" w:rsidR="001B5810" w:rsidRPr="008E3557" w:rsidRDefault="001B5810" w:rsidP="001B5810">
      <w:pPr>
        <w:pStyle w:val="a3"/>
        <w:jc w:val="right"/>
        <w:rPr>
          <w:b/>
          <w:bCs/>
          <w:i/>
          <w:iCs/>
        </w:rPr>
      </w:pPr>
      <w:r w:rsidRPr="008E3557">
        <w:rPr>
          <w:b/>
          <w:bCs/>
          <w:i/>
          <w:iCs/>
        </w:rPr>
        <w:t>***Useful information***</w:t>
      </w:r>
    </w:p>
    <w:p w14:paraId="54BBC033" w14:textId="5C985837" w:rsidR="001B5810" w:rsidRDefault="001B5810" w:rsidP="008E3557">
      <w:pPr>
        <w:pStyle w:val="a3"/>
        <w:numPr>
          <w:ilvl w:val="0"/>
          <w:numId w:val="1"/>
        </w:numPr>
        <w:jc w:val="right"/>
      </w:pPr>
      <w:r>
        <w:t>All events of Animasyros 2023 are with free entry.</w:t>
      </w:r>
    </w:p>
    <w:p w14:paraId="697E29D2" w14:textId="61313AFC" w:rsidR="001B5810" w:rsidRDefault="001B5810" w:rsidP="008E3557">
      <w:pPr>
        <w:pStyle w:val="a3"/>
        <w:numPr>
          <w:ilvl w:val="0"/>
          <w:numId w:val="1"/>
        </w:numPr>
        <w:jc w:val="right"/>
      </w:pPr>
      <w:r>
        <w:t xml:space="preserve">For the screenings at the Apollon Theatre it is required that you book your seat online (for free) </w:t>
      </w:r>
      <w:r w:rsidR="008E3557" w:rsidRPr="008E3557">
        <w:t>via the Eventbrite website Online bookings available here</w:t>
      </w:r>
      <w:r w:rsidR="008E3557">
        <w:t xml:space="preserve">: </w:t>
      </w:r>
      <w:hyperlink r:id="rId7" w:history="1">
        <w:r w:rsidR="008E3557" w:rsidRPr="009D53B0">
          <w:rPr>
            <w:rStyle w:val="-"/>
          </w:rPr>
          <w:t>https://www.eventbrite.com/cc/animasyros-2023-international-animation-festival-2642899</w:t>
        </w:r>
      </w:hyperlink>
      <w:r w:rsidR="008E3557">
        <w:t xml:space="preserve"> In case of non-booking, tickets will be available for free at the Apollon Theatre</w:t>
      </w:r>
      <w:r w:rsidR="00093D85">
        <w:t xml:space="preserve">. The above do not apply at the screening of your film </w:t>
      </w:r>
      <w:r w:rsidR="00093D85">
        <w:sym w:font="Wingdings" w:char="F04A"/>
      </w:r>
      <w:r w:rsidR="00093D85">
        <w:t xml:space="preserve">. </w:t>
      </w:r>
    </w:p>
    <w:p w14:paraId="13F3B61C" w14:textId="050C967F" w:rsidR="008E3557" w:rsidRDefault="008E3557" w:rsidP="008E3557">
      <w:pPr>
        <w:pStyle w:val="a3"/>
        <w:numPr>
          <w:ilvl w:val="0"/>
          <w:numId w:val="1"/>
        </w:numPr>
        <w:jc w:val="right"/>
      </w:pPr>
      <w:r>
        <w:t>All films, unless otherwise indicated in the programme, are screened with English and Greek subtitles</w:t>
      </w:r>
    </w:p>
    <w:p w14:paraId="05134B2E" w14:textId="1A2897E4" w:rsidR="008E3557" w:rsidRDefault="008E3557" w:rsidP="008E3557">
      <w:pPr>
        <w:pStyle w:val="a3"/>
        <w:numPr>
          <w:ilvl w:val="0"/>
          <w:numId w:val="1"/>
        </w:numPr>
        <w:jc w:val="right"/>
      </w:pPr>
      <w:r>
        <w:t>Venues’ Location on Google Maps:</w:t>
      </w:r>
    </w:p>
    <w:p w14:paraId="66F620A2" w14:textId="6D4201AC" w:rsidR="008E3557" w:rsidRDefault="008E3557" w:rsidP="008E3557">
      <w:pPr>
        <w:pStyle w:val="a3"/>
        <w:numPr>
          <w:ilvl w:val="0"/>
          <w:numId w:val="1"/>
        </w:numPr>
        <w:jc w:val="right"/>
      </w:pPr>
      <w:r>
        <w:t xml:space="preserve">Apollon Theatre: </w:t>
      </w:r>
      <w:hyperlink r:id="rId8" w:history="1">
        <w:r w:rsidRPr="009D53B0">
          <w:rPr>
            <w:rStyle w:val="-"/>
          </w:rPr>
          <w:t>https://maps.app.goo.gl/qRvMNnwBvixVBAnX8</w:t>
        </w:r>
      </w:hyperlink>
    </w:p>
    <w:p w14:paraId="175D3F86" w14:textId="6320A200" w:rsidR="008E3557" w:rsidRDefault="008E3557" w:rsidP="008E3557">
      <w:pPr>
        <w:pStyle w:val="a3"/>
        <w:numPr>
          <w:ilvl w:val="0"/>
          <w:numId w:val="1"/>
        </w:numPr>
        <w:jc w:val="right"/>
      </w:pPr>
      <w:r>
        <w:t xml:space="preserve">Cultural Centre of Hermoupolis: </w:t>
      </w:r>
      <w:hyperlink r:id="rId9" w:history="1">
        <w:r w:rsidRPr="009D53B0">
          <w:rPr>
            <w:rStyle w:val="-"/>
          </w:rPr>
          <w:t>https://maps.app.goo.gl/tdcmPVNfyaELB5Bg6</w:t>
        </w:r>
      </w:hyperlink>
    </w:p>
    <w:p w14:paraId="29D7BA65" w14:textId="0803DDB6" w:rsidR="008E3557" w:rsidRDefault="008E3557" w:rsidP="008E3557">
      <w:pPr>
        <w:pStyle w:val="a3"/>
        <w:ind w:left="720"/>
        <w:jc w:val="center"/>
      </w:pPr>
      <w:r>
        <w:t xml:space="preserve"> </w:t>
      </w:r>
    </w:p>
    <w:p w14:paraId="5494AA28" w14:textId="77777777" w:rsidR="008E3557" w:rsidRDefault="008E3557" w:rsidP="008E3557">
      <w:pPr>
        <w:pStyle w:val="a3"/>
        <w:ind w:left="720"/>
        <w:jc w:val="center"/>
      </w:pPr>
    </w:p>
    <w:p w14:paraId="7B39AB45" w14:textId="77777777" w:rsidR="008E3557" w:rsidRDefault="008E3557" w:rsidP="008E3557">
      <w:pPr>
        <w:pStyle w:val="a3"/>
        <w:jc w:val="right"/>
      </w:pPr>
    </w:p>
    <w:p w14:paraId="4FBC64D7" w14:textId="6FFE3C52" w:rsidR="00BE129C" w:rsidRPr="001B5810" w:rsidRDefault="00BE129C" w:rsidP="00BE129C">
      <w:pPr>
        <w:pStyle w:val="a3"/>
        <w:rPr>
          <w:b/>
          <w:bCs/>
          <w:sz w:val="28"/>
          <w:szCs w:val="28"/>
        </w:rPr>
      </w:pPr>
      <w:r w:rsidRPr="001B5810">
        <w:rPr>
          <w:b/>
          <w:bCs/>
          <w:sz w:val="28"/>
          <w:szCs w:val="28"/>
        </w:rPr>
        <w:t>Tuesday 26</w:t>
      </w:r>
      <w:r w:rsidRPr="001B5810">
        <w:rPr>
          <w:b/>
          <w:bCs/>
          <w:sz w:val="28"/>
          <w:szCs w:val="28"/>
          <w:vertAlign w:val="superscript"/>
        </w:rPr>
        <w:t>th</w:t>
      </w:r>
      <w:r w:rsidRPr="001B5810">
        <w:rPr>
          <w:b/>
          <w:bCs/>
          <w:sz w:val="28"/>
          <w:szCs w:val="28"/>
        </w:rPr>
        <w:t xml:space="preserve"> September</w:t>
      </w:r>
    </w:p>
    <w:p w14:paraId="25A065BD" w14:textId="77777777" w:rsidR="008E3557" w:rsidRDefault="008E3557" w:rsidP="008E3557">
      <w:pPr>
        <w:pStyle w:val="a3"/>
      </w:pPr>
    </w:p>
    <w:p w14:paraId="17C5B2BF" w14:textId="76F16443" w:rsidR="00BE129C" w:rsidRDefault="008E3557" w:rsidP="008E3557">
      <w:pPr>
        <w:pStyle w:val="a3"/>
      </w:pPr>
      <w:r w:rsidRPr="008E3557">
        <w:rPr>
          <w:b/>
          <w:bCs/>
          <w:u w:val="single"/>
        </w:rPr>
        <w:t>20:00</w:t>
      </w:r>
      <w:r>
        <w:t xml:space="preserve"> at the Apollon Theatre: Feature Film Competition Screening “The Other Shape (CO, 99’)”</w:t>
      </w:r>
    </w:p>
    <w:p w14:paraId="669B82AF" w14:textId="77777777" w:rsidR="008E3557" w:rsidRDefault="008E3557" w:rsidP="008E3557">
      <w:pPr>
        <w:pStyle w:val="a3"/>
      </w:pPr>
    </w:p>
    <w:p w14:paraId="0A0204D0" w14:textId="18ECBC3C" w:rsidR="00BE129C" w:rsidRPr="001B5810" w:rsidRDefault="00BE129C" w:rsidP="00BE129C">
      <w:pPr>
        <w:pStyle w:val="a3"/>
        <w:rPr>
          <w:b/>
          <w:bCs/>
          <w:sz w:val="28"/>
          <w:szCs w:val="28"/>
        </w:rPr>
      </w:pPr>
      <w:r w:rsidRPr="001B5810">
        <w:rPr>
          <w:b/>
          <w:bCs/>
          <w:sz w:val="28"/>
          <w:szCs w:val="28"/>
        </w:rPr>
        <w:t>Wednesday 27</w:t>
      </w:r>
      <w:r w:rsidRPr="001B5810">
        <w:rPr>
          <w:b/>
          <w:bCs/>
          <w:sz w:val="28"/>
          <w:szCs w:val="28"/>
          <w:vertAlign w:val="superscript"/>
        </w:rPr>
        <w:t>th</w:t>
      </w:r>
      <w:r w:rsidRPr="001B5810">
        <w:rPr>
          <w:b/>
          <w:bCs/>
          <w:sz w:val="28"/>
          <w:szCs w:val="28"/>
        </w:rPr>
        <w:t xml:space="preserve"> September</w:t>
      </w:r>
    </w:p>
    <w:p w14:paraId="3D3461C0" w14:textId="4AB86BCF" w:rsidR="00093D85" w:rsidRDefault="00093D85" w:rsidP="008E3557">
      <w:pPr>
        <w:rPr>
          <w:b/>
          <w:bCs/>
          <w:u w:val="single"/>
        </w:rPr>
      </w:pPr>
    </w:p>
    <w:p w14:paraId="200CB0DA" w14:textId="53353CBA" w:rsidR="00B62820" w:rsidRDefault="00B62820" w:rsidP="008E3557">
      <w:pPr>
        <w:rPr>
          <w:b/>
          <w:bCs/>
          <w:u w:val="single"/>
        </w:rPr>
      </w:pPr>
      <w:r>
        <w:rPr>
          <w:b/>
          <w:bCs/>
          <w:u w:val="single"/>
        </w:rPr>
        <w:t>17:45</w:t>
      </w:r>
      <w:r>
        <w:t xml:space="preserve"> at the Apollon Theatre: </w:t>
      </w:r>
      <w:r w:rsidRPr="00284A5B">
        <w:t>La Animaciόn Iberoamericana Tribute</w:t>
      </w:r>
      <w:r>
        <w:t xml:space="preserve"> </w:t>
      </w:r>
      <w:r>
        <w:t xml:space="preserve">curated by Cinanima Festival </w:t>
      </w:r>
    </w:p>
    <w:p w14:paraId="77B285A0" w14:textId="765BDCD9" w:rsidR="008E3557" w:rsidRDefault="008E3557" w:rsidP="008E3557">
      <w:r>
        <w:rPr>
          <w:b/>
          <w:bCs/>
          <w:u w:val="single"/>
        </w:rPr>
        <w:t>18</w:t>
      </w:r>
      <w:r w:rsidRPr="008E3557">
        <w:rPr>
          <w:b/>
          <w:bCs/>
          <w:u w:val="single"/>
        </w:rPr>
        <w:t>:</w:t>
      </w:r>
      <w:r>
        <w:rPr>
          <w:b/>
          <w:bCs/>
          <w:u w:val="single"/>
        </w:rPr>
        <w:t>45</w:t>
      </w:r>
      <w:r>
        <w:t xml:space="preserve"> at the Apollon Theatre: Feature Film Competition Screening “</w:t>
      </w:r>
      <w:r w:rsidRPr="008E3557">
        <w:t>Perlimps (BR, 80’)</w:t>
      </w:r>
      <w:r>
        <w:t>”</w:t>
      </w:r>
    </w:p>
    <w:p w14:paraId="7E37109E" w14:textId="18524A48" w:rsidR="00284A5B" w:rsidRDefault="00284A5B" w:rsidP="008E3557">
      <w:r>
        <w:rPr>
          <w:b/>
          <w:bCs/>
          <w:u w:val="single"/>
        </w:rPr>
        <w:t>22</w:t>
      </w:r>
      <w:r w:rsidRPr="008E3557">
        <w:rPr>
          <w:b/>
          <w:bCs/>
          <w:u w:val="single"/>
        </w:rPr>
        <w:t>:</w:t>
      </w:r>
      <w:r>
        <w:rPr>
          <w:b/>
          <w:bCs/>
          <w:u w:val="single"/>
        </w:rPr>
        <w:t>15</w:t>
      </w:r>
      <w:r>
        <w:t xml:space="preserve"> at the Apollon Theatre: </w:t>
      </w:r>
      <w:r w:rsidRPr="00284A5B">
        <w:t xml:space="preserve">Polish School </w:t>
      </w:r>
      <w:r w:rsidR="003C346D" w:rsidRPr="00284A5B">
        <w:t>of</w:t>
      </w:r>
      <w:r w:rsidRPr="00284A5B">
        <w:t xml:space="preserve"> Animation </w:t>
      </w:r>
      <w:r>
        <w:t>“</w:t>
      </w:r>
      <w:r w:rsidRPr="00284A5B">
        <w:t>Male Eye</w:t>
      </w:r>
      <w:r>
        <w:t>”</w:t>
      </w:r>
      <w:r w:rsidR="003C346D">
        <w:t xml:space="preserve"> </w:t>
      </w:r>
      <w:r>
        <w:t>with g</w:t>
      </w:r>
      <w:r w:rsidRPr="00284A5B">
        <w:t>uest Agnieszka Zając</w:t>
      </w:r>
    </w:p>
    <w:p w14:paraId="33735B39" w14:textId="5A2319E6" w:rsidR="003C346D" w:rsidRPr="00B62820" w:rsidRDefault="003C346D" w:rsidP="003C346D">
      <w:pPr>
        <w:ind w:right="740"/>
        <w:jc w:val="both"/>
        <w:rPr>
          <w:rFonts w:ascii="Calibri" w:eastAsia="Calibri" w:hAnsi="Calibri" w:cs="Calibri"/>
          <w:color w:val="1F1F1F"/>
          <w:lang w:val="en-US"/>
        </w:rPr>
      </w:pPr>
      <w:r w:rsidRPr="00B62820">
        <w:rPr>
          <w:rFonts w:ascii="Calibri" w:eastAsia="Calibri" w:hAnsi="Calibri" w:cs="Calibri"/>
          <w:b/>
          <w:color w:val="1F1F1F"/>
          <w:highlight w:val="white"/>
          <w:lang w:val="en-US"/>
        </w:rPr>
        <w:t>21</w:t>
      </w:r>
      <w:r>
        <w:rPr>
          <w:rFonts w:ascii="Calibri" w:eastAsia="Calibri" w:hAnsi="Calibri" w:cs="Calibri"/>
          <w:b/>
          <w:color w:val="1F1F1F"/>
          <w:highlight w:val="white"/>
          <w:lang w:val="en-US"/>
        </w:rPr>
        <w:t>:</w:t>
      </w:r>
      <w:r w:rsidRPr="00B62820">
        <w:rPr>
          <w:rFonts w:ascii="Calibri" w:eastAsia="Calibri" w:hAnsi="Calibri" w:cs="Calibri"/>
          <w:b/>
          <w:color w:val="1F1F1F"/>
          <w:highlight w:val="white"/>
          <w:lang w:val="en-US"/>
        </w:rPr>
        <w:t>00- 23</w:t>
      </w:r>
      <w:r>
        <w:rPr>
          <w:rFonts w:ascii="Calibri" w:eastAsia="Calibri" w:hAnsi="Calibri" w:cs="Calibri"/>
          <w:b/>
          <w:color w:val="1F1F1F"/>
          <w:highlight w:val="white"/>
          <w:lang w:val="en-US"/>
        </w:rPr>
        <w:t>:</w:t>
      </w:r>
      <w:r w:rsidRPr="00B62820">
        <w:rPr>
          <w:rFonts w:ascii="Calibri" w:eastAsia="Calibri" w:hAnsi="Calibri" w:cs="Calibri"/>
          <w:b/>
          <w:color w:val="1F1F1F"/>
          <w:highlight w:val="white"/>
          <w:lang w:val="en-US"/>
        </w:rPr>
        <w:t>00</w:t>
      </w:r>
      <w:r w:rsidRPr="00B62820">
        <w:rPr>
          <w:rFonts w:ascii="Calibri" w:eastAsia="Calibri" w:hAnsi="Calibri" w:cs="Calibri"/>
          <w:b/>
          <w:color w:val="1F1F1F"/>
          <w:lang w:val="en-US"/>
        </w:rPr>
        <w:t xml:space="preserve"> </w:t>
      </w:r>
    </w:p>
    <w:p w14:paraId="12B47CB7" w14:textId="0B251FFC" w:rsidR="003C346D" w:rsidRPr="003C346D" w:rsidRDefault="003C346D" w:rsidP="003C346D">
      <w:pPr>
        <w:ind w:right="740"/>
        <w:jc w:val="both"/>
        <w:rPr>
          <w:rFonts w:ascii="Calibri" w:eastAsia="Calibri" w:hAnsi="Calibri" w:cs="Calibri"/>
          <w:b/>
          <w:color w:val="1F1F1F"/>
          <w:lang w:val="en-US"/>
        </w:rPr>
      </w:pPr>
      <w:r w:rsidRPr="003C346D">
        <w:rPr>
          <w:rFonts w:ascii="Calibri" w:eastAsia="Calibri" w:hAnsi="Calibri" w:cs="Calibri"/>
          <w:b/>
          <w:color w:val="1F1F1F"/>
          <w:lang w:val="en-US"/>
        </w:rPr>
        <w:t>Welcome Reception powered by University of the Aegean</w:t>
      </w:r>
      <w:r w:rsidR="00B62820">
        <w:rPr>
          <w:rFonts w:ascii="Calibri" w:eastAsia="Calibri" w:hAnsi="Calibri" w:cs="Calibri"/>
          <w:b/>
          <w:color w:val="1F1F1F"/>
          <w:lang w:val="en-US"/>
        </w:rPr>
        <w:t xml:space="preserve">. Food and Drinks offered </w:t>
      </w:r>
      <w:r w:rsidR="00B62820" w:rsidRPr="00B62820">
        <w:rPr>
          <w:rFonts w:ascii="Calibri" w:eastAsia="Calibri" w:hAnsi="Calibri" w:cs="Calibri"/>
          <w:b/>
          <w:color w:val="1F1F1F"/>
          <w:lang w:val="en-US"/>
        </w:rPr>
        <w:sym w:font="Wingdings" w:char="F04A"/>
      </w:r>
      <w:r w:rsidR="00B62820">
        <w:rPr>
          <w:rFonts w:ascii="Calibri" w:eastAsia="Calibri" w:hAnsi="Calibri" w:cs="Calibri"/>
          <w:b/>
          <w:color w:val="1F1F1F"/>
          <w:lang w:val="en-US"/>
        </w:rPr>
        <w:t xml:space="preserve"> </w:t>
      </w:r>
    </w:p>
    <w:p w14:paraId="2DB27D08" w14:textId="77777777" w:rsidR="003C346D" w:rsidRPr="003C346D" w:rsidRDefault="003C346D" w:rsidP="008E3557">
      <w:pPr>
        <w:rPr>
          <w:lang w:val="en-US"/>
        </w:rPr>
      </w:pPr>
    </w:p>
    <w:p w14:paraId="140BA962" w14:textId="5907F7C9" w:rsidR="00BE129C" w:rsidRPr="001B5810" w:rsidRDefault="00BE129C" w:rsidP="00BE129C">
      <w:pPr>
        <w:pStyle w:val="a3"/>
        <w:rPr>
          <w:b/>
          <w:bCs/>
          <w:sz w:val="28"/>
          <w:szCs w:val="28"/>
        </w:rPr>
      </w:pPr>
      <w:r w:rsidRPr="001B5810">
        <w:rPr>
          <w:b/>
          <w:bCs/>
          <w:sz w:val="28"/>
          <w:szCs w:val="28"/>
        </w:rPr>
        <w:t>Thursday 28</w:t>
      </w:r>
      <w:r w:rsidRPr="001B5810">
        <w:rPr>
          <w:b/>
          <w:bCs/>
          <w:sz w:val="28"/>
          <w:szCs w:val="28"/>
          <w:vertAlign w:val="superscript"/>
        </w:rPr>
        <w:t>th</w:t>
      </w:r>
      <w:r w:rsidRPr="001B5810">
        <w:rPr>
          <w:b/>
          <w:bCs/>
          <w:sz w:val="28"/>
          <w:szCs w:val="28"/>
        </w:rPr>
        <w:t xml:space="preserve"> September</w:t>
      </w:r>
    </w:p>
    <w:p w14:paraId="42217E8F" w14:textId="77777777" w:rsidR="001B5810" w:rsidRDefault="001B5810" w:rsidP="00BE129C">
      <w:pPr>
        <w:pStyle w:val="a3"/>
      </w:pPr>
    </w:p>
    <w:p w14:paraId="32EC90CC" w14:textId="3DD90D66" w:rsidR="00284A5B" w:rsidRDefault="00284A5B" w:rsidP="00284A5B">
      <w:r>
        <w:rPr>
          <w:b/>
          <w:bCs/>
          <w:u w:val="single"/>
        </w:rPr>
        <w:t>17:40</w:t>
      </w:r>
      <w:r>
        <w:t xml:space="preserve"> at the Apollon Theatre: </w:t>
      </w:r>
      <w:r w:rsidRPr="00284A5B">
        <w:t>La Animaciόn Iberoamericana Tribute</w:t>
      </w:r>
      <w:r>
        <w:t xml:space="preserve"> curated by Animac Festival and with guest Carolina Caballero</w:t>
      </w:r>
    </w:p>
    <w:p w14:paraId="39F5AA13" w14:textId="77777777" w:rsidR="00093D85" w:rsidRDefault="00BE129C" w:rsidP="00BE129C">
      <w:pPr>
        <w:pStyle w:val="a3"/>
      </w:pPr>
      <w:r w:rsidRPr="008E3557">
        <w:rPr>
          <w:b/>
          <w:bCs/>
          <w:u w:val="single"/>
        </w:rPr>
        <w:t>20:00</w:t>
      </w:r>
      <w:r>
        <w:t xml:space="preserve"> </w:t>
      </w:r>
      <w:r w:rsidRPr="00093D85">
        <w:rPr>
          <w:b/>
        </w:rPr>
        <w:t>at the Apollon Theatre: Official Opening</w:t>
      </w:r>
      <w:r>
        <w:t xml:space="preserve"> –</w:t>
      </w:r>
    </w:p>
    <w:p w14:paraId="7C2BBD7E" w14:textId="1EABB3A3" w:rsidR="00093D85" w:rsidRDefault="00BE129C" w:rsidP="00BE129C">
      <w:pPr>
        <w:pStyle w:val="a3"/>
      </w:pPr>
      <w:r>
        <w:t xml:space="preserve"> A seat will already be reserved in your name for the official opening. Only in case of </w:t>
      </w:r>
      <w:r w:rsidR="00093D85">
        <w:t>non-attendance,</w:t>
      </w:r>
      <w:r>
        <w:t xml:space="preserve"> please inform us.</w:t>
      </w:r>
      <w:r w:rsidR="00284A5B">
        <w:t xml:space="preserve"> </w:t>
      </w:r>
    </w:p>
    <w:p w14:paraId="5A8740E3" w14:textId="67F49DCF" w:rsidR="00BE129C" w:rsidRDefault="00284A5B" w:rsidP="00BE129C">
      <w:pPr>
        <w:pStyle w:val="a3"/>
      </w:pPr>
      <w:r>
        <w:t>Screening of opening night film “</w:t>
      </w:r>
      <w:r w:rsidRPr="00284A5B">
        <w:t>Nayola</w:t>
      </w:r>
      <w:r w:rsidR="003C346D">
        <w:t>”</w:t>
      </w:r>
      <w:r w:rsidRPr="00284A5B">
        <w:t xml:space="preserve"> (PT/BE/FR/NL, 82’)</w:t>
      </w:r>
      <w:r>
        <w:t xml:space="preserve">” with </w:t>
      </w:r>
      <w:r w:rsidR="00093D85" w:rsidRPr="00093D85">
        <w:t>Camille, Annie, Raymonde</w:t>
      </w:r>
      <w:r w:rsidR="00093D85">
        <w:t xml:space="preserve"> from the production of the film present.</w:t>
      </w:r>
    </w:p>
    <w:p w14:paraId="6E7BACAB" w14:textId="77777777" w:rsidR="00093D85" w:rsidRDefault="00093D85" w:rsidP="00BE129C">
      <w:pPr>
        <w:pStyle w:val="a3"/>
      </w:pPr>
    </w:p>
    <w:p w14:paraId="45628F57" w14:textId="7121D52B" w:rsidR="00B62820" w:rsidRPr="003C346D" w:rsidRDefault="00BE129C" w:rsidP="00B62820">
      <w:pPr>
        <w:ind w:right="740"/>
        <w:jc w:val="both"/>
        <w:rPr>
          <w:rFonts w:ascii="Calibri" w:eastAsia="Calibri" w:hAnsi="Calibri" w:cs="Calibri"/>
          <w:b/>
          <w:color w:val="1F1F1F"/>
          <w:lang w:val="en-US"/>
        </w:rPr>
      </w:pPr>
      <w:r w:rsidRPr="00093D85">
        <w:rPr>
          <w:b/>
        </w:rPr>
        <w:t>A reception will take place at the Apollon Theatre courtyard after the ceremony.</w:t>
      </w:r>
      <w:r w:rsidR="00B62820" w:rsidRPr="00B62820">
        <w:rPr>
          <w:rFonts w:ascii="Calibri" w:eastAsia="Calibri" w:hAnsi="Calibri" w:cs="Calibri"/>
          <w:b/>
          <w:color w:val="1F1F1F"/>
          <w:lang w:val="en-US"/>
        </w:rPr>
        <w:t xml:space="preserve"> </w:t>
      </w:r>
      <w:r w:rsidR="00B62820">
        <w:rPr>
          <w:rFonts w:ascii="Calibri" w:eastAsia="Calibri" w:hAnsi="Calibri" w:cs="Calibri"/>
          <w:b/>
          <w:color w:val="1F1F1F"/>
          <w:lang w:val="en-US"/>
        </w:rPr>
        <w:t xml:space="preserve">Food and Drinks offered </w:t>
      </w:r>
      <w:r w:rsidR="00B62820" w:rsidRPr="00B62820">
        <w:rPr>
          <w:rFonts w:ascii="Calibri" w:eastAsia="Calibri" w:hAnsi="Calibri" w:cs="Calibri"/>
          <w:b/>
          <w:color w:val="1F1F1F"/>
          <w:lang w:val="en-US"/>
        </w:rPr>
        <w:sym w:font="Wingdings" w:char="F04A"/>
      </w:r>
      <w:r w:rsidR="00B62820">
        <w:rPr>
          <w:rFonts w:ascii="Calibri" w:eastAsia="Calibri" w:hAnsi="Calibri" w:cs="Calibri"/>
          <w:b/>
          <w:color w:val="1F1F1F"/>
          <w:lang w:val="en-US"/>
        </w:rPr>
        <w:t xml:space="preserve"> </w:t>
      </w:r>
    </w:p>
    <w:p w14:paraId="1C7CBC04" w14:textId="30567A71" w:rsidR="00BE129C" w:rsidRPr="00093D85" w:rsidRDefault="00BE129C" w:rsidP="00BE129C">
      <w:pPr>
        <w:pStyle w:val="a3"/>
        <w:rPr>
          <w:b/>
        </w:rPr>
      </w:pPr>
    </w:p>
    <w:p w14:paraId="6F019064" w14:textId="77777777" w:rsidR="00BE129C" w:rsidRDefault="00BE129C" w:rsidP="00BE129C">
      <w:pPr>
        <w:pStyle w:val="a3"/>
      </w:pPr>
    </w:p>
    <w:p w14:paraId="6DD9F7C2" w14:textId="77777777" w:rsidR="00B62820" w:rsidRDefault="00B62820" w:rsidP="00BE129C">
      <w:pPr>
        <w:pStyle w:val="a3"/>
        <w:rPr>
          <w:b/>
          <w:bCs/>
          <w:sz w:val="28"/>
          <w:szCs w:val="28"/>
        </w:rPr>
      </w:pPr>
    </w:p>
    <w:p w14:paraId="29FE7BF7" w14:textId="77777777" w:rsidR="00B62820" w:rsidRDefault="00B62820" w:rsidP="00BE129C">
      <w:pPr>
        <w:pStyle w:val="a3"/>
        <w:rPr>
          <w:b/>
          <w:bCs/>
          <w:sz w:val="28"/>
          <w:szCs w:val="28"/>
        </w:rPr>
      </w:pPr>
    </w:p>
    <w:p w14:paraId="56DFA189" w14:textId="5E02BC4B" w:rsidR="00BE129C" w:rsidRPr="001B5810" w:rsidRDefault="00BE129C" w:rsidP="00BE129C">
      <w:pPr>
        <w:pStyle w:val="a3"/>
        <w:rPr>
          <w:b/>
          <w:bCs/>
          <w:sz w:val="28"/>
          <w:szCs w:val="28"/>
        </w:rPr>
      </w:pPr>
      <w:r w:rsidRPr="001B5810">
        <w:rPr>
          <w:b/>
          <w:bCs/>
          <w:sz w:val="28"/>
          <w:szCs w:val="28"/>
        </w:rPr>
        <w:t>Friday 29</w:t>
      </w:r>
      <w:r w:rsidRPr="001B5810">
        <w:rPr>
          <w:b/>
          <w:bCs/>
          <w:sz w:val="28"/>
          <w:szCs w:val="28"/>
          <w:vertAlign w:val="superscript"/>
        </w:rPr>
        <w:t>th</w:t>
      </w:r>
      <w:r w:rsidRPr="001B5810">
        <w:rPr>
          <w:b/>
          <w:bCs/>
          <w:sz w:val="28"/>
          <w:szCs w:val="28"/>
        </w:rPr>
        <w:t xml:space="preserve"> September</w:t>
      </w:r>
    </w:p>
    <w:p w14:paraId="0E4F46FD" w14:textId="77777777" w:rsidR="001B5810" w:rsidRDefault="001B5810" w:rsidP="00BE129C">
      <w:pPr>
        <w:pStyle w:val="a3"/>
      </w:pPr>
    </w:p>
    <w:p w14:paraId="5BC2FA85" w14:textId="762926F4" w:rsidR="00B0352B" w:rsidRPr="00B0352B" w:rsidRDefault="00B0352B" w:rsidP="00B0352B">
      <w:pPr>
        <w:pStyle w:val="a3"/>
      </w:pPr>
      <w:r w:rsidRPr="00B0352B">
        <w:rPr>
          <w:b/>
          <w:bCs/>
          <w:u w:val="single"/>
        </w:rPr>
        <w:t>11:30 - 13:00</w:t>
      </w:r>
      <w:r>
        <w:rPr>
          <w:b/>
          <w:bCs/>
          <w:u w:val="single"/>
        </w:rPr>
        <w:t xml:space="preserve"> </w:t>
      </w:r>
      <w:r w:rsidRPr="00B0352B">
        <w:t>at the</w:t>
      </w:r>
      <w:r>
        <w:t xml:space="preserve"> Cultural Centre of Hermoupolis: </w:t>
      </w:r>
      <w:r w:rsidRPr="00B0352B">
        <w:t>Masterclass – The Making Of Hercules: How The Beauty And Power Of Greece, Its Arts &amp; Mythology Inspired The Disney Animated Feature</w:t>
      </w:r>
      <w:r>
        <w:t xml:space="preserve"> with </w:t>
      </w:r>
    </w:p>
    <w:p w14:paraId="05CA80F1" w14:textId="231E2DED" w:rsidR="00B0352B" w:rsidRDefault="00B0352B" w:rsidP="00B0352B">
      <w:pPr>
        <w:pStyle w:val="a3"/>
      </w:pPr>
      <w:r w:rsidRPr="00B0352B">
        <w:t>John Musker (US)</w:t>
      </w:r>
      <w:r>
        <w:t xml:space="preserve"> and</w:t>
      </w:r>
      <w:r w:rsidRPr="00B0352B">
        <w:t xml:space="preserve"> Ron Clements (US)</w:t>
      </w:r>
      <w:r>
        <w:t xml:space="preserve">. </w:t>
      </w:r>
      <w:r w:rsidRPr="00B0352B">
        <w:t>Polly Lykourgou (GR) – Moderator</w:t>
      </w:r>
    </w:p>
    <w:p w14:paraId="162D4A5B" w14:textId="77777777" w:rsidR="00B0352B" w:rsidRPr="00B0352B" w:rsidRDefault="00B0352B" w:rsidP="00B0352B">
      <w:pPr>
        <w:pStyle w:val="a3"/>
      </w:pPr>
    </w:p>
    <w:p w14:paraId="7E225E0D" w14:textId="0B2AD8C4" w:rsidR="00226556" w:rsidRDefault="00226556" w:rsidP="00BE129C">
      <w:pPr>
        <w:pStyle w:val="a3"/>
      </w:pPr>
      <w:r w:rsidRPr="008E3557">
        <w:rPr>
          <w:b/>
          <w:bCs/>
          <w:u w:val="single"/>
        </w:rPr>
        <w:t>13:00 - 14:00</w:t>
      </w:r>
      <w:r>
        <w:t xml:space="preserve"> at the </w:t>
      </w:r>
      <w:r w:rsidR="008E3557">
        <w:t>Apollon Theatre</w:t>
      </w:r>
      <w:r>
        <w:t xml:space="preserve">: </w:t>
      </w:r>
      <w:r w:rsidRPr="00226556">
        <w:t>Greek Animation Talks Powered By Greek Film Center With Joanna Quinn &amp; Les Mills</w:t>
      </w:r>
      <w:r w:rsidR="001B5810">
        <w:t>. Oscar-nominated filmmaker Joanna Quinn and her collaborator Les Mills discuss with Greek animators on the challenges of the industry.</w:t>
      </w:r>
    </w:p>
    <w:p w14:paraId="7240D241" w14:textId="77777777" w:rsidR="001B5810" w:rsidRDefault="001B5810" w:rsidP="00BE129C">
      <w:pPr>
        <w:pStyle w:val="a3"/>
      </w:pPr>
    </w:p>
    <w:p w14:paraId="39FBC749" w14:textId="4D5D5A0A" w:rsidR="00B62820" w:rsidRPr="003C346D" w:rsidRDefault="00BE129C" w:rsidP="00B62820">
      <w:pPr>
        <w:ind w:right="740"/>
        <w:jc w:val="both"/>
        <w:rPr>
          <w:rFonts w:ascii="Calibri" w:eastAsia="Calibri" w:hAnsi="Calibri" w:cs="Calibri"/>
          <w:b/>
          <w:color w:val="1F1F1F"/>
          <w:lang w:val="en-US"/>
        </w:rPr>
      </w:pPr>
      <w:r w:rsidRPr="008E3557">
        <w:rPr>
          <w:b/>
          <w:bCs/>
          <w:u w:val="single"/>
        </w:rPr>
        <w:t>15:00 – 17:00</w:t>
      </w:r>
      <w:r w:rsidRPr="00BE129C">
        <w:t xml:space="preserve"> </w:t>
      </w:r>
      <w:r w:rsidRPr="00093D85">
        <w:rPr>
          <w:b/>
        </w:rPr>
        <w:t xml:space="preserve">at the Cultural Centre of Hermoupolis: </w:t>
      </w:r>
      <w:r w:rsidR="003C346D" w:rsidRPr="00127360">
        <w:rPr>
          <w:rFonts w:ascii="Calibri" w:eastAsia="Calibri" w:hAnsi="Calibri" w:cs="Calibri"/>
          <w:b/>
          <w:lang w:val="en-US"/>
        </w:rPr>
        <w:t xml:space="preserve">Meet the Directors: Lobbying Event Israel, Greece and the entire Med Spotlight. </w:t>
      </w:r>
      <w:r w:rsidR="003C346D">
        <w:rPr>
          <w:rFonts w:ascii="Calibri" w:eastAsia="Calibri" w:hAnsi="Calibri" w:cs="Calibri"/>
          <w:b/>
          <w:lang w:val="en-US"/>
        </w:rPr>
        <w:t>Networking meeting for</w:t>
      </w:r>
      <w:r w:rsidR="00F10E6E" w:rsidRPr="00093D85">
        <w:rPr>
          <w:b/>
        </w:rPr>
        <w:t xml:space="preserve"> all film professionals it is</w:t>
      </w:r>
      <w:r w:rsidR="00093D85" w:rsidRPr="00093D85">
        <w:rPr>
          <w:b/>
        </w:rPr>
        <w:t xml:space="preserve"> highly suggested you attend this</w:t>
      </w:r>
      <w:r w:rsidR="00F10E6E" w:rsidRPr="00093D85">
        <w:rPr>
          <w:b/>
        </w:rPr>
        <w:t xml:space="preserve"> event</w:t>
      </w:r>
      <w:r w:rsidR="00093D85">
        <w:rPr>
          <w:b/>
        </w:rPr>
        <w:t xml:space="preserve">. At the event, the members of the Israeli delegation </w:t>
      </w:r>
      <w:r w:rsidR="003C346D">
        <w:rPr>
          <w:b/>
        </w:rPr>
        <w:t>visiting the festival will be presente</w:t>
      </w:r>
      <w:r w:rsidR="00B62820">
        <w:rPr>
          <w:b/>
        </w:rPr>
        <w:t xml:space="preserve">d. Light Lunch will be offered </w:t>
      </w:r>
      <w:r w:rsidR="00B62820" w:rsidRPr="00B62820">
        <w:rPr>
          <w:b/>
        </w:rPr>
        <w:sym w:font="Wingdings" w:char="F04A"/>
      </w:r>
      <w:r w:rsidR="00B62820">
        <w:rPr>
          <w:b/>
        </w:rPr>
        <w:t xml:space="preserve"> </w:t>
      </w:r>
    </w:p>
    <w:p w14:paraId="330A2A1B" w14:textId="5EAFB1EC" w:rsidR="00BE129C" w:rsidRPr="00093D85" w:rsidRDefault="00BE129C" w:rsidP="00B62820">
      <w:pPr>
        <w:ind w:right="740"/>
        <w:jc w:val="both"/>
        <w:rPr>
          <w:b/>
        </w:rPr>
      </w:pPr>
    </w:p>
    <w:p w14:paraId="20C41C18" w14:textId="77777777" w:rsidR="001B5810" w:rsidRDefault="001B5810" w:rsidP="00B62820">
      <w:pPr>
        <w:pStyle w:val="a3"/>
        <w:jc w:val="both"/>
      </w:pPr>
    </w:p>
    <w:p w14:paraId="4637F66F" w14:textId="7BB4F859" w:rsidR="001B5810" w:rsidRDefault="001B5810" w:rsidP="001B5810">
      <w:pPr>
        <w:pStyle w:val="a3"/>
      </w:pPr>
      <w:r w:rsidRPr="008E3557">
        <w:rPr>
          <w:b/>
          <w:bCs/>
          <w:u w:val="single"/>
        </w:rPr>
        <w:t>17:40 - 18:30</w:t>
      </w:r>
      <w:r>
        <w:t xml:space="preserve"> at the Cultural Centre of Hermoupolis: Roundtable – Co-Production </w:t>
      </w:r>
      <w:r w:rsidR="00093D85">
        <w:t>in</w:t>
      </w:r>
      <w:r>
        <w:t xml:space="preserve"> </w:t>
      </w:r>
      <w:r w:rsidR="00093D85">
        <w:t>the</w:t>
      </w:r>
      <w:r>
        <w:t xml:space="preserve"> Mediterranean</w:t>
      </w:r>
    </w:p>
    <w:p w14:paraId="5BF7729E" w14:textId="77777777" w:rsidR="00284A5B" w:rsidRDefault="00284A5B" w:rsidP="001B5810">
      <w:pPr>
        <w:pStyle w:val="a3"/>
      </w:pPr>
    </w:p>
    <w:p w14:paraId="1154203B" w14:textId="77777777" w:rsidR="00B62820" w:rsidRPr="003C346D" w:rsidRDefault="003C346D" w:rsidP="00B62820">
      <w:pPr>
        <w:ind w:right="740"/>
        <w:jc w:val="both"/>
        <w:rPr>
          <w:rFonts w:ascii="Calibri" w:eastAsia="Calibri" w:hAnsi="Calibri" w:cs="Calibri"/>
          <w:b/>
          <w:color w:val="1F1F1F"/>
          <w:lang w:val="en-US"/>
        </w:rPr>
      </w:pPr>
      <w:r>
        <w:rPr>
          <w:b/>
          <w:bCs/>
          <w:u w:val="single"/>
        </w:rPr>
        <w:t xml:space="preserve">20.00 Reception by the European Parliament Office in Greece </w:t>
      </w:r>
      <w:r w:rsidR="00B62820">
        <w:rPr>
          <w:rFonts w:ascii="Calibri" w:eastAsia="Calibri" w:hAnsi="Calibri" w:cs="Calibri"/>
          <w:b/>
          <w:color w:val="1F1F1F"/>
          <w:lang w:val="en-US"/>
        </w:rPr>
        <w:t xml:space="preserve">Food and Drinks offered </w:t>
      </w:r>
      <w:r w:rsidR="00B62820" w:rsidRPr="00B62820">
        <w:rPr>
          <w:rFonts w:ascii="Calibri" w:eastAsia="Calibri" w:hAnsi="Calibri" w:cs="Calibri"/>
          <w:b/>
          <w:color w:val="1F1F1F"/>
          <w:lang w:val="en-US"/>
        </w:rPr>
        <w:sym w:font="Wingdings" w:char="F04A"/>
      </w:r>
      <w:r w:rsidR="00B62820">
        <w:rPr>
          <w:rFonts w:ascii="Calibri" w:eastAsia="Calibri" w:hAnsi="Calibri" w:cs="Calibri"/>
          <w:b/>
          <w:color w:val="1F1F1F"/>
          <w:lang w:val="en-US"/>
        </w:rPr>
        <w:t xml:space="preserve"> </w:t>
      </w:r>
    </w:p>
    <w:p w14:paraId="732A74E3" w14:textId="77777777" w:rsidR="003C346D" w:rsidRDefault="003C346D" w:rsidP="001B5810">
      <w:pPr>
        <w:pStyle w:val="a3"/>
        <w:rPr>
          <w:b/>
          <w:bCs/>
          <w:u w:val="single"/>
        </w:rPr>
      </w:pPr>
    </w:p>
    <w:p w14:paraId="58A342A1" w14:textId="7CC3BEF7" w:rsidR="00284A5B" w:rsidRDefault="00284A5B" w:rsidP="001B5810">
      <w:pPr>
        <w:pStyle w:val="a3"/>
      </w:pPr>
      <w:r w:rsidRPr="00284A5B">
        <w:rPr>
          <w:b/>
          <w:bCs/>
          <w:u w:val="single"/>
        </w:rPr>
        <w:t>20:15</w:t>
      </w:r>
      <w:r>
        <w:t xml:space="preserve"> at the Apollon Theatre: Greek Competition Section with many filmmakers present.</w:t>
      </w:r>
    </w:p>
    <w:p w14:paraId="0B2F49F8" w14:textId="77777777" w:rsidR="00284A5B" w:rsidRDefault="00284A5B" w:rsidP="001B5810">
      <w:pPr>
        <w:pStyle w:val="a3"/>
      </w:pPr>
    </w:p>
    <w:p w14:paraId="0DE7AC20" w14:textId="7F75803A" w:rsidR="00284A5B" w:rsidRDefault="00284A5B" w:rsidP="001B5810">
      <w:pPr>
        <w:pStyle w:val="a3"/>
      </w:pPr>
      <w:r w:rsidRPr="00284A5B">
        <w:rPr>
          <w:b/>
          <w:bCs/>
          <w:u w:val="single"/>
        </w:rPr>
        <w:t>21:30</w:t>
      </w:r>
      <w:r>
        <w:t xml:space="preserve"> at the Apollon Theatre: Animapride Competition Section with confirmed guests Ron Dyens and Kate Jessop</w:t>
      </w:r>
    </w:p>
    <w:p w14:paraId="59C52FB3" w14:textId="77777777" w:rsidR="003C346D" w:rsidRPr="00BE129C" w:rsidRDefault="003C346D" w:rsidP="001B5810">
      <w:pPr>
        <w:pStyle w:val="a3"/>
      </w:pPr>
    </w:p>
    <w:p w14:paraId="0946E1FA" w14:textId="77777777" w:rsidR="00BE129C" w:rsidRDefault="00BE129C" w:rsidP="00BE129C">
      <w:pPr>
        <w:pStyle w:val="a3"/>
      </w:pPr>
    </w:p>
    <w:p w14:paraId="68AD7329" w14:textId="5A8EC809" w:rsidR="00BE129C" w:rsidRPr="001B5810" w:rsidRDefault="00BE129C" w:rsidP="00BE129C">
      <w:pPr>
        <w:pStyle w:val="a3"/>
        <w:rPr>
          <w:b/>
          <w:bCs/>
          <w:sz w:val="28"/>
          <w:szCs w:val="28"/>
        </w:rPr>
      </w:pPr>
      <w:r w:rsidRPr="001B5810">
        <w:rPr>
          <w:b/>
          <w:bCs/>
          <w:sz w:val="28"/>
          <w:szCs w:val="28"/>
        </w:rPr>
        <w:t>Saturday 30</w:t>
      </w:r>
      <w:r w:rsidRPr="001B5810">
        <w:rPr>
          <w:b/>
          <w:bCs/>
          <w:sz w:val="28"/>
          <w:szCs w:val="28"/>
          <w:vertAlign w:val="superscript"/>
        </w:rPr>
        <w:t>th</w:t>
      </w:r>
      <w:r w:rsidRPr="001B5810">
        <w:rPr>
          <w:b/>
          <w:bCs/>
          <w:sz w:val="28"/>
          <w:szCs w:val="28"/>
        </w:rPr>
        <w:t xml:space="preserve"> September</w:t>
      </w:r>
    </w:p>
    <w:p w14:paraId="4C7D8E6C" w14:textId="77777777" w:rsidR="001B5810" w:rsidRDefault="001B5810" w:rsidP="00BE129C">
      <w:pPr>
        <w:pStyle w:val="a3"/>
      </w:pPr>
    </w:p>
    <w:p w14:paraId="4D895FD3" w14:textId="388E7778" w:rsidR="001B5810" w:rsidRDefault="001B5810" w:rsidP="001B5810">
      <w:pPr>
        <w:pStyle w:val="a3"/>
      </w:pPr>
      <w:r w:rsidRPr="003C346D">
        <w:rPr>
          <w:b/>
          <w:bCs/>
          <w:u w:val="single"/>
        </w:rPr>
        <w:t>11:00 – 13:00</w:t>
      </w:r>
      <w:r w:rsidRPr="003C346D">
        <w:t xml:space="preserve"> at the Apollon Theatre: Animation Speed Dating. Filmmakers networking event. </w:t>
      </w:r>
      <w:r w:rsidR="003C346D">
        <w:t xml:space="preserve">Powered by Enterprise Greece. </w:t>
      </w:r>
      <w:r w:rsidR="00B62820">
        <w:t xml:space="preserve">/Only for participants.  </w:t>
      </w:r>
    </w:p>
    <w:p w14:paraId="73AF3EE5" w14:textId="250CDCDE" w:rsidR="00B62820" w:rsidRDefault="00B62820" w:rsidP="001B5810">
      <w:pPr>
        <w:pStyle w:val="a3"/>
      </w:pPr>
    </w:p>
    <w:p w14:paraId="7981E5EB" w14:textId="25999E01" w:rsidR="00B62820" w:rsidRPr="00B62820" w:rsidRDefault="00B62820" w:rsidP="00B62820">
      <w:pPr>
        <w:pStyle w:val="a3"/>
        <w:rPr>
          <w:lang w:val="en-US"/>
        </w:rPr>
      </w:pPr>
      <w:r w:rsidRPr="00B62820">
        <w:rPr>
          <w:b/>
          <w:u w:val="single"/>
          <w:lang w:val="en-US"/>
        </w:rPr>
        <w:t>10.00-12.00 &amp; 15.00-17.00</w:t>
      </w:r>
      <w:r w:rsidRPr="00B62820">
        <w:rPr>
          <w:lang w:val="en-US"/>
        </w:rPr>
        <w:t xml:space="preserve"> VR Project Presentation</w:t>
      </w:r>
      <w:r>
        <w:rPr>
          <w:lang w:val="en-US"/>
        </w:rPr>
        <w:t xml:space="preserve"> </w:t>
      </w:r>
      <w:r w:rsidRPr="00B62820">
        <w:rPr>
          <w:lang w:val="en-US"/>
        </w:rPr>
        <w:t>@ the Cultural Center</w:t>
      </w:r>
    </w:p>
    <w:p w14:paraId="37C89F29" w14:textId="268EBF90" w:rsidR="002E11E9" w:rsidRDefault="002E11E9" w:rsidP="001B5810">
      <w:pPr>
        <w:pStyle w:val="a3"/>
      </w:pPr>
    </w:p>
    <w:p w14:paraId="0AA88D73" w14:textId="35B65AAF" w:rsidR="002E11E9" w:rsidRPr="00127360" w:rsidRDefault="002E11E9" w:rsidP="002E11E9">
      <w:pPr>
        <w:rPr>
          <w:rFonts w:cstheme="minorHAnsi"/>
          <w:color w:val="000000" w:themeColor="text1"/>
          <w:lang w:val="en-US"/>
        </w:rPr>
      </w:pPr>
      <w:r w:rsidRPr="00B62820">
        <w:rPr>
          <w:rFonts w:cstheme="minorHAnsi"/>
          <w:b/>
          <w:u w:val="single"/>
          <w:lang w:val="en-US"/>
        </w:rPr>
        <w:t>11.40 – 12.00</w:t>
      </w:r>
      <w:r>
        <w:rPr>
          <w:rFonts w:cstheme="minorHAnsi"/>
          <w:b/>
          <w:lang w:val="en-US"/>
        </w:rPr>
        <w:t xml:space="preserve"> </w:t>
      </w:r>
      <w:r>
        <w:rPr>
          <w:rFonts w:cstheme="minorHAnsi"/>
          <w:lang w:val="en-US"/>
        </w:rPr>
        <w:t>P</w:t>
      </w:r>
      <w:r>
        <w:rPr>
          <w:rFonts w:cstheme="minorHAnsi"/>
          <w:lang w:val="en-US"/>
        </w:rPr>
        <w:t>resentation</w:t>
      </w:r>
      <w:r w:rsidRPr="002E11E9">
        <w:rPr>
          <w:rFonts w:cstheme="minorHAnsi"/>
          <w:lang w:val="en-US"/>
        </w:rPr>
        <w:t xml:space="preserve"> </w:t>
      </w:r>
      <w:r w:rsidRPr="00693905">
        <w:rPr>
          <w:rFonts w:cstheme="minorHAnsi"/>
          <w:color w:val="000000" w:themeColor="text1"/>
          <w:lang w:val="en-US"/>
        </w:rPr>
        <w:t xml:space="preserve">Annecy Festival, MIFA: A unique experience for aspiring animation </w:t>
      </w:r>
      <w:r w:rsidR="00B62820">
        <w:rPr>
          <w:rFonts w:cstheme="minorHAnsi"/>
          <w:color w:val="000000" w:themeColor="text1"/>
          <w:lang w:val="en-US"/>
        </w:rPr>
        <w:t xml:space="preserve"> bv </w:t>
      </w:r>
      <w:r w:rsidRPr="00693905">
        <w:rPr>
          <w:rFonts w:cstheme="minorHAnsi"/>
          <w:color w:val="000000" w:themeColor="text1"/>
          <w:lang w:val="en-US"/>
        </w:rPr>
        <w:t>students</w:t>
      </w:r>
      <w:r w:rsidR="00B62820">
        <w:rPr>
          <w:rFonts w:cstheme="minorHAnsi"/>
          <w:color w:val="000000" w:themeColor="text1"/>
          <w:lang w:val="en-US"/>
        </w:rPr>
        <w:t xml:space="preserve"> </w:t>
      </w:r>
      <w:r w:rsidRPr="00127360">
        <w:rPr>
          <w:rFonts w:cstheme="minorHAnsi"/>
          <w:color w:val="000000" w:themeColor="text1"/>
          <w:lang w:val="en-US"/>
        </w:rPr>
        <w:t>Mickaël Marin CEO-CITIA (FR), Veronique Encrenaz-Head of MIFA (FR)</w:t>
      </w:r>
    </w:p>
    <w:p w14:paraId="65DAAE90" w14:textId="77777777" w:rsidR="002E11E9" w:rsidRPr="00127360" w:rsidRDefault="002E11E9" w:rsidP="002E11E9">
      <w:pPr>
        <w:rPr>
          <w:rFonts w:cstheme="minorHAnsi"/>
          <w:color w:val="000000" w:themeColor="text1"/>
          <w:lang w:val="en-US"/>
        </w:rPr>
      </w:pPr>
      <w:r>
        <w:rPr>
          <w:rFonts w:cstheme="minorHAnsi"/>
          <w:color w:val="000000" w:themeColor="text1"/>
          <w:lang w:val="en-US"/>
        </w:rPr>
        <w:t>With the s</w:t>
      </w:r>
      <w:r w:rsidRPr="00127360">
        <w:rPr>
          <w:rFonts w:cstheme="minorHAnsi"/>
          <w:color w:val="000000" w:themeColor="text1"/>
          <w:lang w:val="en-US"/>
        </w:rPr>
        <w:t xml:space="preserve">upport of Institut Français de Grèce </w:t>
      </w:r>
    </w:p>
    <w:p w14:paraId="4D57BEB8" w14:textId="77777777" w:rsidR="002E11E9" w:rsidRPr="002E11E9" w:rsidRDefault="002E11E9" w:rsidP="001B5810">
      <w:pPr>
        <w:pStyle w:val="a3"/>
        <w:rPr>
          <w:lang w:val="en-US"/>
        </w:rPr>
      </w:pPr>
    </w:p>
    <w:p w14:paraId="27D6DC5A" w14:textId="132E3B84" w:rsidR="001B5810" w:rsidRDefault="001B5810" w:rsidP="001B5810">
      <w:pPr>
        <w:pStyle w:val="a3"/>
      </w:pPr>
      <w:r w:rsidRPr="008E3557">
        <w:rPr>
          <w:b/>
          <w:bCs/>
          <w:u w:val="single"/>
        </w:rPr>
        <w:t>13:00 - 14:00</w:t>
      </w:r>
      <w:r>
        <w:t xml:space="preserve"> at the </w:t>
      </w:r>
      <w:r w:rsidR="008E3557">
        <w:t>Apollon Theatre</w:t>
      </w:r>
      <w:r>
        <w:t xml:space="preserve">: </w:t>
      </w:r>
      <w:r w:rsidRPr="00226556">
        <w:t>Greek Animation Talks Powered By Greek Film Center With Joanna Quinn &amp; Les Mills</w:t>
      </w:r>
      <w:r>
        <w:t>. Oscar-nominated filmmaker Joanna Quinn and her collaborator Les Mills discuss with Greek animators on the challenges of the industry.</w:t>
      </w:r>
    </w:p>
    <w:p w14:paraId="308CB65A" w14:textId="77777777" w:rsidR="00B0352B" w:rsidRDefault="00B0352B" w:rsidP="001B5810">
      <w:pPr>
        <w:pStyle w:val="a3"/>
      </w:pPr>
    </w:p>
    <w:p w14:paraId="27B1390C" w14:textId="437E1376" w:rsidR="00B0352B" w:rsidRDefault="00B0352B" w:rsidP="001B5810">
      <w:pPr>
        <w:pStyle w:val="a3"/>
      </w:pPr>
      <w:r>
        <w:rPr>
          <w:b/>
          <w:bCs/>
          <w:u w:val="single"/>
        </w:rPr>
        <w:t>18:15</w:t>
      </w:r>
      <w:r>
        <w:t xml:space="preserve"> at the Apollon Theatre: International Competition Section with confirmed guests John Musker, Kaspar Jancis, Bruno Caetano, Ricardo Kump, </w:t>
      </w:r>
      <w:r w:rsidRPr="00B0352B">
        <w:t>João Gonzalez</w:t>
      </w:r>
    </w:p>
    <w:p w14:paraId="6A74BF7F" w14:textId="77777777" w:rsidR="00B0352B" w:rsidRDefault="00B0352B" w:rsidP="001B5810">
      <w:pPr>
        <w:pStyle w:val="a3"/>
      </w:pPr>
    </w:p>
    <w:p w14:paraId="7D99E5C9" w14:textId="30518A2B" w:rsidR="00B0352B" w:rsidRDefault="00B0352B" w:rsidP="001B5810">
      <w:pPr>
        <w:pStyle w:val="a3"/>
      </w:pPr>
      <w:r w:rsidRPr="00284A5B">
        <w:rPr>
          <w:b/>
          <w:bCs/>
          <w:u w:val="single"/>
        </w:rPr>
        <w:t>20:</w:t>
      </w:r>
      <w:r>
        <w:rPr>
          <w:b/>
          <w:bCs/>
          <w:u w:val="single"/>
        </w:rPr>
        <w:t>00</w:t>
      </w:r>
      <w:r>
        <w:t xml:space="preserve"> at the Apollon Theatre: Greek Competition Section with many filmmakers present.</w:t>
      </w:r>
    </w:p>
    <w:p w14:paraId="76AEE4AD" w14:textId="77777777" w:rsidR="00B0352B" w:rsidRDefault="00B0352B" w:rsidP="001B5810">
      <w:pPr>
        <w:pStyle w:val="a3"/>
      </w:pPr>
    </w:p>
    <w:p w14:paraId="25262E2A" w14:textId="60C1F041" w:rsidR="00B0352B" w:rsidRDefault="00B0352B" w:rsidP="001B5810">
      <w:pPr>
        <w:pStyle w:val="a3"/>
      </w:pPr>
      <w:r>
        <w:rPr>
          <w:b/>
          <w:bCs/>
          <w:u w:val="single"/>
        </w:rPr>
        <w:t>21:15</w:t>
      </w:r>
      <w:r>
        <w:t xml:space="preserve"> at the Apollon Theatre: International Competition Section with confirmed guests Samantha Moore, Abigail Addison, Katerina Athanasopoulou, </w:t>
      </w:r>
      <w:r w:rsidRPr="00B0352B">
        <w:t>Agnė Adomėnė</w:t>
      </w:r>
      <w:r>
        <w:t xml:space="preserve">, </w:t>
      </w:r>
      <w:r w:rsidRPr="00B0352B">
        <w:t>Tünde Vollenbroek</w:t>
      </w:r>
    </w:p>
    <w:p w14:paraId="48C42546" w14:textId="77777777" w:rsidR="001B5810" w:rsidRPr="003C346D" w:rsidRDefault="001B5810" w:rsidP="00BE129C">
      <w:pPr>
        <w:pStyle w:val="a3"/>
        <w:rPr>
          <w:b/>
        </w:rPr>
      </w:pPr>
    </w:p>
    <w:p w14:paraId="463864B2" w14:textId="77777777" w:rsidR="00B62820" w:rsidRDefault="00F10E6E" w:rsidP="00B62820">
      <w:pPr>
        <w:ind w:right="740"/>
        <w:jc w:val="both"/>
        <w:rPr>
          <w:b/>
        </w:rPr>
      </w:pPr>
      <w:r w:rsidRPr="003C346D">
        <w:rPr>
          <w:b/>
          <w:bCs/>
          <w:u w:val="single"/>
        </w:rPr>
        <w:t>23:00</w:t>
      </w:r>
      <w:r w:rsidRPr="003C346D">
        <w:rPr>
          <w:b/>
        </w:rPr>
        <w:t xml:space="preserve"> at the Cultural Centre of Hermoupolis: Animasyros 2023 Party</w:t>
      </w:r>
    </w:p>
    <w:p w14:paraId="63652ECE" w14:textId="0815C522" w:rsidR="00B62820" w:rsidRPr="003C346D" w:rsidRDefault="00B62820" w:rsidP="00B62820">
      <w:pPr>
        <w:ind w:right="740"/>
        <w:jc w:val="both"/>
        <w:rPr>
          <w:rFonts w:ascii="Calibri" w:eastAsia="Calibri" w:hAnsi="Calibri" w:cs="Calibri"/>
          <w:b/>
          <w:color w:val="1F1F1F"/>
          <w:lang w:val="en-US"/>
        </w:rPr>
      </w:pPr>
      <w:r w:rsidRPr="00B62820">
        <w:rPr>
          <w:rFonts w:ascii="Calibri" w:eastAsia="Calibri" w:hAnsi="Calibri" w:cs="Calibri"/>
          <w:b/>
          <w:color w:val="1F1F1F"/>
          <w:lang w:val="en-US"/>
        </w:rPr>
        <w:t xml:space="preserve"> </w:t>
      </w:r>
      <w:r>
        <w:rPr>
          <w:rFonts w:ascii="Calibri" w:eastAsia="Calibri" w:hAnsi="Calibri" w:cs="Calibri"/>
          <w:b/>
          <w:color w:val="1F1F1F"/>
          <w:lang w:val="en-US"/>
        </w:rPr>
        <w:t xml:space="preserve">Food and Drinks offered </w:t>
      </w:r>
      <w:r w:rsidRPr="00B62820">
        <w:rPr>
          <w:rFonts w:ascii="Calibri" w:eastAsia="Calibri" w:hAnsi="Calibri" w:cs="Calibri"/>
          <w:b/>
          <w:color w:val="1F1F1F"/>
          <w:lang w:val="en-US"/>
        </w:rPr>
        <w:sym w:font="Wingdings" w:char="F04A"/>
      </w:r>
      <w:r>
        <w:rPr>
          <w:rFonts w:ascii="Calibri" w:eastAsia="Calibri" w:hAnsi="Calibri" w:cs="Calibri"/>
          <w:b/>
          <w:color w:val="1F1F1F"/>
          <w:lang w:val="en-US"/>
        </w:rPr>
        <w:t xml:space="preserve"> </w:t>
      </w:r>
    </w:p>
    <w:p w14:paraId="2E5D5F73" w14:textId="6BB2E33A" w:rsidR="00F10E6E" w:rsidRPr="00B62820" w:rsidRDefault="00F10E6E" w:rsidP="00BE129C">
      <w:pPr>
        <w:pStyle w:val="a3"/>
        <w:rPr>
          <w:b/>
          <w:lang w:val="en-US"/>
        </w:rPr>
      </w:pPr>
    </w:p>
    <w:p w14:paraId="469172B7" w14:textId="77777777" w:rsidR="00BE129C" w:rsidRDefault="00BE129C" w:rsidP="00BE129C">
      <w:pPr>
        <w:pStyle w:val="a3"/>
      </w:pPr>
    </w:p>
    <w:p w14:paraId="49CBB359" w14:textId="628939D2" w:rsidR="00BE129C" w:rsidRPr="001B5810" w:rsidRDefault="00BE129C" w:rsidP="00BE129C">
      <w:pPr>
        <w:pStyle w:val="a3"/>
        <w:rPr>
          <w:b/>
          <w:bCs/>
          <w:sz w:val="28"/>
          <w:szCs w:val="28"/>
        </w:rPr>
      </w:pPr>
      <w:r w:rsidRPr="001B5810">
        <w:rPr>
          <w:b/>
          <w:bCs/>
          <w:sz w:val="28"/>
          <w:szCs w:val="28"/>
        </w:rPr>
        <w:t>Sunday 1</w:t>
      </w:r>
      <w:r w:rsidRPr="001B5810">
        <w:rPr>
          <w:b/>
          <w:bCs/>
          <w:sz w:val="28"/>
          <w:szCs w:val="28"/>
          <w:vertAlign w:val="superscript"/>
        </w:rPr>
        <w:t>st</w:t>
      </w:r>
      <w:r w:rsidRPr="001B5810">
        <w:rPr>
          <w:b/>
          <w:bCs/>
          <w:sz w:val="28"/>
          <w:szCs w:val="28"/>
        </w:rPr>
        <w:t xml:space="preserve"> October</w:t>
      </w:r>
    </w:p>
    <w:p w14:paraId="6E7162F4" w14:textId="77777777" w:rsidR="001B5810" w:rsidRDefault="001B5810" w:rsidP="00BE129C">
      <w:pPr>
        <w:pStyle w:val="a3"/>
      </w:pPr>
    </w:p>
    <w:p w14:paraId="177317F0" w14:textId="301A63DA" w:rsidR="008E3557" w:rsidRDefault="001B5810" w:rsidP="008E3557">
      <w:pPr>
        <w:pStyle w:val="a3"/>
      </w:pPr>
      <w:r w:rsidRPr="008E3557">
        <w:rPr>
          <w:b/>
          <w:bCs/>
          <w:u w:val="single"/>
        </w:rPr>
        <w:t>20:30</w:t>
      </w:r>
      <w:r>
        <w:t xml:space="preserve"> at the Apollon Theatre: F</w:t>
      </w:r>
      <w:r w:rsidRPr="001B5810">
        <w:t>estival Closing &amp; Awards Ceremony</w:t>
      </w:r>
      <w:r w:rsidR="008E3557">
        <w:t xml:space="preserve"> – A seat will already be reserved in your name. Only in case of non-attendance please inform us.</w:t>
      </w:r>
    </w:p>
    <w:p w14:paraId="3E2F7943" w14:textId="77777777" w:rsidR="00B62820" w:rsidRDefault="008E3557" w:rsidP="00B62820">
      <w:pPr>
        <w:ind w:right="740"/>
        <w:jc w:val="both"/>
        <w:rPr>
          <w:rFonts w:ascii="Calibri" w:eastAsia="Calibri" w:hAnsi="Calibri" w:cs="Calibri"/>
          <w:b/>
          <w:color w:val="1F1F1F"/>
          <w:lang w:val="en-US"/>
        </w:rPr>
      </w:pPr>
      <w:r>
        <w:t>A reception will take place at the Apollon Theatre courtyard after the ceremony.</w:t>
      </w:r>
      <w:r w:rsidR="00B62820" w:rsidRPr="00B62820">
        <w:rPr>
          <w:rFonts w:ascii="Calibri" w:eastAsia="Calibri" w:hAnsi="Calibri" w:cs="Calibri"/>
          <w:b/>
          <w:color w:val="1F1F1F"/>
          <w:lang w:val="en-US"/>
        </w:rPr>
        <w:t xml:space="preserve"> </w:t>
      </w:r>
    </w:p>
    <w:p w14:paraId="35AB61D9" w14:textId="0AD5912F" w:rsidR="00B62820" w:rsidRPr="003C346D" w:rsidRDefault="00B62820" w:rsidP="00B62820">
      <w:pPr>
        <w:ind w:right="740"/>
        <w:jc w:val="both"/>
        <w:rPr>
          <w:rFonts w:ascii="Calibri" w:eastAsia="Calibri" w:hAnsi="Calibri" w:cs="Calibri"/>
          <w:b/>
          <w:color w:val="1F1F1F"/>
          <w:lang w:val="en-US"/>
        </w:rPr>
      </w:pPr>
      <w:bookmarkStart w:id="0" w:name="_GoBack"/>
      <w:bookmarkEnd w:id="0"/>
      <w:r>
        <w:rPr>
          <w:rFonts w:ascii="Calibri" w:eastAsia="Calibri" w:hAnsi="Calibri" w:cs="Calibri"/>
          <w:b/>
          <w:color w:val="1F1F1F"/>
          <w:lang w:val="en-US"/>
        </w:rPr>
        <w:t xml:space="preserve">Food and Drinks offered </w:t>
      </w:r>
      <w:r w:rsidRPr="00B62820">
        <w:rPr>
          <w:rFonts w:ascii="Calibri" w:eastAsia="Calibri" w:hAnsi="Calibri" w:cs="Calibri"/>
          <w:b/>
          <w:color w:val="1F1F1F"/>
          <w:lang w:val="en-US"/>
        </w:rPr>
        <w:sym w:font="Wingdings" w:char="F04A"/>
      </w:r>
      <w:r>
        <w:rPr>
          <w:rFonts w:ascii="Calibri" w:eastAsia="Calibri" w:hAnsi="Calibri" w:cs="Calibri"/>
          <w:b/>
          <w:color w:val="1F1F1F"/>
          <w:lang w:val="en-US"/>
        </w:rPr>
        <w:t xml:space="preserve"> </w:t>
      </w:r>
    </w:p>
    <w:p w14:paraId="356A1699" w14:textId="77777777" w:rsidR="008E3557" w:rsidRPr="008E3557" w:rsidRDefault="008E3557" w:rsidP="008E3557">
      <w:pPr>
        <w:pStyle w:val="a3"/>
      </w:pPr>
    </w:p>
    <w:p w14:paraId="3E5AEB74" w14:textId="41F1BF34" w:rsidR="00F10E6E" w:rsidRDefault="00F10E6E" w:rsidP="00BE129C">
      <w:pPr>
        <w:pStyle w:val="a3"/>
      </w:pPr>
    </w:p>
    <w:p w14:paraId="44AE31B1" w14:textId="77777777" w:rsidR="00BE129C" w:rsidRDefault="00BE129C" w:rsidP="00BE129C">
      <w:pPr>
        <w:pStyle w:val="a3"/>
      </w:pPr>
    </w:p>
    <w:p w14:paraId="662454AA" w14:textId="77777777" w:rsidR="00BE129C" w:rsidRDefault="00BE129C" w:rsidP="00BE129C">
      <w:pPr>
        <w:pStyle w:val="a3"/>
      </w:pPr>
    </w:p>
    <w:sectPr w:rsidR="00BE129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CC7EE2" w14:textId="77777777" w:rsidR="009117CB" w:rsidRDefault="009117CB" w:rsidP="001B5810">
      <w:pPr>
        <w:spacing w:after="0" w:line="240" w:lineRule="auto"/>
      </w:pPr>
      <w:r>
        <w:separator/>
      </w:r>
    </w:p>
  </w:endnote>
  <w:endnote w:type="continuationSeparator" w:id="0">
    <w:p w14:paraId="53A5E453" w14:textId="77777777" w:rsidR="009117CB" w:rsidRDefault="009117CB" w:rsidP="001B58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8B2B08" w14:textId="77777777" w:rsidR="009117CB" w:rsidRDefault="009117CB" w:rsidP="001B5810">
      <w:pPr>
        <w:spacing w:after="0" w:line="240" w:lineRule="auto"/>
      </w:pPr>
      <w:r>
        <w:separator/>
      </w:r>
    </w:p>
  </w:footnote>
  <w:footnote w:type="continuationSeparator" w:id="0">
    <w:p w14:paraId="75E2972F" w14:textId="77777777" w:rsidR="009117CB" w:rsidRDefault="009117CB" w:rsidP="001B58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4C4EAF"/>
    <w:multiLevelType w:val="hybridMultilevel"/>
    <w:tmpl w:val="CA969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29C"/>
    <w:rsid w:val="00093D85"/>
    <w:rsid w:val="001B5810"/>
    <w:rsid w:val="00226556"/>
    <w:rsid w:val="00284A5B"/>
    <w:rsid w:val="002E11E9"/>
    <w:rsid w:val="003C346D"/>
    <w:rsid w:val="00550556"/>
    <w:rsid w:val="008E3557"/>
    <w:rsid w:val="009117CB"/>
    <w:rsid w:val="00B0352B"/>
    <w:rsid w:val="00B62820"/>
    <w:rsid w:val="00BE129C"/>
    <w:rsid w:val="00C20E97"/>
    <w:rsid w:val="00F10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0BD76"/>
  <w15:chartTrackingRefBased/>
  <w15:docId w15:val="{60298ACE-8284-4E90-B5CE-E9FA5F039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129C"/>
    <w:pPr>
      <w:spacing w:after="0" w:line="240" w:lineRule="auto"/>
    </w:pPr>
  </w:style>
  <w:style w:type="paragraph" w:styleId="a4">
    <w:name w:val="header"/>
    <w:basedOn w:val="a"/>
    <w:link w:val="Char"/>
    <w:uiPriority w:val="99"/>
    <w:unhideWhenUsed/>
    <w:rsid w:val="001B58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1B5810"/>
  </w:style>
  <w:style w:type="paragraph" w:styleId="a5">
    <w:name w:val="footer"/>
    <w:basedOn w:val="a"/>
    <w:link w:val="Char0"/>
    <w:uiPriority w:val="99"/>
    <w:unhideWhenUsed/>
    <w:rsid w:val="001B58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1B5810"/>
  </w:style>
  <w:style w:type="character" w:styleId="-">
    <w:name w:val="Hyperlink"/>
    <w:basedOn w:val="a0"/>
    <w:uiPriority w:val="99"/>
    <w:unhideWhenUsed/>
    <w:rsid w:val="008E35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E35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43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2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8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6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ps.app.goo.gl/qRvMNnwBvixVBAnX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ventbrite.com/cc/animasyros-2023-international-animation-festival-264289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aps.app.goo.gl/tdcmPVNfyaELB5Bg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764</Words>
  <Characters>4127</Characters>
  <Application>Microsoft Office Word</Application>
  <DocSecurity>0</DocSecurity>
  <Lines>34</Lines>
  <Paragraphs>9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Kollias</dc:creator>
  <cp:keywords/>
  <dc:description/>
  <cp:lastModifiedBy>Ανεστοπούλου Μαρία</cp:lastModifiedBy>
  <cp:revision>2</cp:revision>
  <dcterms:created xsi:type="dcterms:W3CDTF">2023-09-20T10:26:00Z</dcterms:created>
  <dcterms:modified xsi:type="dcterms:W3CDTF">2023-09-20T10:26:00Z</dcterms:modified>
</cp:coreProperties>
</file>