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16F4" w14:textId="6F51F45F" w:rsidR="00CA3926" w:rsidRDefault="00CA3926" w:rsidP="00CA3926">
      <w:pPr>
        <w:rPr>
          <w:b/>
          <w:bCs/>
        </w:rPr>
      </w:pPr>
      <w:proofErr w:type="spellStart"/>
      <w:r>
        <w:rPr>
          <w:b/>
          <w:bCs/>
        </w:rPr>
        <w:t>Βέγκελιν</w:t>
      </w:r>
      <w:proofErr w:type="spellEnd"/>
    </w:p>
    <w:p w14:paraId="6F5B4D4D" w14:textId="77777777" w:rsidR="00CA3926" w:rsidRDefault="00CA3926" w:rsidP="00CA3926">
      <w:pPr>
        <w:rPr>
          <w:b/>
          <w:bCs/>
        </w:rPr>
      </w:pPr>
    </w:p>
    <w:p w14:paraId="1FFAF1AC" w14:textId="77777777" w:rsidR="00CA3926" w:rsidRDefault="00CA3926" w:rsidP="00CA3926">
      <w:pPr>
        <w:rPr>
          <w:b/>
          <w:bCs/>
        </w:rPr>
      </w:pPr>
    </w:p>
    <w:p w14:paraId="32FD09EB" w14:textId="73BC75AA" w:rsidR="00CA3926" w:rsidRPr="00CA3926" w:rsidRDefault="00CA3926" w:rsidP="00CA3926">
      <w:r w:rsidRPr="00CA3926">
        <w:rPr>
          <w:b/>
          <w:bCs/>
        </w:rPr>
        <w:t xml:space="preserve">Εβδομάδα 1 – Εισαγωγή στον </w:t>
      </w:r>
      <w:proofErr w:type="spellStart"/>
      <w:r w:rsidRPr="00CA3926">
        <w:rPr>
          <w:b/>
          <w:bCs/>
        </w:rPr>
        <w:t>Voegelin</w:t>
      </w:r>
      <w:proofErr w:type="spellEnd"/>
    </w:p>
    <w:p w14:paraId="30724E45" w14:textId="77777777" w:rsidR="00CA3926" w:rsidRPr="00CA3926" w:rsidRDefault="00CA3926" w:rsidP="00CA3926">
      <w:pPr>
        <w:numPr>
          <w:ilvl w:val="0"/>
          <w:numId w:val="1"/>
        </w:numPr>
      </w:pPr>
      <w:r w:rsidRPr="00CA3926">
        <w:t xml:space="preserve">Ιστορικό πλαίσιο συγγραφής (1951 </w:t>
      </w:r>
      <w:proofErr w:type="spellStart"/>
      <w:r w:rsidRPr="00CA3926">
        <w:t>Walgreen</w:t>
      </w:r>
      <w:proofErr w:type="spellEnd"/>
      <w:r w:rsidRPr="00CA3926">
        <w:t xml:space="preserve"> </w:t>
      </w:r>
      <w:proofErr w:type="spellStart"/>
      <w:r w:rsidRPr="00CA3926">
        <w:t>Lectures</w:t>
      </w:r>
      <w:proofErr w:type="spellEnd"/>
      <w:r w:rsidRPr="00CA3926">
        <w:t>).</w:t>
      </w:r>
    </w:p>
    <w:p w14:paraId="2C317500" w14:textId="77777777" w:rsidR="00CA3926" w:rsidRPr="00CA3926" w:rsidRDefault="00CA3926" w:rsidP="00CA3926">
      <w:pPr>
        <w:numPr>
          <w:ilvl w:val="0"/>
          <w:numId w:val="1"/>
        </w:numPr>
      </w:pPr>
      <w:r w:rsidRPr="00CA3926">
        <w:t>Κριτική στον θετικισμό και την παρακμή της πολιτικής επιστήμης.</w:t>
      </w:r>
    </w:p>
    <w:p w14:paraId="006242DE" w14:textId="77777777" w:rsidR="00CA3926" w:rsidRPr="00CA3926" w:rsidRDefault="00CA3926" w:rsidP="00CA3926">
      <w:pPr>
        <w:numPr>
          <w:ilvl w:val="0"/>
          <w:numId w:val="1"/>
        </w:numPr>
      </w:pPr>
      <w:r w:rsidRPr="00CA3926">
        <w:t xml:space="preserve">Ο </w:t>
      </w:r>
      <w:proofErr w:type="spellStart"/>
      <w:r w:rsidRPr="00CA3926">
        <w:t>Voegelin</w:t>
      </w:r>
      <w:proofErr w:type="spellEnd"/>
      <w:r w:rsidRPr="00CA3926">
        <w:t xml:space="preserve"> απέναντι στον Weber και τον </w:t>
      </w:r>
      <w:proofErr w:type="spellStart"/>
      <w:r w:rsidRPr="00CA3926">
        <w:t>Comte</w:t>
      </w:r>
      <w:proofErr w:type="spellEnd"/>
      <w:r w:rsidRPr="00CA3926">
        <w:t>.</w:t>
      </w:r>
    </w:p>
    <w:p w14:paraId="54ABE529" w14:textId="77777777" w:rsidR="00CA3926" w:rsidRPr="00CA3926" w:rsidRDefault="00CA3926" w:rsidP="00CA3926">
      <w:r w:rsidRPr="00CA3926">
        <w:rPr>
          <w:b/>
          <w:bCs/>
        </w:rPr>
        <w:t>Εβδομάδα 2 – Πολιτική θεωρία και φιλοσοφία της ιστορίας</w:t>
      </w:r>
    </w:p>
    <w:p w14:paraId="61833DAC" w14:textId="77777777" w:rsidR="00CA3926" w:rsidRPr="00CA3926" w:rsidRDefault="00CA3926" w:rsidP="00CA3926">
      <w:pPr>
        <w:numPr>
          <w:ilvl w:val="0"/>
          <w:numId w:val="2"/>
        </w:numPr>
      </w:pPr>
      <w:r w:rsidRPr="00CA3926">
        <w:t xml:space="preserve">Σχέση πολιτικής και ιστορίας στον </w:t>
      </w:r>
      <w:proofErr w:type="spellStart"/>
      <w:r w:rsidRPr="00CA3926">
        <w:t>Voegelin</w:t>
      </w:r>
      <w:proofErr w:type="spellEnd"/>
      <w:r w:rsidRPr="00CA3926">
        <w:t>.</w:t>
      </w:r>
    </w:p>
    <w:p w14:paraId="02E1C74E" w14:textId="77777777" w:rsidR="00CA3926" w:rsidRPr="00CA3926" w:rsidRDefault="00CA3926" w:rsidP="00CA3926">
      <w:pPr>
        <w:numPr>
          <w:ilvl w:val="0"/>
          <w:numId w:val="2"/>
        </w:numPr>
      </w:pPr>
      <w:r w:rsidRPr="00CA3926">
        <w:t>Η έννοια της «επιστροφής στις αρχές».</w:t>
      </w:r>
    </w:p>
    <w:p w14:paraId="2AA7AA51" w14:textId="77777777" w:rsidR="00CA3926" w:rsidRPr="00CA3926" w:rsidRDefault="00CA3926" w:rsidP="00CA3926">
      <w:pPr>
        <w:numPr>
          <w:ilvl w:val="0"/>
          <w:numId w:val="2"/>
        </w:numPr>
      </w:pPr>
      <w:r w:rsidRPr="00CA3926">
        <w:t>Συζήτηση: μπορεί να υπάρξει νέα «επιστήμη της πολιτικής»;</w:t>
      </w:r>
    </w:p>
    <w:p w14:paraId="7D3DBAFE" w14:textId="77777777" w:rsidR="00CA3926" w:rsidRPr="00CA3926" w:rsidRDefault="00CA3926" w:rsidP="00CA3926">
      <w:r w:rsidRPr="00CA3926">
        <w:rPr>
          <w:b/>
          <w:bCs/>
        </w:rPr>
        <w:t>Εβδομάδα 3 – Η καταστροφή της πολιτικής επιστήμης από τον θετικισμό</w:t>
      </w:r>
    </w:p>
    <w:p w14:paraId="443BA3C0" w14:textId="77777777" w:rsidR="00CA3926" w:rsidRPr="00CA3926" w:rsidRDefault="00CA3926" w:rsidP="00CA3926">
      <w:pPr>
        <w:numPr>
          <w:ilvl w:val="0"/>
          <w:numId w:val="3"/>
        </w:numPr>
      </w:pPr>
      <w:r w:rsidRPr="00CA3926">
        <w:t>Ερμηνεία του θετικισμού.</w:t>
      </w:r>
    </w:p>
    <w:p w14:paraId="3F05D1CB" w14:textId="77777777" w:rsidR="00CA3926" w:rsidRPr="00CA3926" w:rsidRDefault="00CA3926" w:rsidP="00CA3926">
      <w:pPr>
        <w:numPr>
          <w:ilvl w:val="0"/>
          <w:numId w:val="3"/>
        </w:numPr>
      </w:pPr>
      <w:proofErr w:type="spellStart"/>
      <w:r w:rsidRPr="00CA3926">
        <w:t>Μεθοδολογισμός</w:t>
      </w:r>
      <w:proofErr w:type="spellEnd"/>
      <w:r w:rsidRPr="00CA3926">
        <w:t xml:space="preserve"> και απώλεια θεωρητικής σημασίας.</w:t>
      </w:r>
    </w:p>
    <w:p w14:paraId="5D4E38CD" w14:textId="77777777" w:rsidR="00CA3926" w:rsidRPr="00CA3926" w:rsidRDefault="00CA3926" w:rsidP="00CA3926">
      <w:pPr>
        <w:numPr>
          <w:ilvl w:val="0"/>
          <w:numId w:val="3"/>
        </w:numPr>
      </w:pPr>
      <w:r w:rsidRPr="00CA3926">
        <w:t>Weber και η «</w:t>
      </w:r>
      <w:proofErr w:type="spellStart"/>
      <w:r w:rsidRPr="00CA3926">
        <w:t>αξιακά</w:t>
      </w:r>
      <w:proofErr w:type="spellEnd"/>
      <w:r w:rsidRPr="00CA3926">
        <w:t xml:space="preserve"> ουδέτερη επιστήμη».</w:t>
      </w:r>
    </w:p>
    <w:p w14:paraId="1CE60B6F" w14:textId="77777777" w:rsidR="00CA3926" w:rsidRPr="00CA3926" w:rsidRDefault="00CA3926" w:rsidP="00CA3926">
      <w:r w:rsidRPr="00CA3926">
        <w:rPr>
          <w:b/>
          <w:bCs/>
        </w:rPr>
        <w:t>Εβδομάδα 4 – Η αποκατάσταση της πολιτικής επιστήμης</w:t>
      </w:r>
    </w:p>
    <w:p w14:paraId="40515793" w14:textId="77777777" w:rsidR="00CA3926" w:rsidRPr="00CA3926" w:rsidRDefault="00CA3926" w:rsidP="00CA3926">
      <w:pPr>
        <w:numPr>
          <w:ilvl w:val="0"/>
          <w:numId w:val="4"/>
        </w:numPr>
      </w:pPr>
      <w:r w:rsidRPr="00CA3926">
        <w:t xml:space="preserve">Προϋποθέσεις </w:t>
      </w:r>
      <w:proofErr w:type="spellStart"/>
      <w:r w:rsidRPr="00CA3926">
        <w:t>επαναθεμελίωσης</w:t>
      </w:r>
      <w:proofErr w:type="spellEnd"/>
      <w:r w:rsidRPr="00CA3926">
        <w:t>.</w:t>
      </w:r>
    </w:p>
    <w:p w14:paraId="0B99695D" w14:textId="77777777" w:rsidR="00CA3926" w:rsidRPr="00CA3926" w:rsidRDefault="00CA3926" w:rsidP="00CA3926">
      <w:pPr>
        <w:numPr>
          <w:ilvl w:val="0"/>
          <w:numId w:val="4"/>
        </w:numPr>
      </w:pPr>
      <w:r w:rsidRPr="00CA3926">
        <w:t>Πολιτική επιστήμη ως επιστήμη της τάξης και της ύπαρξης.</w:t>
      </w:r>
    </w:p>
    <w:p w14:paraId="176BC8CA" w14:textId="77777777" w:rsidR="00CA3926" w:rsidRPr="00CA3926" w:rsidRDefault="00CA3926" w:rsidP="00CA3926">
      <w:pPr>
        <w:numPr>
          <w:ilvl w:val="0"/>
          <w:numId w:val="4"/>
        </w:numPr>
      </w:pPr>
      <w:r w:rsidRPr="00CA3926">
        <w:t>Ο ρόλος της φιλοσοφικής ανθρωπολογίας.</w:t>
      </w:r>
    </w:p>
    <w:p w14:paraId="1D02A31C" w14:textId="77777777" w:rsidR="00CA3926" w:rsidRPr="00CA3926" w:rsidRDefault="00CA3926" w:rsidP="00CA3926">
      <w:r w:rsidRPr="00CA3926">
        <w:rPr>
          <w:b/>
          <w:bCs/>
        </w:rPr>
        <w:t>Εβδομάδα 5 – Αναπαράσταση και ύπαρξη (Κεφάλαιο Ι)</w:t>
      </w:r>
    </w:p>
    <w:p w14:paraId="093825B8" w14:textId="77777777" w:rsidR="00CA3926" w:rsidRPr="00CA3926" w:rsidRDefault="00CA3926" w:rsidP="00CA3926">
      <w:pPr>
        <w:numPr>
          <w:ilvl w:val="0"/>
          <w:numId w:val="5"/>
        </w:numPr>
      </w:pPr>
      <w:r w:rsidRPr="00CA3926">
        <w:t>Η αριστοτελική προσέγγιση της αναπαράστασης.</w:t>
      </w:r>
    </w:p>
    <w:p w14:paraId="4A0BAE54" w14:textId="77777777" w:rsidR="00CA3926" w:rsidRPr="00CA3926" w:rsidRDefault="00CA3926" w:rsidP="00CA3926">
      <w:pPr>
        <w:numPr>
          <w:ilvl w:val="0"/>
          <w:numId w:val="5"/>
        </w:numPr>
      </w:pPr>
      <w:r w:rsidRPr="00CA3926">
        <w:t>Αναπαράσταση σε στοιχειώδες και υπαρξιακό επίπεδο.</w:t>
      </w:r>
    </w:p>
    <w:p w14:paraId="3D2BA5FB" w14:textId="77777777" w:rsidR="00CA3926" w:rsidRPr="00CA3926" w:rsidRDefault="00CA3926" w:rsidP="00CA3926">
      <w:pPr>
        <w:numPr>
          <w:ilvl w:val="0"/>
          <w:numId w:val="5"/>
        </w:numPr>
      </w:pPr>
      <w:r w:rsidRPr="00CA3926">
        <w:t xml:space="preserve">Magna Carta, Κοινοβούλιο, </w:t>
      </w:r>
      <w:proofErr w:type="spellStart"/>
      <w:r w:rsidRPr="00CA3926">
        <w:t>Lincoln</w:t>
      </w:r>
      <w:proofErr w:type="spellEnd"/>
      <w:r w:rsidRPr="00CA3926">
        <w:t xml:space="preserve"> ως παραδείγματα.</w:t>
      </w:r>
    </w:p>
    <w:p w14:paraId="4E8B6360" w14:textId="77777777" w:rsidR="00CA3926" w:rsidRPr="00CA3926" w:rsidRDefault="00CA3926" w:rsidP="00CA3926">
      <w:r w:rsidRPr="00CA3926">
        <w:rPr>
          <w:b/>
          <w:bCs/>
        </w:rPr>
        <w:t>Εβδομάδα 6 – Αναπαράσταση και αλήθεια (Κεφάλαιο ΙΙ)</w:t>
      </w:r>
    </w:p>
    <w:p w14:paraId="547047DE" w14:textId="77777777" w:rsidR="00CA3926" w:rsidRPr="00CA3926" w:rsidRDefault="00CA3926" w:rsidP="00CA3926">
      <w:pPr>
        <w:numPr>
          <w:ilvl w:val="0"/>
          <w:numId w:val="6"/>
        </w:numPr>
      </w:pPr>
      <w:r w:rsidRPr="00CA3926">
        <w:t xml:space="preserve">Κοσμολογικές, ανθρωπολογικές, </w:t>
      </w:r>
      <w:proofErr w:type="spellStart"/>
      <w:r w:rsidRPr="00CA3926">
        <w:t>σωτηριολογικές</w:t>
      </w:r>
      <w:proofErr w:type="spellEnd"/>
      <w:r w:rsidRPr="00CA3926">
        <w:t xml:space="preserve"> συμβολικές μορφές.</w:t>
      </w:r>
    </w:p>
    <w:p w14:paraId="7282025C" w14:textId="77777777" w:rsidR="00CA3926" w:rsidRPr="00CA3926" w:rsidRDefault="00CA3926" w:rsidP="00CA3926">
      <w:pPr>
        <w:numPr>
          <w:ilvl w:val="0"/>
          <w:numId w:val="6"/>
        </w:numPr>
      </w:pPr>
      <w:r w:rsidRPr="00CA3926">
        <w:t xml:space="preserve">Ο ρόλος της τραγωδίας (Αισχύλος, </w:t>
      </w:r>
      <w:r w:rsidRPr="00CA3926">
        <w:rPr>
          <w:i/>
          <w:iCs/>
        </w:rPr>
        <w:t>Ικέτιδες</w:t>
      </w:r>
      <w:r w:rsidRPr="00CA3926">
        <w:t>).</w:t>
      </w:r>
    </w:p>
    <w:p w14:paraId="00A18726" w14:textId="77777777" w:rsidR="00CA3926" w:rsidRPr="00CA3926" w:rsidRDefault="00CA3926" w:rsidP="00CA3926">
      <w:pPr>
        <w:numPr>
          <w:ilvl w:val="0"/>
          <w:numId w:val="6"/>
        </w:numPr>
      </w:pPr>
      <w:r w:rsidRPr="00CA3926">
        <w:t>Η ψυχή ως «αισθητήριο της υπερβατικότητας».</w:t>
      </w:r>
    </w:p>
    <w:p w14:paraId="4FCA7CDE" w14:textId="77777777" w:rsidR="00CA3926" w:rsidRPr="00CA3926" w:rsidRDefault="00CA3926" w:rsidP="00CA3926">
      <w:r w:rsidRPr="00CA3926">
        <w:rPr>
          <w:b/>
          <w:bCs/>
        </w:rPr>
        <w:lastRenderedPageBreak/>
        <w:t>Εβδομάδα 7 – Ο αγώνας για αναπαράσταση στη Ρωμαϊκή Αυτοκρατορία (Κεφάλαιο ΙΙΙ)</w:t>
      </w:r>
    </w:p>
    <w:p w14:paraId="2625361B" w14:textId="77777777" w:rsidR="00CA3926" w:rsidRPr="00CA3926" w:rsidRDefault="00CA3926" w:rsidP="00CA3926">
      <w:pPr>
        <w:numPr>
          <w:ilvl w:val="0"/>
          <w:numId w:val="7"/>
        </w:numPr>
      </w:pPr>
      <w:proofErr w:type="spellStart"/>
      <w:r w:rsidRPr="00CA3926">
        <w:t>Βάρρων</w:t>
      </w:r>
      <w:proofErr w:type="spellEnd"/>
      <w:r w:rsidRPr="00CA3926">
        <w:t xml:space="preserve"> και Αυγουστίνος για τις μορφές θεολογίας.</w:t>
      </w:r>
    </w:p>
    <w:p w14:paraId="7C99667F" w14:textId="77777777" w:rsidR="00CA3926" w:rsidRPr="00CA3926" w:rsidRDefault="00CA3926" w:rsidP="00CA3926">
      <w:pPr>
        <w:numPr>
          <w:ilvl w:val="0"/>
          <w:numId w:val="7"/>
        </w:numPr>
      </w:pPr>
      <w:r w:rsidRPr="00CA3926">
        <w:t xml:space="preserve">Το </w:t>
      </w:r>
      <w:proofErr w:type="spellStart"/>
      <w:r w:rsidRPr="00CA3926">
        <w:t>altar</w:t>
      </w:r>
      <w:proofErr w:type="spellEnd"/>
      <w:r w:rsidRPr="00CA3926">
        <w:t xml:space="preserve"> της Victoria και η σύγκρουση Συμμάχου–Αμβροσίου.</w:t>
      </w:r>
    </w:p>
    <w:p w14:paraId="23FE1B49" w14:textId="77777777" w:rsidR="00CA3926" w:rsidRPr="00CA3926" w:rsidRDefault="00CA3926" w:rsidP="00CA3926">
      <w:pPr>
        <w:numPr>
          <w:ilvl w:val="0"/>
          <w:numId w:val="7"/>
        </w:numPr>
      </w:pPr>
      <w:r w:rsidRPr="00CA3926">
        <w:t>Ο Χριστιανισμός ως νέα υπαρξιακή αναπαράσταση.</w:t>
      </w:r>
    </w:p>
    <w:p w14:paraId="666990D1" w14:textId="77777777" w:rsidR="00CA3926" w:rsidRPr="00CA3926" w:rsidRDefault="00CA3926" w:rsidP="00CA3926">
      <w:r w:rsidRPr="00CA3926">
        <w:rPr>
          <w:b/>
          <w:bCs/>
        </w:rPr>
        <w:t>Εβδομάδα 8 – Γνωστικισμός και η φύση της νεωτερικότητας (Κεφάλαιο IV)</w:t>
      </w:r>
    </w:p>
    <w:p w14:paraId="7AE57ED5" w14:textId="77777777" w:rsidR="00CA3926" w:rsidRPr="00CA3926" w:rsidRDefault="00CA3926" w:rsidP="00CA3926">
      <w:pPr>
        <w:numPr>
          <w:ilvl w:val="0"/>
          <w:numId w:val="8"/>
        </w:numPr>
      </w:pPr>
      <w:r w:rsidRPr="00CA3926">
        <w:t>Ορισμός του γνωστικισμού.</w:t>
      </w:r>
    </w:p>
    <w:p w14:paraId="513FBA92" w14:textId="77777777" w:rsidR="00CA3926" w:rsidRPr="00CA3926" w:rsidRDefault="00CA3926" w:rsidP="00CA3926">
      <w:pPr>
        <w:numPr>
          <w:ilvl w:val="0"/>
          <w:numId w:val="8"/>
        </w:numPr>
      </w:pPr>
      <w:proofErr w:type="spellStart"/>
      <w:r w:rsidRPr="00CA3926">
        <w:t>Joachim</w:t>
      </w:r>
      <w:proofErr w:type="spellEnd"/>
      <w:r w:rsidRPr="00CA3926">
        <w:t xml:space="preserve"> of </w:t>
      </w:r>
      <w:proofErr w:type="spellStart"/>
      <w:r w:rsidRPr="00CA3926">
        <w:t>Fiore</w:t>
      </w:r>
      <w:proofErr w:type="spellEnd"/>
      <w:r w:rsidRPr="00CA3926">
        <w:t xml:space="preserve"> και οι τρεις εποχές.</w:t>
      </w:r>
    </w:p>
    <w:p w14:paraId="14E5635C" w14:textId="77777777" w:rsidR="00CA3926" w:rsidRPr="00CA3926" w:rsidRDefault="00CA3926" w:rsidP="00CA3926">
      <w:pPr>
        <w:numPr>
          <w:ilvl w:val="0"/>
          <w:numId w:val="8"/>
        </w:numPr>
      </w:pPr>
      <w:r w:rsidRPr="00CA3926">
        <w:t xml:space="preserve">Ο «εσχατολογικός </w:t>
      </w:r>
      <w:proofErr w:type="spellStart"/>
      <w:r w:rsidRPr="00CA3926">
        <w:t>εκκοσμικισμός</w:t>
      </w:r>
      <w:proofErr w:type="spellEnd"/>
      <w:r w:rsidRPr="00CA3926">
        <w:t>»: προοδευτισμός, ουτοπία, επανάσταση.</w:t>
      </w:r>
    </w:p>
    <w:p w14:paraId="3F217E9D" w14:textId="77777777" w:rsidR="00CA3926" w:rsidRPr="00CA3926" w:rsidRDefault="00CA3926" w:rsidP="00CA3926">
      <w:r w:rsidRPr="00CA3926">
        <w:rPr>
          <w:b/>
          <w:bCs/>
        </w:rPr>
        <w:t>Εβδομάδα 9 – Το φάσμα του γνωστικισμού στη μοντέρνα εποχή</w:t>
      </w:r>
    </w:p>
    <w:p w14:paraId="03031DBD" w14:textId="77777777" w:rsidR="00CA3926" w:rsidRPr="00CA3926" w:rsidRDefault="00CA3926" w:rsidP="00CA3926">
      <w:pPr>
        <w:numPr>
          <w:ilvl w:val="0"/>
          <w:numId w:val="9"/>
        </w:numPr>
      </w:pPr>
      <w:r w:rsidRPr="00CA3926">
        <w:t>Από τον μεσαιωνικό χιλιασμό στις ιδεολογίες του 19ου–20ού αιώνα.</w:t>
      </w:r>
    </w:p>
    <w:p w14:paraId="299880D4" w14:textId="77777777" w:rsidR="00CA3926" w:rsidRPr="00CA3926" w:rsidRDefault="00CA3926" w:rsidP="00CA3926">
      <w:pPr>
        <w:numPr>
          <w:ilvl w:val="0"/>
          <w:numId w:val="9"/>
        </w:numPr>
      </w:pPr>
      <w:r w:rsidRPr="00CA3926">
        <w:t>Παραδείγματα: Κομμουνισμός, Ναζισμός, φιλελεύθερη «θρησκεία της προόδου».</w:t>
      </w:r>
    </w:p>
    <w:p w14:paraId="5A92FC17" w14:textId="77777777" w:rsidR="00CA3926" w:rsidRPr="00CA3926" w:rsidRDefault="00CA3926" w:rsidP="00CA3926">
      <w:pPr>
        <w:numPr>
          <w:ilvl w:val="0"/>
          <w:numId w:val="9"/>
        </w:numPr>
      </w:pPr>
      <w:r w:rsidRPr="00CA3926">
        <w:t>Η εμπειρία της αβεβαιότητας και η ανάγκη για βεβαιότητα.</w:t>
      </w:r>
    </w:p>
    <w:p w14:paraId="53DDDC3D" w14:textId="77777777" w:rsidR="00CA3926" w:rsidRPr="00CA3926" w:rsidRDefault="00CA3926" w:rsidP="00CA3926">
      <w:r w:rsidRPr="00CA3926">
        <w:rPr>
          <w:b/>
          <w:bCs/>
        </w:rPr>
        <w:t>Εβδομάδα 10 – Η γνωστική επανάσταση: Η περίπτωση των Πουριτανών (Κεφάλαιο V)</w:t>
      </w:r>
    </w:p>
    <w:p w14:paraId="015700DB" w14:textId="77777777" w:rsidR="00CA3926" w:rsidRPr="00CA3926" w:rsidRDefault="00CA3926" w:rsidP="00CA3926">
      <w:pPr>
        <w:numPr>
          <w:ilvl w:val="0"/>
          <w:numId w:val="10"/>
        </w:numPr>
      </w:pPr>
      <w:r w:rsidRPr="00CA3926">
        <w:t xml:space="preserve">Ο </w:t>
      </w:r>
      <w:proofErr w:type="spellStart"/>
      <w:r w:rsidRPr="00CA3926">
        <w:t>Puritan</w:t>
      </w:r>
      <w:proofErr w:type="spellEnd"/>
      <w:r w:rsidRPr="00CA3926">
        <w:t xml:space="preserve"> ως «γνώστης».</w:t>
      </w:r>
    </w:p>
    <w:p w14:paraId="01C88C3B" w14:textId="77777777" w:rsidR="00CA3926" w:rsidRPr="00CA3926" w:rsidRDefault="00CA3926" w:rsidP="00CA3926">
      <w:pPr>
        <w:numPr>
          <w:ilvl w:val="0"/>
          <w:numId w:val="10"/>
        </w:numPr>
      </w:pPr>
      <w:r w:rsidRPr="00CA3926">
        <w:t>Η σύγκρουση με την πολιτισμική παράδοση και την κριτική.</w:t>
      </w:r>
    </w:p>
    <w:p w14:paraId="05B86F88" w14:textId="77777777" w:rsidR="00CA3926" w:rsidRPr="00CA3926" w:rsidRDefault="00CA3926" w:rsidP="00CA3926">
      <w:pPr>
        <w:numPr>
          <w:ilvl w:val="0"/>
          <w:numId w:val="10"/>
        </w:numPr>
      </w:pPr>
      <w:proofErr w:type="spellStart"/>
      <w:r w:rsidRPr="00CA3926">
        <w:t>Hooker</w:t>
      </w:r>
      <w:proofErr w:type="spellEnd"/>
      <w:r w:rsidRPr="00CA3926">
        <w:t xml:space="preserve"> </w:t>
      </w:r>
      <w:proofErr w:type="spellStart"/>
      <w:r w:rsidRPr="00CA3926">
        <w:t>vs</w:t>
      </w:r>
      <w:proofErr w:type="spellEnd"/>
      <w:r w:rsidRPr="00CA3926">
        <w:t xml:space="preserve">. </w:t>
      </w:r>
      <w:proofErr w:type="spellStart"/>
      <w:r w:rsidRPr="00CA3926">
        <w:t>Hobbes</w:t>
      </w:r>
      <w:proofErr w:type="spellEnd"/>
      <w:r w:rsidRPr="00CA3926">
        <w:t>: διαφορετικές απαντήσεις στην κρίση.</w:t>
      </w:r>
    </w:p>
    <w:p w14:paraId="0F9B66F2" w14:textId="77777777" w:rsidR="00CA3926" w:rsidRPr="00CA3926" w:rsidRDefault="00CA3926" w:rsidP="00CA3926">
      <w:r w:rsidRPr="00CA3926">
        <w:rPr>
          <w:b/>
          <w:bCs/>
        </w:rPr>
        <w:t>Εβδομάδα 11 – Το τέλος της νεωτερικότητας (Κεφάλαιο VI)</w:t>
      </w:r>
    </w:p>
    <w:p w14:paraId="57C91565" w14:textId="77777777" w:rsidR="00CA3926" w:rsidRPr="00CA3926" w:rsidRDefault="00CA3926" w:rsidP="00CA3926">
      <w:pPr>
        <w:numPr>
          <w:ilvl w:val="0"/>
          <w:numId w:val="11"/>
        </w:numPr>
      </w:pPr>
      <w:r w:rsidRPr="00CA3926">
        <w:t>Η «γνωστική παραφροσύνη» και οι παθολογίες του πνεύματος.</w:t>
      </w:r>
    </w:p>
    <w:p w14:paraId="5846AF5D" w14:textId="77777777" w:rsidR="00CA3926" w:rsidRPr="00CA3926" w:rsidRDefault="00CA3926" w:rsidP="00CA3926">
      <w:pPr>
        <w:numPr>
          <w:ilvl w:val="0"/>
          <w:numId w:val="11"/>
        </w:numPr>
      </w:pPr>
      <w:r w:rsidRPr="00CA3926">
        <w:t xml:space="preserve">Ο </w:t>
      </w:r>
      <w:proofErr w:type="spellStart"/>
      <w:r w:rsidRPr="00CA3926">
        <w:t>Hobbes</w:t>
      </w:r>
      <w:proofErr w:type="spellEnd"/>
      <w:r w:rsidRPr="00CA3926">
        <w:t xml:space="preserve"> και ο </w:t>
      </w:r>
      <w:proofErr w:type="spellStart"/>
      <w:r w:rsidRPr="00CA3926">
        <w:rPr>
          <w:i/>
          <w:iCs/>
        </w:rPr>
        <w:t>Leviathan</w:t>
      </w:r>
      <w:proofErr w:type="spellEnd"/>
      <w:r w:rsidRPr="00CA3926">
        <w:t xml:space="preserve"> ως μορφή ριζικού </w:t>
      </w:r>
      <w:proofErr w:type="spellStart"/>
      <w:r w:rsidRPr="00CA3926">
        <w:t>εγκοσμικευμένου</w:t>
      </w:r>
      <w:proofErr w:type="spellEnd"/>
      <w:r w:rsidRPr="00CA3926">
        <w:t xml:space="preserve"> πολιτικού συμβολισμού.</w:t>
      </w:r>
    </w:p>
    <w:p w14:paraId="2AC25D4D" w14:textId="77777777" w:rsidR="00CA3926" w:rsidRPr="00CA3926" w:rsidRDefault="00CA3926" w:rsidP="00CA3926">
      <w:pPr>
        <w:numPr>
          <w:ilvl w:val="0"/>
          <w:numId w:val="11"/>
        </w:numPr>
      </w:pPr>
      <w:r w:rsidRPr="00CA3926">
        <w:t>Ο θάνατος του Θεού και οι συνέπειες για την πολιτική τάξη.</w:t>
      </w:r>
    </w:p>
    <w:p w14:paraId="7D8216A1" w14:textId="77777777" w:rsidR="00CA3926" w:rsidRPr="00CA3926" w:rsidRDefault="00CA3926" w:rsidP="00CA3926">
      <w:r w:rsidRPr="00CA3926">
        <w:rPr>
          <w:b/>
          <w:bCs/>
        </w:rPr>
        <w:t>Εβδομάδα 12 – Κριτική και Εφαρμογές</w:t>
      </w:r>
    </w:p>
    <w:p w14:paraId="02AB1F85" w14:textId="77777777" w:rsidR="00CA3926" w:rsidRPr="00CA3926" w:rsidRDefault="00CA3926" w:rsidP="00CA3926">
      <w:pPr>
        <w:numPr>
          <w:ilvl w:val="0"/>
          <w:numId w:val="12"/>
        </w:numPr>
      </w:pPr>
      <w:r w:rsidRPr="00CA3926">
        <w:t xml:space="preserve">Κριτικές στον </w:t>
      </w:r>
      <w:proofErr w:type="spellStart"/>
      <w:r w:rsidRPr="00CA3926">
        <w:t>Voegelin</w:t>
      </w:r>
      <w:proofErr w:type="spellEnd"/>
      <w:r w:rsidRPr="00CA3926">
        <w:t xml:space="preserve">: ελιτισμός, </w:t>
      </w:r>
      <w:proofErr w:type="spellStart"/>
      <w:r w:rsidRPr="00CA3926">
        <w:t>χριστιανοκεντρισμός</w:t>
      </w:r>
      <w:proofErr w:type="spellEnd"/>
      <w:r w:rsidRPr="00CA3926">
        <w:t xml:space="preserve">, </w:t>
      </w:r>
      <w:proofErr w:type="spellStart"/>
      <w:r w:rsidRPr="00CA3926">
        <w:t>αντιφιλελευθερισμός</w:t>
      </w:r>
      <w:proofErr w:type="spellEnd"/>
      <w:r w:rsidRPr="00CA3926">
        <w:t>.</w:t>
      </w:r>
    </w:p>
    <w:p w14:paraId="79E4DCB2" w14:textId="77777777" w:rsidR="00CA3926" w:rsidRPr="00CA3926" w:rsidRDefault="00CA3926" w:rsidP="00CA3926">
      <w:pPr>
        <w:numPr>
          <w:ilvl w:val="0"/>
          <w:numId w:val="12"/>
        </w:numPr>
      </w:pPr>
      <w:r w:rsidRPr="00CA3926">
        <w:t xml:space="preserve">Συζήτηση: μπορεί ο </w:t>
      </w:r>
      <w:proofErr w:type="spellStart"/>
      <w:r w:rsidRPr="00CA3926">
        <w:t>Voegelin</w:t>
      </w:r>
      <w:proofErr w:type="spellEnd"/>
      <w:r w:rsidRPr="00CA3926">
        <w:t xml:space="preserve"> να ερμηνεύσει σημερινές ιδεολογίες (π.χ. </w:t>
      </w:r>
      <w:proofErr w:type="spellStart"/>
      <w:r w:rsidRPr="00CA3926">
        <w:t>woke</w:t>
      </w:r>
      <w:proofErr w:type="spellEnd"/>
      <w:r w:rsidRPr="00CA3926">
        <w:t>, εθνικισμός, τεχνοκρατία);</w:t>
      </w:r>
    </w:p>
    <w:p w14:paraId="5BF39F63" w14:textId="77777777" w:rsidR="00CA3926" w:rsidRPr="00CA3926" w:rsidRDefault="00CA3926" w:rsidP="00CA3926">
      <w:pPr>
        <w:numPr>
          <w:ilvl w:val="0"/>
          <w:numId w:val="12"/>
        </w:numPr>
      </w:pPr>
      <w:r w:rsidRPr="00CA3926">
        <w:lastRenderedPageBreak/>
        <w:t xml:space="preserve">Η σχέση με Eisenstadt (πολλαπλές νεωτερικότητες) και Michael </w:t>
      </w:r>
      <w:proofErr w:type="spellStart"/>
      <w:r w:rsidRPr="00CA3926">
        <w:t>Mann</w:t>
      </w:r>
      <w:proofErr w:type="spellEnd"/>
      <w:r w:rsidRPr="00CA3926">
        <w:t xml:space="preserve"> (δίκτυα εξουσίας).</w:t>
      </w:r>
    </w:p>
    <w:p w14:paraId="2C367A26" w14:textId="77777777" w:rsidR="00CA3926" w:rsidRPr="00CA3926" w:rsidRDefault="00CA3926" w:rsidP="00CA3926">
      <w:r w:rsidRPr="00CA3926">
        <w:rPr>
          <w:b/>
          <w:bCs/>
        </w:rPr>
        <w:t>Εβδομάδα 13 – Συνολική αποτίμηση και ερευνητικά ερωτήματα</w:t>
      </w:r>
    </w:p>
    <w:p w14:paraId="40F8CDD6" w14:textId="77777777" w:rsidR="00CA3926" w:rsidRPr="00CA3926" w:rsidRDefault="00CA3926" w:rsidP="00CA3926">
      <w:pPr>
        <w:numPr>
          <w:ilvl w:val="0"/>
          <w:numId w:val="13"/>
        </w:numPr>
      </w:pPr>
      <w:r w:rsidRPr="00CA3926">
        <w:t>Τι σημαίνει «νέα επιστήμη της πολιτικής» σήμερα;</w:t>
      </w:r>
    </w:p>
    <w:p w14:paraId="23FD4FE7" w14:textId="77777777" w:rsidR="00CA3926" w:rsidRPr="00CA3926" w:rsidRDefault="00CA3926" w:rsidP="00CA3926">
      <w:pPr>
        <w:numPr>
          <w:ilvl w:val="0"/>
          <w:numId w:val="13"/>
        </w:numPr>
      </w:pPr>
      <w:r w:rsidRPr="00CA3926">
        <w:t xml:space="preserve">Η συμβολή του </w:t>
      </w:r>
      <w:proofErr w:type="spellStart"/>
      <w:r w:rsidRPr="00CA3926">
        <w:t>Voegelin</w:t>
      </w:r>
      <w:proofErr w:type="spellEnd"/>
      <w:r w:rsidRPr="00CA3926">
        <w:t xml:space="preserve"> στη φιλοσοφία της ιστορίας.</w:t>
      </w:r>
    </w:p>
    <w:p w14:paraId="47EF1D7F" w14:textId="77777777" w:rsidR="00CA3926" w:rsidRPr="00CA3926" w:rsidRDefault="00CA3926" w:rsidP="00CA3926">
      <w:pPr>
        <w:numPr>
          <w:ilvl w:val="0"/>
          <w:numId w:val="13"/>
        </w:numPr>
      </w:pPr>
      <w:r w:rsidRPr="00CA3926">
        <w:t>Προοπτικές για περαιτέρω μελέτη (</w:t>
      </w:r>
      <w:proofErr w:type="spellStart"/>
      <w:r w:rsidRPr="00CA3926">
        <w:t>Arendt</w:t>
      </w:r>
      <w:proofErr w:type="spellEnd"/>
      <w:r w:rsidRPr="00CA3926">
        <w:t xml:space="preserve">, </w:t>
      </w:r>
      <w:proofErr w:type="spellStart"/>
      <w:r w:rsidRPr="00CA3926">
        <w:t>Strauss</w:t>
      </w:r>
      <w:proofErr w:type="spellEnd"/>
      <w:r w:rsidRPr="00CA3926">
        <w:t xml:space="preserve">, </w:t>
      </w:r>
      <w:proofErr w:type="spellStart"/>
      <w:r w:rsidRPr="00CA3926">
        <w:t>Taylor</w:t>
      </w:r>
      <w:proofErr w:type="spellEnd"/>
      <w:r w:rsidRPr="00CA3926">
        <w:t>).</w:t>
      </w:r>
    </w:p>
    <w:p w14:paraId="159459E1" w14:textId="77777777" w:rsidR="00C554E9" w:rsidRDefault="00C554E9"/>
    <w:sectPr w:rsidR="00C554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39E"/>
    <w:multiLevelType w:val="multilevel"/>
    <w:tmpl w:val="5AA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A66EC"/>
    <w:multiLevelType w:val="multilevel"/>
    <w:tmpl w:val="7C1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A4E1B"/>
    <w:multiLevelType w:val="multilevel"/>
    <w:tmpl w:val="563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54FF4"/>
    <w:multiLevelType w:val="multilevel"/>
    <w:tmpl w:val="0A7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A6F50"/>
    <w:multiLevelType w:val="multilevel"/>
    <w:tmpl w:val="2B4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C6A58"/>
    <w:multiLevelType w:val="multilevel"/>
    <w:tmpl w:val="15F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F1E4B"/>
    <w:multiLevelType w:val="multilevel"/>
    <w:tmpl w:val="D5F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7119A"/>
    <w:multiLevelType w:val="multilevel"/>
    <w:tmpl w:val="C970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682B"/>
    <w:multiLevelType w:val="multilevel"/>
    <w:tmpl w:val="031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71AB0"/>
    <w:multiLevelType w:val="multilevel"/>
    <w:tmpl w:val="299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34D0A"/>
    <w:multiLevelType w:val="multilevel"/>
    <w:tmpl w:val="624E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514A1"/>
    <w:multiLevelType w:val="multilevel"/>
    <w:tmpl w:val="CEDA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87CB7"/>
    <w:multiLevelType w:val="multilevel"/>
    <w:tmpl w:val="7FBA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826171">
    <w:abstractNumId w:val="11"/>
  </w:num>
  <w:num w:numId="2" w16cid:durableId="1091006125">
    <w:abstractNumId w:val="2"/>
  </w:num>
  <w:num w:numId="3" w16cid:durableId="1093211659">
    <w:abstractNumId w:val="6"/>
  </w:num>
  <w:num w:numId="4" w16cid:durableId="1425802775">
    <w:abstractNumId w:val="10"/>
  </w:num>
  <w:num w:numId="5" w16cid:durableId="1037000560">
    <w:abstractNumId w:val="9"/>
  </w:num>
  <w:num w:numId="6" w16cid:durableId="2054033405">
    <w:abstractNumId w:val="5"/>
  </w:num>
  <w:num w:numId="7" w16cid:durableId="204759316">
    <w:abstractNumId w:val="0"/>
  </w:num>
  <w:num w:numId="8" w16cid:durableId="674653597">
    <w:abstractNumId w:val="4"/>
  </w:num>
  <w:num w:numId="9" w16cid:durableId="1795365526">
    <w:abstractNumId w:val="12"/>
  </w:num>
  <w:num w:numId="10" w16cid:durableId="956109057">
    <w:abstractNumId w:val="3"/>
  </w:num>
  <w:num w:numId="11" w16cid:durableId="1191525725">
    <w:abstractNumId w:val="1"/>
  </w:num>
  <w:num w:numId="12" w16cid:durableId="1558664823">
    <w:abstractNumId w:val="7"/>
  </w:num>
  <w:num w:numId="13" w16cid:durableId="416826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26"/>
    <w:rsid w:val="0011144F"/>
    <w:rsid w:val="009E558D"/>
    <w:rsid w:val="00AF0FF6"/>
    <w:rsid w:val="00C554E9"/>
    <w:rsid w:val="00C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C5BF"/>
  <w15:chartTrackingRefBased/>
  <w15:docId w15:val="{5F301291-8FB6-4841-93FF-36C65A51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3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3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3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3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3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3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3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39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392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39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39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39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3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3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39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39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39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39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3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Marangudakis Manussos</dc:creator>
  <cp:keywords/>
  <dc:description/>
  <cp:lastModifiedBy>Marangudakis Manussos</cp:lastModifiedBy>
  <cp:revision>1</cp:revision>
  <dcterms:created xsi:type="dcterms:W3CDTF">2025-09-27T08:18:00Z</dcterms:created>
  <dcterms:modified xsi:type="dcterms:W3CDTF">2025-09-27T08:18:00Z</dcterms:modified>
</cp:coreProperties>
</file>