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467"/>
        <w:gridCol w:w="1762"/>
        <w:gridCol w:w="1470"/>
        <w:gridCol w:w="7791"/>
      </w:tblGrid>
      <w:tr w:rsidR="002752AD" w:rsidRPr="002752AD" w14:paraId="6F2A3759" w14:textId="77777777" w:rsidTr="002752AD">
        <w:tc>
          <w:tcPr>
            <w:tcW w:w="0" w:type="auto"/>
            <w:tcBorders>
              <w:top w:val="nil"/>
              <w:left w:val="nil"/>
              <w:bottom w:val="nil"/>
              <w:right w:val="nil"/>
            </w:tcBorders>
            <w:shd w:val="clear" w:color="auto" w:fill="FFFFFF"/>
            <w:hideMark/>
          </w:tcPr>
          <w:p w14:paraId="68959AAC" w14:textId="77777777" w:rsidR="002752AD" w:rsidRPr="002752AD" w:rsidRDefault="002752AD" w:rsidP="002752AD">
            <w:pPr>
              <w:spacing w:after="0" w:line="240" w:lineRule="auto"/>
              <w:rPr>
                <w:rFonts w:ascii="Roboto" w:eastAsia="Times New Roman" w:hAnsi="Roboto" w:cs="Times New Roman"/>
                <w:color w:val="212529"/>
                <w:kern w:val="0"/>
                <w:lang w:val="en-AT" w:eastAsia="en-GB"/>
                <w14:ligatures w14:val="none"/>
              </w:rPr>
            </w:pPr>
            <w:r w:rsidRPr="002752AD">
              <w:rPr>
                <w:rFonts w:ascii="Roboto" w:eastAsia="Times New Roman" w:hAnsi="Roboto" w:cs="Times New Roman"/>
                <w:color w:val="212529"/>
                <w:kern w:val="0"/>
                <w:lang w:val="en-AT" w:eastAsia="en-GB"/>
                <w14:ligatures w14:val="none"/>
              </w:rPr>
              <w:t>1</w:t>
            </w:r>
          </w:p>
        </w:tc>
        <w:tc>
          <w:tcPr>
            <w:tcW w:w="0" w:type="auto"/>
            <w:tcBorders>
              <w:top w:val="nil"/>
              <w:left w:val="nil"/>
              <w:bottom w:val="nil"/>
              <w:right w:val="nil"/>
            </w:tcBorders>
            <w:shd w:val="clear" w:color="auto" w:fill="FFFFFF"/>
            <w:hideMark/>
          </w:tcPr>
          <w:p w14:paraId="4E5B9B3D" w14:textId="77777777" w:rsidR="002752AD" w:rsidRPr="002752AD" w:rsidRDefault="002752AD" w:rsidP="002752AD">
            <w:pPr>
              <w:spacing w:after="0" w:line="240" w:lineRule="auto"/>
              <w:rPr>
                <w:rFonts w:ascii="Roboto" w:eastAsia="Times New Roman" w:hAnsi="Roboto" w:cs="Times New Roman"/>
                <w:color w:val="212529"/>
                <w:kern w:val="0"/>
                <w:lang w:val="en-AT" w:eastAsia="en-GB"/>
                <w14:ligatures w14:val="none"/>
              </w:rPr>
            </w:pPr>
            <w:r w:rsidRPr="002752AD">
              <w:rPr>
                <w:rFonts w:ascii="Roboto" w:eastAsia="Times New Roman" w:hAnsi="Roboto" w:cs="Times New Roman"/>
                <w:color w:val="212529"/>
                <w:kern w:val="0"/>
                <w:lang w:val="en-AT" w:eastAsia="en-GB"/>
                <w14:ligatures w14:val="none"/>
              </w:rPr>
              <w:t>Swati</w:t>
            </w:r>
          </w:p>
        </w:tc>
        <w:tc>
          <w:tcPr>
            <w:tcW w:w="0" w:type="auto"/>
            <w:tcBorders>
              <w:top w:val="nil"/>
              <w:left w:val="nil"/>
              <w:bottom w:val="nil"/>
              <w:right w:val="nil"/>
            </w:tcBorders>
            <w:shd w:val="clear" w:color="auto" w:fill="FFFFFF"/>
            <w:hideMark/>
          </w:tcPr>
          <w:p w14:paraId="2B5F5C70" w14:textId="77777777" w:rsidR="002752AD" w:rsidRPr="002752AD" w:rsidRDefault="002752AD" w:rsidP="002752AD">
            <w:pPr>
              <w:spacing w:after="0" w:line="240" w:lineRule="auto"/>
              <w:rPr>
                <w:rFonts w:ascii="Roboto" w:eastAsia="Times New Roman" w:hAnsi="Roboto" w:cs="Times New Roman"/>
                <w:color w:val="212529"/>
                <w:kern w:val="0"/>
                <w:lang w:val="en-AT" w:eastAsia="en-GB"/>
                <w14:ligatures w14:val="none"/>
              </w:rPr>
            </w:pPr>
            <w:r w:rsidRPr="002752AD">
              <w:rPr>
                <w:rFonts w:ascii="Roboto" w:eastAsia="Times New Roman" w:hAnsi="Roboto" w:cs="Times New Roman"/>
                <w:color w:val="212529"/>
                <w:kern w:val="0"/>
                <w:lang w:val="en-AT" w:eastAsia="en-GB"/>
                <w14:ligatures w14:val="none"/>
              </w:rPr>
              <w:t>Bute</w:t>
            </w:r>
          </w:p>
        </w:tc>
        <w:tc>
          <w:tcPr>
            <w:tcW w:w="0" w:type="auto"/>
            <w:tcBorders>
              <w:top w:val="nil"/>
              <w:left w:val="nil"/>
              <w:bottom w:val="nil"/>
              <w:right w:val="nil"/>
            </w:tcBorders>
            <w:shd w:val="clear" w:color="auto" w:fill="FFFFFF"/>
            <w:hideMark/>
          </w:tcPr>
          <w:p w14:paraId="0469F009" w14:textId="77777777" w:rsidR="002752AD" w:rsidRPr="002752AD" w:rsidRDefault="002752AD" w:rsidP="002752AD">
            <w:pPr>
              <w:spacing w:after="0" w:line="240" w:lineRule="auto"/>
              <w:rPr>
                <w:rFonts w:ascii="Roboto" w:eastAsia="Times New Roman" w:hAnsi="Roboto" w:cs="Times New Roman"/>
                <w:color w:val="212529"/>
                <w:kern w:val="0"/>
                <w:lang w:val="en-AT" w:eastAsia="en-GB"/>
                <w14:ligatures w14:val="none"/>
              </w:rPr>
            </w:pPr>
            <w:r w:rsidRPr="002752AD">
              <w:rPr>
                <w:rFonts w:ascii="Roboto" w:eastAsia="Times New Roman" w:hAnsi="Roboto" w:cs="Times New Roman"/>
                <w:color w:val="212529"/>
                <w:kern w:val="0"/>
                <w:lang w:val="en-AT" w:eastAsia="en-GB"/>
                <w14:ligatures w14:val="none"/>
              </w:rPr>
              <w:t>swatijbute11@gmail.com</w:t>
            </w:r>
          </w:p>
        </w:tc>
      </w:tr>
    </w:tbl>
    <w:p w14:paraId="4263B0CE" w14:textId="77777777" w:rsidR="002752AD" w:rsidRDefault="002752AD" w:rsidP="000F1728">
      <w:pPr>
        <w:spacing w:line="360" w:lineRule="auto"/>
        <w:jc w:val="center"/>
        <w:rPr>
          <w:rFonts w:ascii="Times New Roman" w:hAnsi="Times New Roman" w:cs="Times New Roman"/>
          <w:b/>
          <w:bCs/>
          <w:color w:val="414141"/>
          <w:shd w:val="clear" w:color="auto" w:fill="FFFFFF"/>
        </w:rPr>
      </w:pPr>
    </w:p>
    <w:p w14:paraId="0173BC2D" w14:textId="77777777" w:rsidR="002752AD" w:rsidRDefault="002752AD" w:rsidP="000F1728">
      <w:pPr>
        <w:spacing w:line="360" w:lineRule="auto"/>
        <w:jc w:val="center"/>
        <w:rPr>
          <w:rFonts w:ascii="Times New Roman" w:hAnsi="Times New Roman" w:cs="Times New Roman"/>
          <w:b/>
          <w:bCs/>
          <w:color w:val="414141"/>
          <w:shd w:val="clear" w:color="auto" w:fill="FFFFFF"/>
        </w:rPr>
      </w:pPr>
    </w:p>
    <w:p w14:paraId="531EA176" w14:textId="0582AEAC" w:rsidR="009C1159" w:rsidRPr="005A2A5C" w:rsidRDefault="000C7578" w:rsidP="000F1728">
      <w:pPr>
        <w:spacing w:line="360" w:lineRule="auto"/>
        <w:jc w:val="center"/>
        <w:rPr>
          <w:rFonts w:ascii="Times New Roman" w:hAnsi="Times New Roman" w:cs="Times New Roman"/>
          <w:b/>
          <w:bCs/>
          <w:color w:val="414141"/>
          <w:shd w:val="clear" w:color="auto" w:fill="FFFFFF"/>
        </w:rPr>
      </w:pPr>
      <w:r w:rsidRPr="000F1728">
        <w:rPr>
          <w:rFonts w:ascii="Times New Roman" w:hAnsi="Times New Roman" w:cs="Times New Roman"/>
          <w:b/>
          <w:bCs/>
          <w:color w:val="414141"/>
          <w:shd w:val="clear" w:color="auto" w:fill="FFFFFF"/>
        </w:rPr>
        <w:t>Popularity of In</w:t>
      </w:r>
      <w:r w:rsidRPr="005A2A5C">
        <w:rPr>
          <w:rFonts w:ascii="Times New Roman" w:hAnsi="Times New Roman" w:cs="Times New Roman"/>
          <w:b/>
          <w:bCs/>
          <w:color w:val="414141"/>
          <w:shd w:val="clear" w:color="auto" w:fill="FFFFFF"/>
        </w:rPr>
        <w:t>dian Mythology-Based Television General Entertainment Content: Growth and Challenges of the Animation Industry in India</w:t>
      </w:r>
    </w:p>
    <w:p w14:paraId="158A3E91" w14:textId="77777777" w:rsidR="000C7578" w:rsidRPr="005A2A5C" w:rsidRDefault="000C7578" w:rsidP="000F1728">
      <w:pPr>
        <w:spacing w:line="360" w:lineRule="auto"/>
        <w:jc w:val="center"/>
        <w:rPr>
          <w:rFonts w:ascii="Times New Roman" w:hAnsi="Times New Roman" w:cs="Times New Roman"/>
          <w:color w:val="414141"/>
          <w:shd w:val="clear" w:color="auto" w:fill="FFFFFF"/>
        </w:rPr>
      </w:pPr>
    </w:p>
    <w:p w14:paraId="2EF9F51F" w14:textId="77777777" w:rsidR="000C7578" w:rsidRPr="005A2A5C" w:rsidRDefault="000C7578" w:rsidP="000F1728">
      <w:pPr>
        <w:spacing w:line="360" w:lineRule="auto"/>
        <w:jc w:val="center"/>
        <w:rPr>
          <w:rFonts w:ascii="Times New Roman" w:hAnsi="Times New Roman" w:cs="Times New Roman"/>
          <w:color w:val="414141"/>
          <w:shd w:val="clear" w:color="auto" w:fill="FFFFFF"/>
        </w:rPr>
      </w:pPr>
    </w:p>
    <w:p w14:paraId="76AE2C19" w14:textId="77777777" w:rsidR="000C7578" w:rsidRPr="005A2A5C" w:rsidRDefault="000C7578" w:rsidP="000F1728">
      <w:pPr>
        <w:spacing w:line="360" w:lineRule="auto"/>
        <w:rPr>
          <w:rFonts w:ascii="Times New Roman" w:hAnsi="Times New Roman" w:cs="Times New Roman"/>
          <w:b/>
          <w:bCs/>
          <w:color w:val="414141"/>
          <w:shd w:val="clear" w:color="auto" w:fill="FFFFFF"/>
        </w:rPr>
      </w:pPr>
      <w:r w:rsidRPr="005A2A5C">
        <w:rPr>
          <w:rFonts w:ascii="Times New Roman" w:hAnsi="Times New Roman" w:cs="Times New Roman"/>
          <w:b/>
          <w:bCs/>
          <w:color w:val="414141"/>
          <w:shd w:val="clear" w:color="auto" w:fill="FFFFFF"/>
        </w:rPr>
        <w:t>Abstract</w:t>
      </w:r>
    </w:p>
    <w:p w14:paraId="70AE0E8B" w14:textId="742E1CAA" w:rsidR="005A2A5C" w:rsidRPr="005A2A5C" w:rsidRDefault="005A2A5C" w:rsidP="000F1728">
      <w:pPr>
        <w:spacing w:line="360" w:lineRule="auto"/>
        <w:rPr>
          <w:rFonts w:ascii="Times New Roman" w:hAnsi="Times New Roman" w:cs="Times New Roman"/>
          <w:b/>
          <w:bCs/>
          <w:color w:val="414141"/>
          <w:shd w:val="clear" w:color="auto" w:fill="FFFFFF"/>
        </w:rPr>
      </w:pPr>
      <w:r w:rsidRPr="005A2A5C">
        <w:rPr>
          <w:rFonts w:ascii="Times New Roman" w:hAnsi="Times New Roman" w:cs="Times New Roman"/>
          <w:color w:val="414141"/>
          <w:shd w:val="clear" w:color="auto" w:fill="FFFFFF"/>
        </w:rPr>
        <w:t xml:space="preserve">Mythology-based general entertainment content is in huge demand all over the world. Indian mythology-based stories are big audience grabbers and in high demand by the Indian audiences. From the </w:t>
      </w:r>
      <w:proofErr w:type="spellStart"/>
      <w:r w:rsidRPr="005A2A5C">
        <w:rPr>
          <w:rFonts w:ascii="Times New Roman" w:hAnsi="Times New Roman" w:cs="Times New Roman"/>
          <w:color w:val="414141"/>
          <w:shd w:val="clear" w:color="auto" w:fill="FFFFFF"/>
        </w:rPr>
        <w:t>Doordarshan</w:t>
      </w:r>
      <w:proofErr w:type="spellEnd"/>
      <w:r w:rsidRPr="005A2A5C">
        <w:rPr>
          <w:rFonts w:ascii="Times New Roman" w:hAnsi="Times New Roman" w:cs="Times New Roman"/>
          <w:color w:val="414141"/>
          <w:shd w:val="clear" w:color="auto" w:fill="FFFFFF"/>
        </w:rPr>
        <w:t xml:space="preserve"> days to the time of private channels and now in the age of digital media, OTT platforms and online streaming, the demand for these stories is very high among all age groups for some or other reasons. Mahabharata and Ramayan are old Indian epics and the stories are told many times in television serials. Television viewership for Indian mythology-based serials is very high. Many versions of the same stories have been telecast in the last few years. The stories of Shiva, Ganesha, Devi Durga and many more gods and Goddesses are in very high demand. Now, Netflix is coming with an animated English-language show based on the Mahabharata story and the story of Lord Shiva. Animation is an integral part of mythology-based audiovisual storytelling. Animation is used in giving an identity to the characters of mythology-based stories. The use of animation not only reduces the production costs, but it gives a lot of creative freedom to give an imaginary identity to the characters mentioned in the mythology books. Each character in mythology stories has a unique socio-cultural emotional bondage with the people. Animation helps in giving characters that identity which is mentioned in mythology books and in people's' memories. It is a challenging job, but it gives a lot of creative freedom to the makers. The Indian animation industry has emerged as a big industry to </w:t>
      </w:r>
      <w:proofErr w:type="spellStart"/>
      <w:r w:rsidRPr="005A2A5C">
        <w:rPr>
          <w:rFonts w:ascii="Times New Roman" w:hAnsi="Times New Roman" w:cs="Times New Roman"/>
          <w:color w:val="414141"/>
          <w:shd w:val="clear" w:color="auto" w:fill="FFFFFF"/>
        </w:rPr>
        <w:t>fulfill</w:t>
      </w:r>
      <w:proofErr w:type="spellEnd"/>
      <w:r w:rsidRPr="005A2A5C">
        <w:rPr>
          <w:rFonts w:ascii="Times New Roman" w:hAnsi="Times New Roman" w:cs="Times New Roman"/>
          <w:color w:val="414141"/>
          <w:shd w:val="clear" w:color="auto" w:fill="FFFFFF"/>
        </w:rPr>
        <w:t xml:space="preserve"> the creative content demand of the national and international media market. Trained workforce and cheap </w:t>
      </w:r>
      <w:proofErr w:type="spellStart"/>
      <w:r w:rsidRPr="005A2A5C">
        <w:rPr>
          <w:rFonts w:ascii="Times New Roman" w:hAnsi="Times New Roman" w:cs="Times New Roman"/>
          <w:color w:val="414141"/>
          <w:shd w:val="clear" w:color="auto" w:fill="FFFFFF"/>
        </w:rPr>
        <w:t>labor</w:t>
      </w:r>
      <w:proofErr w:type="spellEnd"/>
      <w:r w:rsidRPr="005A2A5C">
        <w:rPr>
          <w:rFonts w:ascii="Times New Roman" w:hAnsi="Times New Roman" w:cs="Times New Roman"/>
          <w:color w:val="414141"/>
          <w:shd w:val="clear" w:color="auto" w:fill="FFFFFF"/>
        </w:rPr>
        <w:t xml:space="preserve"> are some unique points of the animation industry of India. The emerging use of AI for audiovisual content creation is a challenge for the animation industry. AI is also merging as an assistant for creative people in idea generation, conceptualization, planning and to make their job easy. This study is a comprehensive analysis of the Indian animation creative industry, its potential and growth </w:t>
      </w:r>
      <w:r w:rsidRPr="005A2A5C">
        <w:rPr>
          <w:rFonts w:ascii="Times New Roman" w:hAnsi="Times New Roman" w:cs="Times New Roman"/>
          <w:color w:val="414141"/>
          <w:shd w:val="clear" w:color="auto" w:fill="FFFFFF"/>
        </w:rPr>
        <w:lastRenderedPageBreak/>
        <w:t>and challenges posed by AI on the jobs of creative people. It also analyses the technological, economic and market aspects that influence the audiences and the cultural context within which content is preferred. Regulations on AI content and its impact on creative freedom in the Indian context.</w:t>
      </w:r>
    </w:p>
    <w:sectPr w:rsidR="005A2A5C" w:rsidRPr="005A2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59"/>
    <w:rsid w:val="000C7578"/>
    <w:rsid w:val="000D5B87"/>
    <w:rsid w:val="000F1728"/>
    <w:rsid w:val="002752AD"/>
    <w:rsid w:val="005824DB"/>
    <w:rsid w:val="005A2A5C"/>
    <w:rsid w:val="008A3E81"/>
    <w:rsid w:val="009C1159"/>
    <w:rsid w:val="00F15C5C"/>
    <w:rsid w:val="00F468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107DD1"/>
  <w15:chartTrackingRefBased/>
  <w15:docId w15:val="{8E857BAD-17D4-BB4C-905F-D7A2C54E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59"/>
    <w:rPr>
      <w:rFonts w:eastAsiaTheme="majorEastAsia" w:cstheme="majorBidi"/>
      <w:color w:val="272727" w:themeColor="text1" w:themeTint="D8"/>
    </w:rPr>
  </w:style>
  <w:style w:type="paragraph" w:styleId="Title">
    <w:name w:val="Title"/>
    <w:basedOn w:val="Normal"/>
    <w:next w:val="Normal"/>
    <w:link w:val="TitleChar"/>
    <w:uiPriority w:val="10"/>
    <w:qFormat/>
    <w:rsid w:val="009C1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59"/>
    <w:pPr>
      <w:spacing w:before="160"/>
      <w:jc w:val="center"/>
    </w:pPr>
    <w:rPr>
      <w:i/>
      <w:iCs/>
      <w:color w:val="404040" w:themeColor="text1" w:themeTint="BF"/>
    </w:rPr>
  </w:style>
  <w:style w:type="character" w:customStyle="1" w:styleId="QuoteChar">
    <w:name w:val="Quote Char"/>
    <w:basedOn w:val="DefaultParagraphFont"/>
    <w:link w:val="Quote"/>
    <w:uiPriority w:val="29"/>
    <w:rsid w:val="009C1159"/>
    <w:rPr>
      <w:i/>
      <w:iCs/>
      <w:color w:val="404040" w:themeColor="text1" w:themeTint="BF"/>
    </w:rPr>
  </w:style>
  <w:style w:type="paragraph" w:styleId="ListParagraph">
    <w:name w:val="List Paragraph"/>
    <w:basedOn w:val="Normal"/>
    <w:uiPriority w:val="34"/>
    <w:qFormat/>
    <w:rsid w:val="009C1159"/>
    <w:pPr>
      <w:ind w:left="720"/>
      <w:contextualSpacing/>
    </w:pPr>
  </w:style>
  <w:style w:type="character" w:styleId="IntenseEmphasis">
    <w:name w:val="Intense Emphasis"/>
    <w:basedOn w:val="DefaultParagraphFont"/>
    <w:uiPriority w:val="21"/>
    <w:qFormat/>
    <w:rsid w:val="009C1159"/>
    <w:rPr>
      <w:i/>
      <w:iCs/>
      <w:color w:val="2F5496" w:themeColor="accent1" w:themeShade="BF"/>
    </w:rPr>
  </w:style>
  <w:style w:type="paragraph" w:styleId="IntenseQuote">
    <w:name w:val="Intense Quote"/>
    <w:basedOn w:val="Normal"/>
    <w:next w:val="Normal"/>
    <w:link w:val="IntenseQuoteChar"/>
    <w:uiPriority w:val="30"/>
    <w:qFormat/>
    <w:rsid w:val="009C1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159"/>
    <w:rPr>
      <w:i/>
      <w:iCs/>
      <w:color w:val="2F5496" w:themeColor="accent1" w:themeShade="BF"/>
    </w:rPr>
  </w:style>
  <w:style w:type="character" w:styleId="IntenseReference">
    <w:name w:val="Intense Reference"/>
    <w:basedOn w:val="DefaultParagraphFont"/>
    <w:uiPriority w:val="32"/>
    <w:qFormat/>
    <w:rsid w:val="009C1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Bute</dc:creator>
  <cp:keywords/>
  <dc:description/>
  <cp:lastModifiedBy>Angeliki</cp:lastModifiedBy>
  <cp:revision>5</cp:revision>
  <dcterms:created xsi:type="dcterms:W3CDTF">2026-05-04T22:12:00Z</dcterms:created>
  <dcterms:modified xsi:type="dcterms:W3CDTF">2026-05-11T12:10:00Z</dcterms:modified>
</cp:coreProperties>
</file>