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1F735" w14:textId="77777777" w:rsidR="00250195" w:rsidRPr="00225D43" w:rsidRDefault="00225D43">
      <w:pPr>
        <w:rPr>
          <w:b/>
        </w:rPr>
      </w:pPr>
      <w:r w:rsidRPr="00225D43">
        <w:rPr>
          <w:b/>
        </w:rPr>
        <w:t xml:space="preserve">Τυπολόγιο </w:t>
      </w:r>
    </w:p>
    <w:p w14:paraId="3805A856" w14:textId="4D5C670D" w:rsidR="00225D43" w:rsidRDefault="00225D43"/>
    <w:p w14:paraId="73817D07" w14:textId="49A67A8A" w:rsidR="00FA65BD" w:rsidRDefault="00FA65BD" w:rsidP="00FA65BD">
      <w:r>
        <w:t xml:space="preserve">Αριθμητικός μέσος </w:t>
      </w:r>
    </w:p>
    <w:p w14:paraId="6A439288" w14:textId="77777777" w:rsidR="00FA65BD" w:rsidRPr="00FA65BD" w:rsidRDefault="00FA65BD" w:rsidP="00FA65BD">
      <w:pPr>
        <w:rPr>
          <w:rFonts w:eastAsiaTheme="minorEastAsia"/>
          <w:sz w:val="36"/>
          <w:szCs w:val="36"/>
        </w:rPr>
      </w:pPr>
      <m:oMathPara>
        <m:oMath>
          <m:acc>
            <m:accPr>
              <m:chr m:val="̄"/>
              <m:ctrlPr>
                <w:rPr>
                  <w:rFonts w:ascii="Cambria Math"/>
                  <w:i/>
                  <w:noProof/>
                  <w:sz w:val="36"/>
                  <w:szCs w:val="36"/>
                </w:rPr>
              </m:ctrlPr>
            </m:accPr>
            <m:e>
              <m:r>
                <w:rPr>
                  <w:rFonts w:ascii="Cambria Math"/>
                  <w:noProof/>
                  <w:sz w:val="36"/>
                  <w:szCs w:val="36"/>
                </w:rPr>
                <m:t>X</m:t>
              </m:r>
            </m:e>
          </m:acc>
          <m:r>
            <w:rPr>
              <w:rFonts w:ascii="Cambria Math"/>
              <w:noProof/>
              <w:sz w:val="36"/>
              <w:szCs w:val="36"/>
            </w:rPr>
            <m:t>=</m:t>
          </m:r>
          <m:f>
            <m:fPr>
              <m:ctrlPr>
                <w:rPr>
                  <w:rFonts w:ascii="Cambria Math"/>
                  <w:i/>
                  <w:noProof/>
                  <w:sz w:val="36"/>
                  <w:szCs w:val="36"/>
                </w:rPr>
              </m:ctrlPr>
            </m:fPr>
            <m:num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/>
                      <w:i/>
                      <w:noProof/>
                      <w:sz w:val="36"/>
                      <w:szCs w:val="36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/>
                          <w:i/>
                          <w:noProof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/>
                          <w:noProof/>
                          <w:sz w:val="36"/>
                          <w:szCs w:val="36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  <w:noProof/>
                          <w:sz w:val="36"/>
                          <w:szCs w:val="36"/>
                        </w:rPr>
                        <m:t>i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noProof/>
                      <w:sz w:val="36"/>
                      <w:szCs w:val="36"/>
                    </w:rPr>
                  </m:ctrlPr>
                </m:e>
              </m:nary>
            </m:num>
            <m:den>
              <m:r>
                <w:rPr>
                  <w:rFonts w:ascii="Cambria Math"/>
                  <w:noProof/>
                  <w:sz w:val="36"/>
                  <w:szCs w:val="36"/>
                </w:rPr>
                <m:t>n</m:t>
              </m:r>
            </m:den>
          </m:f>
        </m:oMath>
      </m:oMathPara>
    </w:p>
    <w:p w14:paraId="26ADDD72" w14:textId="77777777" w:rsidR="00FA65BD" w:rsidRDefault="00FA65BD" w:rsidP="00FA65BD">
      <w:pPr>
        <w:rPr>
          <w:rFonts w:eastAsiaTheme="minorEastAsia"/>
        </w:rPr>
      </w:pPr>
    </w:p>
    <w:p w14:paraId="45C595C0" w14:textId="7380D235" w:rsidR="00225D43" w:rsidRDefault="00FA65BD">
      <w:pPr>
        <w:rPr>
          <w:lang w:eastAsia="el-GR"/>
        </w:rPr>
      </w:pPr>
      <w:r>
        <w:rPr>
          <w:noProof/>
          <w:lang w:eastAsia="el-GR"/>
        </w:rPr>
        <w:object w:dxaOrig="1440" w:dyaOrig="1440" w14:anchorId="25E0CF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.5pt;margin-top:42pt;width:89.95pt;height:46.35pt;z-index:251658240;mso-wrap-distance-left:9.05pt;mso-wrap-distance-right:9.05pt" filled="t">
            <v:fill color2="black"/>
            <v:imagedata r:id="rId4" o:title=""/>
            <w10:wrap type="topAndBottom"/>
          </v:shape>
          <o:OLEObject Type="Embed" ProgID="MathType" ShapeID="_x0000_s1026" DrawAspect="Content" ObjectID="_1684586901" r:id="rId5"/>
        </w:object>
      </w:r>
      <w:r w:rsidR="00225D43">
        <w:rPr>
          <w:lang w:eastAsia="el-GR"/>
        </w:rPr>
        <w:t>Αριθμητικός μέσος ομαδοποιημένων παρατηρήσεων</w:t>
      </w:r>
    </w:p>
    <w:p w14:paraId="480EC6BC" w14:textId="1C25F041" w:rsidR="00225D43" w:rsidRPr="00225D43" w:rsidRDefault="00225D43" w:rsidP="00225D43">
      <w:pPr>
        <w:rPr>
          <w:lang w:eastAsia="el-GR"/>
        </w:rPr>
      </w:pPr>
    </w:p>
    <w:p w14:paraId="79EAE7EB" w14:textId="77777777" w:rsidR="00225D43" w:rsidRDefault="00225D43" w:rsidP="00225D43">
      <w:pPr>
        <w:jc w:val="center"/>
        <w:rPr>
          <w:lang w:eastAsia="el-GR"/>
        </w:rPr>
      </w:pPr>
    </w:p>
    <w:p w14:paraId="43D02978" w14:textId="77777777" w:rsidR="00225D43" w:rsidRDefault="00225D43" w:rsidP="00225D43">
      <w:pPr>
        <w:jc w:val="center"/>
        <w:rPr>
          <w:lang w:eastAsia="el-GR"/>
        </w:rPr>
      </w:pPr>
    </w:p>
    <w:p w14:paraId="23D3A741" w14:textId="77777777" w:rsidR="00225D43" w:rsidRDefault="00225D43" w:rsidP="00225D43">
      <w:pPr>
        <w:jc w:val="center"/>
        <w:rPr>
          <w:lang w:eastAsia="el-GR"/>
        </w:rPr>
      </w:pPr>
    </w:p>
    <w:p w14:paraId="09C4271B" w14:textId="77777777" w:rsidR="00225D43" w:rsidRDefault="00225D43" w:rsidP="00225D43">
      <w:pPr>
        <w:ind w:right="-1054"/>
      </w:pPr>
      <w:r>
        <w:t>Μετατροπή των απόλυτων τιμών μιας μεταβλητής σε μονάδες τυπικής απόκλισης της τυποποιημένης κανονικής κατανομής:</w:t>
      </w:r>
    </w:p>
    <w:p w14:paraId="451CFD04" w14:textId="77777777" w:rsidR="00225D43" w:rsidRDefault="00FA65BD" w:rsidP="00225D43">
      <w:pPr>
        <w:rPr>
          <w:lang w:eastAsia="el-GR"/>
        </w:rPr>
      </w:pPr>
      <w:r>
        <w:object w:dxaOrig="1440" w:dyaOrig="1440" w14:anchorId="3C86C889">
          <v:shape id="_x0000_s1027" type="#_x0000_t75" style="position:absolute;margin-left:9pt;margin-top:10.15pt;width:97.95pt;height:57.15pt;z-index:251660288;mso-wrap-distance-left:9.05pt;mso-wrap-distance-right:9.05pt" filled="t">
            <v:fill color2="black"/>
            <v:imagedata r:id="rId6" o:title=""/>
          </v:shape>
          <o:OLEObject Type="Embed" ProgID="Equation.3" ShapeID="_x0000_s1027" DrawAspect="Content" ObjectID="_1684586902" r:id="rId7"/>
        </w:object>
      </w:r>
    </w:p>
    <w:p w14:paraId="042363DD" w14:textId="77777777" w:rsidR="00225D43" w:rsidRDefault="00225D43" w:rsidP="00225D43"/>
    <w:p w14:paraId="5CBACDDB" w14:textId="77777777" w:rsidR="00225D43" w:rsidRDefault="00225D43" w:rsidP="00225D43"/>
    <w:p w14:paraId="057829B9" w14:textId="77777777" w:rsidR="00225D43" w:rsidRDefault="00225D43" w:rsidP="00225D43"/>
    <w:p w14:paraId="6DE5458B" w14:textId="77777777" w:rsidR="00225D43" w:rsidRDefault="00225D43" w:rsidP="00225D43">
      <w:r>
        <w:t>Διάστημα εμπιστοσύνης για τη μέση τιμή πληθυσμού</w:t>
      </w:r>
    </w:p>
    <w:p w14:paraId="0FA9CD33" w14:textId="77777777" w:rsidR="00225D43" w:rsidRDefault="00FA65BD" w:rsidP="00225D43">
      <w:pPr>
        <w:rPr>
          <w:sz w:val="20"/>
          <w:lang w:eastAsia="el-GR"/>
        </w:rPr>
      </w:pPr>
      <w:r>
        <w:object w:dxaOrig="1440" w:dyaOrig="1440" w14:anchorId="19C7FCB9">
          <v:shape id="_x0000_s1028" type="#_x0000_t75" style="position:absolute;margin-left:9pt;margin-top:15.8pt;width:125.95pt;height:45.65pt;z-index:251662336;mso-wrap-distance-left:9.05pt;mso-wrap-distance-right:9.05pt" filled="t">
            <v:fill color2="black"/>
            <v:imagedata r:id="rId8" o:title=""/>
            <w10:wrap type="topAndBottom"/>
          </v:shape>
          <o:OLEObject Type="Embed" ProgID="MathType" ShapeID="_x0000_s1028" DrawAspect="Content" ObjectID="_1684586903" r:id="rId9"/>
        </w:object>
      </w:r>
    </w:p>
    <w:p w14:paraId="0031DFFE" w14:textId="77777777" w:rsidR="00225D43" w:rsidRPr="00225D43" w:rsidRDefault="00225D43" w:rsidP="00225D43"/>
    <w:p w14:paraId="146ACB2C" w14:textId="77777777" w:rsidR="00225D43" w:rsidRPr="00225D43" w:rsidRDefault="00225D43" w:rsidP="00225D43">
      <w:pPr>
        <w:jc w:val="center"/>
        <w:rPr>
          <w:lang w:eastAsia="el-GR"/>
        </w:rPr>
      </w:pPr>
    </w:p>
    <w:p w14:paraId="60011DCB" w14:textId="77777777" w:rsidR="00225D43" w:rsidRPr="00225D43" w:rsidRDefault="00225D43" w:rsidP="00225D43">
      <w:pPr>
        <w:rPr>
          <w:lang w:eastAsia="el-GR"/>
        </w:rPr>
      </w:pPr>
    </w:p>
    <w:sectPr w:rsidR="00225D43" w:rsidRPr="00225D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D43"/>
    <w:rsid w:val="00225D43"/>
    <w:rsid w:val="00250195"/>
    <w:rsid w:val="00FA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D7E3129"/>
  <w15:chartTrackingRefBased/>
  <w15:docId w15:val="{97630D3A-6EAE-40D7-8C51-41BBE5C2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Gavalas Basileios</dc:creator>
  <cp:keywords/>
  <dc:description/>
  <cp:lastModifiedBy>Vasilis Gavalas</cp:lastModifiedBy>
  <cp:revision>2</cp:revision>
  <dcterms:created xsi:type="dcterms:W3CDTF">2021-06-07T10:26:00Z</dcterms:created>
  <dcterms:modified xsi:type="dcterms:W3CDTF">2021-06-07T13:02:00Z</dcterms:modified>
</cp:coreProperties>
</file>