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50F6" w14:textId="41CF2BB3" w:rsidR="008677B2" w:rsidRPr="00CC12B1" w:rsidRDefault="00CC12B1" w:rsidP="00ED4E7E">
      <w:pPr>
        <w:pStyle w:val="Title"/>
        <w:rPr>
          <w:lang w:val="el-GR"/>
        </w:rPr>
        <w:sectPr w:rsidR="008677B2" w:rsidRPr="00CC12B1" w:rsidSect="001E3A5F">
          <w:headerReference w:type="default" r:id="rId8"/>
          <w:type w:val="continuous"/>
          <w:pgSz w:w="15840" w:h="12240" w:orient="landscape" w:code="1"/>
          <w:pgMar w:top="2330" w:right="1530" w:bottom="1170" w:left="3960" w:header="994" w:footer="720" w:gutter="0"/>
          <w:cols w:space="720"/>
        </w:sectPr>
      </w:pPr>
      <w:r>
        <w:rPr>
          <w:lang w:val="el-GR"/>
        </w:rPr>
        <w:t xml:space="preserve">Διαδραστικό πρωτότυπο κυψέλης με δυνατότητα καταγραφής δεδομένων </w:t>
      </w:r>
    </w:p>
    <w:p w14:paraId="3A00D91D" w14:textId="77777777" w:rsidR="008677B2" w:rsidRPr="00CC12B1" w:rsidRDefault="008677B2" w:rsidP="00642C27">
      <w:pPr>
        <w:spacing w:after="0" w:line="200" w:lineRule="atLeast"/>
        <w:rPr>
          <w:sz w:val="16"/>
          <w:szCs w:val="16"/>
          <w:lang w:val="el-GR"/>
        </w:rPr>
      </w:pPr>
    </w:p>
    <w:p w14:paraId="4D960F04" w14:textId="20F82C8F" w:rsidR="008677B2" w:rsidRPr="00CC12B1" w:rsidRDefault="008677B2" w:rsidP="001A566D">
      <w:pPr>
        <w:spacing w:line="180" w:lineRule="atLeast"/>
        <w:rPr>
          <w:lang w:val="el-GR"/>
        </w:rPr>
      </w:pPr>
    </w:p>
    <w:p w14:paraId="10CAF25C" w14:textId="77777777" w:rsidR="008677B2" w:rsidRPr="00CC12B1" w:rsidRDefault="008677B2" w:rsidP="001A566D">
      <w:pPr>
        <w:pStyle w:val="Heading1"/>
        <w:spacing w:line="180" w:lineRule="atLeast"/>
        <w:rPr>
          <w:lang w:val="el-GR"/>
        </w:rPr>
        <w:sectPr w:rsidR="008677B2" w:rsidRPr="00CC12B1" w:rsidSect="00F85F42">
          <w:headerReference w:type="default" r:id="rId9"/>
          <w:type w:val="continuous"/>
          <w:pgSz w:w="15840" w:h="12240" w:orient="landscape" w:code="1"/>
          <w:pgMar w:top="2330" w:right="1530" w:bottom="1170" w:left="3960" w:header="994"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7"/>
        <w:gridCol w:w="2478"/>
      </w:tblGrid>
      <w:tr w:rsidR="00982276" w:rsidRPr="00757876" w14:paraId="540882E0" w14:textId="77777777" w:rsidTr="00982276">
        <w:trPr>
          <w:trHeight w:val="4365"/>
        </w:trPr>
        <w:tc>
          <w:tcPr>
            <w:tcW w:w="2477" w:type="dxa"/>
          </w:tcPr>
          <w:p w14:paraId="5639FE34" w14:textId="0E992D41" w:rsidR="00982276" w:rsidRPr="0032327C" w:rsidRDefault="0032327C" w:rsidP="00982276">
            <w:pPr>
              <w:pStyle w:val="authorAddress"/>
            </w:pPr>
            <w:r w:rsidRPr="0032327C">
              <w:rPr>
                <w:b/>
                <w:bCs/>
              </w:rPr>
              <w:t>Chaimadi Theodora</w:t>
            </w:r>
            <w:r>
              <w:br/>
            </w:r>
            <w:r w:rsidR="00982276">
              <w:t>University of A</w:t>
            </w:r>
            <w:r>
              <w:t>egean</w:t>
            </w:r>
          </w:p>
          <w:p w14:paraId="57BCB8E9" w14:textId="4A35F967" w:rsidR="00982276" w:rsidRDefault="0032327C" w:rsidP="00982276">
            <w:pPr>
              <w:pStyle w:val="authorAddress"/>
              <w:spacing w:line="200" w:lineRule="atLeast"/>
            </w:pPr>
            <w:r>
              <w:t>DPSD</w:t>
            </w:r>
            <w:r w:rsidR="00C20DCE">
              <w:t>15119</w:t>
            </w:r>
          </w:p>
          <w:p w14:paraId="6B013E47" w14:textId="77777777" w:rsidR="0032327C" w:rsidRDefault="0032327C" w:rsidP="00982276">
            <w:pPr>
              <w:pStyle w:val="authorName"/>
            </w:pPr>
          </w:p>
          <w:p w14:paraId="264F4B4D" w14:textId="605654D4" w:rsidR="00982276" w:rsidRPr="0032327C" w:rsidRDefault="0032327C" w:rsidP="00982276">
            <w:pPr>
              <w:pStyle w:val="authorName"/>
            </w:pPr>
            <w:r>
              <w:t>Antoniou Marios</w:t>
            </w:r>
            <w:r w:rsidRPr="0032327C">
              <w:t xml:space="preserve"> </w:t>
            </w:r>
            <w:r w:rsidRPr="0032327C">
              <w:br/>
            </w:r>
            <w:r w:rsidRPr="0032327C">
              <w:rPr>
                <w:b w:val="0"/>
                <w:bCs/>
              </w:rPr>
              <w:t>University of Aegean</w:t>
            </w:r>
          </w:p>
          <w:p w14:paraId="67309C1E" w14:textId="5B816A66" w:rsidR="0032327C" w:rsidRPr="0032327C" w:rsidRDefault="0032327C" w:rsidP="00982276">
            <w:pPr>
              <w:pStyle w:val="authorName"/>
              <w:rPr>
                <w:b w:val="0"/>
                <w:bCs/>
              </w:rPr>
            </w:pPr>
            <w:r w:rsidRPr="0032327C">
              <w:rPr>
                <w:b w:val="0"/>
                <w:bCs/>
              </w:rPr>
              <w:t>DPSD</w:t>
            </w:r>
            <w:r w:rsidR="00C20DCE">
              <w:rPr>
                <w:b w:val="0"/>
                <w:bCs/>
              </w:rPr>
              <w:t>14007</w:t>
            </w:r>
          </w:p>
          <w:p w14:paraId="7984379C" w14:textId="77777777" w:rsidR="0032327C" w:rsidRDefault="0032327C" w:rsidP="00982276">
            <w:pPr>
              <w:pStyle w:val="authorName"/>
            </w:pPr>
          </w:p>
          <w:p w14:paraId="4B089CAB" w14:textId="20ABCA7F" w:rsidR="00982276" w:rsidRDefault="0032327C" w:rsidP="00982276">
            <w:pPr>
              <w:pStyle w:val="authorName"/>
            </w:pPr>
            <w:r>
              <w:t>Xylas Nikolaos</w:t>
            </w:r>
          </w:p>
          <w:p w14:paraId="3D47DC35" w14:textId="603A5B91" w:rsidR="00982276" w:rsidRDefault="0032327C" w:rsidP="00982276">
            <w:pPr>
              <w:pStyle w:val="authorAddress"/>
            </w:pPr>
            <w:r>
              <w:t>University of Aegean</w:t>
            </w:r>
            <w:r>
              <w:br/>
              <w:t>DPSD</w:t>
            </w:r>
            <w:r w:rsidR="00C20DCE">
              <w:t>15088</w:t>
            </w:r>
            <w:bookmarkStart w:id="0" w:name="_GoBack"/>
            <w:bookmarkEnd w:id="0"/>
          </w:p>
        </w:tc>
        <w:tc>
          <w:tcPr>
            <w:tcW w:w="2478" w:type="dxa"/>
          </w:tcPr>
          <w:p w14:paraId="523DA72E" w14:textId="77777777" w:rsidR="00982276" w:rsidRPr="00DB1290" w:rsidRDefault="00982276" w:rsidP="00982276">
            <w:pPr>
              <w:pStyle w:val="authorName"/>
              <w:rPr>
                <w:lang w:val="fr-FR"/>
              </w:rPr>
            </w:pPr>
          </w:p>
          <w:p w14:paraId="45503193" w14:textId="77777777" w:rsidR="00982276" w:rsidRPr="00DB1290" w:rsidRDefault="00982276" w:rsidP="00982276">
            <w:pPr>
              <w:pStyle w:val="authorAddress"/>
              <w:spacing w:line="200" w:lineRule="atLeast"/>
              <w:rPr>
                <w:lang w:val="fr-FR"/>
              </w:rPr>
            </w:pPr>
          </w:p>
          <w:p w14:paraId="08D7A603" w14:textId="6AB22E71" w:rsidR="00982276" w:rsidRDefault="00982276" w:rsidP="00982276">
            <w:pPr>
              <w:pStyle w:val="authorAddress"/>
            </w:pPr>
          </w:p>
        </w:tc>
      </w:tr>
    </w:tbl>
    <w:p w14:paraId="2E153E6A" w14:textId="194D9EFD" w:rsidR="008677B2" w:rsidRPr="003B16C0" w:rsidRDefault="008677B2" w:rsidP="008677B2">
      <w:pPr>
        <w:pStyle w:val="Heading1"/>
        <w:rPr>
          <w:lang w:val="el-GR"/>
        </w:rPr>
      </w:pPr>
      <w:r>
        <w:t>Abstract</w:t>
      </w:r>
    </w:p>
    <w:p w14:paraId="2A7CF1C8" w14:textId="136F0C8C" w:rsidR="00E15A2E" w:rsidRPr="00E15A2E" w:rsidRDefault="00E15A2E">
      <w:pPr>
        <w:pStyle w:val="Heading1"/>
        <w:rPr>
          <w:color w:val="000000"/>
          <w:sz w:val="15"/>
          <w:szCs w:val="15"/>
          <w:lang w:val="el-GR"/>
        </w:rPr>
      </w:pPr>
      <w:r w:rsidRPr="00E15A2E">
        <w:rPr>
          <w:b w:val="0"/>
          <w:bCs/>
          <w:color w:val="000000"/>
          <w:sz w:val="15"/>
          <w:szCs w:val="15"/>
          <w:lang w:val="el-GR"/>
        </w:rPr>
        <w:t xml:space="preserve">Σε αυτό το </w:t>
      </w:r>
      <w:r w:rsidRPr="00E15A2E">
        <w:rPr>
          <w:b w:val="0"/>
          <w:bCs/>
          <w:color w:val="000000"/>
          <w:sz w:val="15"/>
          <w:szCs w:val="15"/>
        </w:rPr>
        <w:t>paper</w:t>
      </w:r>
      <w:r w:rsidRPr="00E15A2E">
        <w:rPr>
          <w:b w:val="0"/>
          <w:bCs/>
          <w:color w:val="000000"/>
          <w:sz w:val="15"/>
          <w:szCs w:val="15"/>
          <w:lang w:val="el-GR"/>
        </w:rPr>
        <w:t xml:space="preserve"> παρουσιάζεται η μελέτη σχεδίασης μιας πρωτότυπης διαδραστικής κυψέλης για την δυναμική καταγραφή δεδομένων από τουρίστες σε μελισσοκομικούς χώρους, αλλά και μέσω αισθητήρων</w:t>
      </w:r>
      <w:r w:rsidRPr="00E15A2E">
        <w:rPr>
          <w:b w:val="0"/>
          <w:bCs/>
          <w:color w:val="000000"/>
          <w:sz w:val="15"/>
          <w:szCs w:val="15"/>
        </w:rPr>
        <w:t> </w:t>
      </w:r>
      <w:r w:rsidRPr="00E15A2E">
        <w:rPr>
          <w:b w:val="0"/>
          <w:bCs/>
          <w:color w:val="000000"/>
          <w:sz w:val="15"/>
          <w:szCs w:val="15"/>
          <w:lang w:val="el-GR"/>
        </w:rPr>
        <w:t xml:space="preserve"> θερμοκρασίας και υγρασίας στο εσωτερικό της. Οι συγκεκριμένες μεταβλητές φαίνονται να είναι πιο κατάλληλες για τους χρήστες τους οποίους μελετάμε, καθώς είναι εύκολες στην καταγραφή και ανάγνωσή τους. </w:t>
      </w:r>
      <w:r>
        <w:rPr>
          <w:b w:val="0"/>
          <w:bCs/>
          <w:color w:val="000000"/>
          <w:sz w:val="15"/>
          <w:szCs w:val="15"/>
          <w:lang w:val="el-GR"/>
        </w:rPr>
        <w:br/>
      </w:r>
      <w:r>
        <w:rPr>
          <w:b w:val="0"/>
          <w:bCs/>
          <w:color w:val="000000"/>
          <w:sz w:val="15"/>
          <w:szCs w:val="15"/>
          <w:lang w:val="el-GR"/>
        </w:rPr>
        <w:br/>
      </w:r>
      <w:r w:rsidRPr="00E15A2E">
        <w:rPr>
          <w:b w:val="0"/>
          <w:bCs/>
          <w:color w:val="000000"/>
          <w:sz w:val="15"/>
          <w:szCs w:val="15"/>
          <w:lang w:val="el-GR"/>
        </w:rPr>
        <w:t xml:space="preserve">Η μελέτη σχεδίασης πραγματοποιείται στο πλαίσιο ενός μελισσοκομείου στον χώρο των </w:t>
      </w:r>
      <w:r w:rsidR="00A2245B" w:rsidRPr="00E15A2E">
        <w:rPr>
          <w:b w:val="0"/>
          <w:bCs/>
          <w:color w:val="000000"/>
          <w:sz w:val="15"/>
          <w:szCs w:val="15"/>
          <w:lang w:val="el-GR"/>
        </w:rPr>
        <w:t>Κυκλάδων</w:t>
      </w:r>
      <w:r w:rsidRPr="00E15A2E">
        <w:rPr>
          <w:b w:val="0"/>
          <w:bCs/>
          <w:color w:val="000000"/>
          <w:sz w:val="15"/>
          <w:szCs w:val="15"/>
          <w:lang w:val="el-GR"/>
        </w:rPr>
        <w:t xml:space="preserve"> όπου επικρατεί στατική μελισσοκομία. Τα δεδομένα τα οποία συλλέγονται, αποθηκεύονται σε βάση δεδομένων και αναπαριστώνται μέσω εργαλείων σε μία ιστοσελίδα όπου και εμφανίζονται σε πραγματικό χρόνο. Στο πλαίσιο αυτής της εργασίας πραγματοποιήσαμε συνεντεύξεις, έρευνα πεδίου και επιτόπια παρατήρηση. Για την δημιουργία του πρωτότυπου χρησιμοποιήθηκαν τεχνολογίες όπως </w:t>
      </w:r>
      <w:r w:rsidRPr="00E15A2E">
        <w:rPr>
          <w:b w:val="0"/>
          <w:bCs/>
          <w:color w:val="000000"/>
          <w:sz w:val="15"/>
          <w:szCs w:val="15"/>
        </w:rPr>
        <w:t>LoRa</w:t>
      </w:r>
      <w:r w:rsidRPr="00E15A2E">
        <w:rPr>
          <w:b w:val="0"/>
          <w:bCs/>
          <w:color w:val="000000"/>
          <w:sz w:val="15"/>
          <w:szCs w:val="15"/>
          <w:lang w:val="el-GR"/>
        </w:rPr>
        <w:t xml:space="preserve"> </w:t>
      </w:r>
      <w:r w:rsidRPr="00E15A2E">
        <w:rPr>
          <w:b w:val="0"/>
          <w:bCs/>
          <w:color w:val="000000"/>
          <w:sz w:val="15"/>
          <w:szCs w:val="15"/>
        </w:rPr>
        <w:t>board</w:t>
      </w:r>
      <w:r w:rsidRPr="00E15A2E">
        <w:rPr>
          <w:b w:val="0"/>
          <w:bCs/>
          <w:color w:val="000000"/>
          <w:sz w:val="15"/>
          <w:szCs w:val="15"/>
          <w:lang w:val="el-GR"/>
        </w:rPr>
        <w:t xml:space="preserve">, </w:t>
      </w:r>
      <w:r w:rsidRPr="00E15A2E">
        <w:rPr>
          <w:b w:val="0"/>
          <w:bCs/>
          <w:color w:val="000000"/>
          <w:sz w:val="15"/>
          <w:szCs w:val="15"/>
        </w:rPr>
        <w:t>MQ</w:t>
      </w:r>
      <w:r w:rsidRPr="00E15A2E">
        <w:rPr>
          <w:b w:val="0"/>
          <w:bCs/>
          <w:color w:val="000000"/>
          <w:sz w:val="15"/>
          <w:szCs w:val="15"/>
          <w:lang w:val="el-GR"/>
        </w:rPr>
        <w:t xml:space="preserve">2 </w:t>
      </w:r>
      <w:r w:rsidRPr="00E15A2E">
        <w:rPr>
          <w:b w:val="0"/>
          <w:bCs/>
          <w:color w:val="000000"/>
          <w:sz w:val="15"/>
          <w:szCs w:val="15"/>
        </w:rPr>
        <w:t>gas</w:t>
      </w:r>
      <w:r w:rsidRPr="00E15A2E">
        <w:rPr>
          <w:b w:val="0"/>
          <w:bCs/>
          <w:color w:val="000000"/>
          <w:sz w:val="15"/>
          <w:szCs w:val="15"/>
          <w:lang w:val="el-GR"/>
        </w:rPr>
        <w:t xml:space="preserve"> </w:t>
      </w:r>
      <w:r w:rsidRPr="00E15A2E">
        <w:rPr>
          <w:b w:val="0"/>
          <w:bCs/>
          <w:color w:val="000000"/>
          <w:sz w:val="15"/>
          <w:szCs w:val="15"/>
        </w:rPr>
        <w:t>sensor</w:t>
      </w:r>
      <w:r w:rsidRPr="00E15A2E">
        <w:rPr>
          <w:b w:val="0"/>
          <w:bCs/>
          <w:color w:val="000000"/>
          <w:sz w:val="15"/>
          <w:szCs w:val="15"/>
          <w:lang w:val="el-GR"/>
        </w:rPr>
        <w:t xml:space="preserve">, </w:t>
      </w:r>
      <w:r w:rsidRPr="00E15A2E">
        <w:rPr>
          <w:b w:val="0"/>
          <w:bCs/>
          <w:color w:val="000000"/>
          <w:sz w:val="15"/>
          <w:szCs w:val="15"/>
        </w:rPr>
        <w:t>QR</w:t>
      </w:r>
      <w:r w:rsidRPr="00E15A2E">
        <w:rPr>
          <w:b w:val="0"/>
          <w:bCs/>
          <w:color w:val="000000"/>
          <w:sz w:val="15"/>
          <w:szCs w:val="15"/>
          <w:lang w:val="el-GR"/>
        </w:rPr>
        <w:t xml:space="preserve"> </w:t>
      </w:r>
      <w:r w:rsidRPr="00E15A2E">
        <w:rPr>
          <w:b w:val="0"/>
          <w:bCs/>
          <w:color w:val="000000"/>
          <w:sz w:val="15"/>
          <w:szCs w:val="15"/>
        </w:rPr>
        <w:t>codes</w:t>
      </w:r>
      <w:r w:rsidRPr="00E15A2E">
        <w:rPr>
          <w:b w:val="0"/>
          <w:bCs/>
          <w:color w:val="000000"/>
          <w:sz w:val="15"/>
          <w:szCs w:val="15"/>
          <w:lang w:val="el-GR"/>
        </w:rPr>
        <w:t xml:space="preserve"> συνδεδεμένες με βάση δεδομένων για την ανάκτηση πληροφοριών. Η αξιολόγηση χρηστών μας έδειξε ότι το σύστημα για την ώρα, είναι πιο κατάλληλο για ομαδικές επιθεωρήσεις από ότι ατομικές ενώ φαίνεται τα άτομα που ανήκουν σε μια ομάδα μπορούν να κατανοήσουν τις πληροφορίες και τις χρήσεις του συστήματος πιο εύκολα. Τέλος, όσον αφορά την επανασχεδίαση, κατανοούμε ότι κάποιες πτυχές του συστήματος μας είναι αδύναμες παρόλα αυτά, δεν επηρεάζεται σε μεγάλο βαθμό η εμπειρία των χρηστών.</w:t>
      </w:r>
      <w:r w:rsidRPr="00E15A2E">
        <w:rPr>
          <w:color w:val="000000"/>
          <w:sz w:val="15"/>
          <w:szCs w:val="15"/>
          <w:lang w:val="el-GR"/>
        </w:rPr>
        <w:t xml:space="preserve"> </w:t>
      </w:r>
    </w:p>
    <w:p w14:paraId="3C0BD1E4" w14:textId="77777777" w:rsidR="00E15A2E" w:rsidRPr="00E15A2E" w:rsidRDefault="00E15A2E">
      <w:pPr>
        <w:pStyle w:val="Heading1"/>
        <w:rPr>
          <w:color w:val="000000"/>
          <w:sz w:val="15"/>
          <w:szCs w:val="15"/>
          <w:lang w:val="el-GR"/>
        </w:rPr>
      </w:pPr>
    </w:p>
    <w:p w14:paraId="134019FC" w14:textId="77777777" w:rsidR="00E15A2E" w:rsidRPr="003B16C0" w:rsidRDefault="00E15A2E">
      <w:pPr>
        <w:pStyle w:val="Heading1"/>
        <w:rPr>
          <w:lang w:val="el-GR"/>
        </w:rPr>
      </w:pPr>
    </w:p>
    <w:p w14:paraId="545CAABE" w14:textId="1D318728" w:rsidR="008677B2" w:rsidRPr="003B16C0" w:rsidRDefault="007554D5">
      <w:pPr>
        <w:pStyle w:val="Heading1"/>
      </w:pPr>
      <w:r>
        <w:t>K</w:t>
      </w:r>
      <w:r w:rsidR="008677B2">
        <w:t>eywords</w:t>
      </w:r>
    </w:p>
    <w:p w14:paraId="7CD800EF" w14:textId="2FBC9703" w:rsidR="00EB64F4" w:rsidRPr="000B0935" w:rsidRDefault="000B0935">
      <w:r>
        <w:rPr>
          <w:color w:val="000000"/>
          <w:szCs w:val="17"/>
        </w:rPr>
        <w:t xml:space="preserve">Interactive </w:t>
      </w:r>
      <w:r w:rsidR="00E74F21">
        <w:rPr>
          <w:color w:val="000000"/>
          <w:szCs w:val="17"/>
        </w:rPr>
        <w:t>B</w:t>
      </w:r>
      <w:r>
        <w:rPr>
          <w:color w:val="000000"/>
          <w:szCs w:val="17"/>
        </w:rPr>
        <w:t xml:space="preserve">eehive, </w:t>
      </w:r>
      <w:r w:rsidR="00E74F21">
        <w:rPr>
          <w:color w:val="000000"/>
          <w:szCs w:val="17"/>
        </w:rPr>
        <w:t>P</w:t>
      </w:r>
      <w:r>
        <w:rPr>
          <w:color w:val="000000"/>
          <w:szCs w:val="17"/>
        </w:rPr>
        <w:t xml:space="preserve">recision </w:t>
      </w:r>
      <w:r w:rsidR="00E74F21">
        <w:rPr>
          <w:color w:val="000000"/>
          <w:szCs w:val="17"/>
        </w:rPr>
        <w:t>B</w:t>
      </w:r>
      <w:r>
        <w:rPr>
          <w:color w:val="000000"/>
          <w:szCs w:val="17"/>
        </w:rPr>
        <w:t>eekeepimg,</w:t>
      </w:r>
      <w:r w:rsidR="00DC37D0">
        <w:rPr>
          <w:color w:val="000000"/>
          <w:szCs w:val="17"/>
        </w:rPr>
        <w:t xml:space="preserve"> Precision Apiculture,</w:t>
      </w:r>
      <w:r>
        <w:rPr>
          <w:color w:val="000000"/>
          <w:szCs w:val="17"/>
        </w:rPr>
        <w:t xml:space="preserve"> </w:t>
      </w:r>
      <w:r w:rsidR="00E74F21">
        <w:rPr>
          <w:color w:val="000000"/>
          <w:szCs w:val="17"/>
        </w:rPr>
        <w:t>B</w:t>
      </w:r>
      <w:r>
        <w:rPr>
          <w:color w:val="000000"/>
          <w:szCs w:val="17"/>
        </w:rPr>
        <w:t xml:space="preserve">ee </w:t>
      </w:r>
      <w:r w:rsidR="00E74F21">
        <w:rPr>
          <w:color w:val="000000"/>
          <w:szCs w:val="17"/>
        </w:rPr>
        <w:t>C</w:t>
      </w:r>
      <w:r>
        <w:rPr>
          <w:color w:val="000000"/>
          <w:szCs w:val="17"/>
        </w:rPr>
        <w:t xml:space="preserve">olony </w:t>
      </w:r>
      <w:r w:rsidR="00E74F21">
        <w:rPr>
          <w:color w:val="000000"/>
          <w:szCs w:val="17"/>
        </w:rPr>
        <w:t>M</w:t>
      </w:r>
      <w:r>
        <w:rPr>
          <w:color w:val="000000"/>
          <w:szCs w:val="17"/>
        </w:rPr>
        <w:t xml:space="preserve">onitoring, </w:t>
      </w:r>
      <w:r w:rsidR="00E74F21">
        <w:rPr>
          <w:color w:val="000000"/>
          <w:szCs w:val="17"/>
        </w:rPr>
        <w:t>W</w:t>
      </w:r>
      <w:r>
        <w:rPr>
          <w:color w:val="000000"/>
          <w:szCs w:val="17"/>
        </w:rPr>
        <w:t xml:space="preserve">ireless </w:t>
      </w:r>
      <w:r w:rsidR="00E74F21">
        <w:rPr>
          <w:color w:val="000000"/>
          <w:szCs w:val="17"/>
        </w:rPr>
        <w:t>S</w:t>
      </w:r>
      <w:r>
        <w:rPr>
          <w:color w:val="000000"/>
          <w:szCs w:val="17"/>
        </w:rPr>
        <w:t xml:space="preserve">ensor </w:t>
      </w:r>
      <w:r w:rsidR="00E74F21">
        <w:rPr>
          <w:color w:val="000000"/>
          <w:szCs w:val="17"/>
        </w:rPr>
        <w:t>N</w:t>
      </w:r>
      <w:r>
        <w:rPr>
          <w:color w:val="000000"/>
          <w:szCs w:val="17"/>
        </w:rPr>
        <w:t xml:space="preserve">etwork, </w:t>
      </w:r>
      <w:r w:rsidR="00E74F21">
        <w:rPr>
          <w:color w:val="000000"/>
          <w:szCs w:val="17"/>
        </w:rPr>
        <w:t>I</w:t>
      </w:r>
      <w:r>
        <w:rPr>
          <w:color w:val="000000"/>
          <w:szCs w:val="17"/>
        </w:rPr>
        <w:t xml:space="preserve">nternet </w:t>
      </w:r>
      <w:r w:rsidR="00CC12B1">
        <w:rPr>
          <w:color w:val="000000"/>
          <w:szCs w:val="17"/>
        </w:rPr>
        <w:t>of</w:t>
      </w:r>
      <w:r>
        <w:rPr>
          <w:color w:val="000000"/>
          <w:szCs w:val="17"/>
        </w:rPr>
        <w:t xml:space="preserve"> </w:t>
      </w:r>
      <w:r w:rsidR="00E74F21">
        <w:rPr>
          <w:color w:val="000000"/>
          <w:szCs w:val="17"/>
        </w:rPr>
        <w:t>T</w:t>
      </w:r>
      <w:r>
        <w:rPr>
          <w:color w:val="000000"/>
          <w:szCs w:val="17"/>
        </w:rPr>
        <w:t>hings</w:t>
      </w:r>
      <w:r w:rsidR="00DC37D0">
        <w:rPr>
          <w:color w:val="000000"/>
          <w:szCs w:val="17"/>
        </w:rPr>
        <w:t>, Information Systems</w:t>
      </w:r>
    </w:p>
    <w:p w14:paraId="020F0E33" w14:textId="17E4C02B" w:rsidR="008677B2" w:rsidRDefault="00952ABB">
      <w:r w:rsidRPr="000B0935">
        <w:t xml:space="preserve"> </w:t>
      </w:r>
    </w:p>
    <w:p w14:paraId="3DACF19C" w14:textId="77777777" w:rsidR="000B0935" w:rsidRPr="000B0935" w:rsidRDefault="000B0935"/>
    <w:p w14:paraId="7773C8F9" w14:textId="5F39EB6A" w:rsidR="008677B2" w:rsidRPr="00405F67" w:rsidRDefault="007554D5">
      <w:pPr>
        <w:pStyle w:val="Heading1"/>
        <w:rPr>
          <w:color w:val="000000"/>
          <w:lang w:val="el-GR"/>
        </w:rPr>
      </w:pPr>
      <w:r>
        <w:rPr>
          <w:color w:val="000000"/>
        </w:rPr>
        <w:lastRenderedPageBreak/>
        <w:t>Introduction</w:t>
      </w:r>
    </w:p>
    <w:p w14:paraId="29FBFB0B" w14:textId="77777777" w:rsidR="00986CA3" w:rsidRPr="00986CA3" w:rsidRDefault="00986CA3" w:rsidP="00986CA3">
      <w:pPr>
        <w:pStyle w:val="Heading1"/>
        <w:rPr>
          <w:b w:val="0"/>
          <w:kern w:val="18"/>
          <w:sz w:val="17"/>
          <w:lang w:val="el-GR"/>
        </w:rPr>
      </w:pPr>
      <w:r w:rsidRPr="00986CA3">
        <w:rPr>
          <w:b w:val="0"/>
          <w:kern w:val="18"/>
          <w:sz w:val="17"/>
          <w:lang w:val="el-GR"/>
        </w:rPr>
        <w:t xml:space="preserve">Οι μέλισσες είναι ένα από τα πιο σημαντικά πλάσματα όσον αφορά την συντήρηση της ισορροπίας στο περιβάλλον και την φύση. Η κύρια προσφορά στην διατήρηση του φυσικού περιβάλλοντος, επιτελείται μέσω της αναπαραγωγής των φυτών και της επικονίασης. </w:t>
      </w:r>
    </w:p>
    <w:p w14:paraId="42DA918A" w14:textId="77777777" w:rsidR="00986CA3" w:rsidRPr="00986CA3" w:rsidRDefault="00986CA3" w:rsidP="00986CA3">
      <w:pPr>
        <w:pStyle w:val="Heading1"/>
        <w:rPr>
          <w:b w:val="0"/>
          <w:kern w:val="18"/>
          <w:sz w:val="17"/>
          <w:lang w:val="el-GR"/>
        </w:rPr>
      </w:pPr>
      <w:r w:rsidRPr="00986CA3">
        <w:rPr>
          <w:b w:val="0"/>
          <w:kern w:val="18"/>
          <w:sz w:val="17"/>
          <w:lang w:val="el-GR"/>
        </w:rPr>
        <w:t xml:space="preserve">Η επικονίαση αποτελεί ακρογωνιαίο λίθο της αναπαραγωγικής δραστηριότητας, επιβίωσης και εξέλιξης των φυτικών ειδών. </w:t>
      </w:r>
    </w:p>
    <w:p w14:paraId="560E2BFB" w14:textId="77777777" w:rsidR="00986CA3" w:rsidRPr="00405F67" w:rsidRDefault="00986CA3" w:rsidP="00986CA3">
      <w:pPr>
        <w:pStyle w:val="Heading1"/>
        <w:rPr>
          <w:b w:val="0"/>
          <w:kern w:val="18"/>
          <w:sz w:val="17"/>
          <w:lang w:val="el-GR"/>
        </w:rPr>
      </w:pPr>
      <w:r w:rsidRPr="00986CA3">
        <w:rPr>
          <w:b w:val="0"/>
          <w:kern w:val="18"/>
          <w:sz w:val="17"/>
          <w:lang w:val="el-GR"/>
        </w:rPr>
        <w:t xml:space="preserve">Ως επικονίαση ορίζεται η μεταφορά γύρης από τους ανθήρες ενός άνθους στο στίγμα ενός άλλου άνθους. Αυτό αποτελεί και το πρώτο βήμα στην αναπαραγωγή του φυτού. </w:t>
      </w:r>
    </w:p>
    <w:p w14:paraId="78BA15A5" w14:textId="77777777" w:rsidR="00986CA3" w:rsidRPr="00986CA3" w:rsidRDefault="00986CA3" w:rsidP="00986CA3">
      <w:pPr>
        <w:pStyle w:val="Heading1"/>
        <w:rPr>
          <w:b w:val="0"/>
          <w:kern w:val="18"/>
          <w:sz w:val="17"/>
          <w:lang w:val="el-GR"/>
        </w:rPr>
      </w:pPr>
      <w:r w:rsidRPr="00986CA3">
        <w:rPr>
          <w:b w:val="0"/>
          <w:kern w:val="18"/>
          <w:sz w:val="17"/>
          <w:lang w:val="el-GR"/>
        </w:rPr>
        <w:t xml:space="preserve">Αξίζει να σημειωθεί ότι ο αγροτικός κόσμος εξαρτάται κατά 70% από αυτά τα έντομα. Εβδομήντα στα εκατό τρόφιμα που παράγονται σχετίζονται με κάποιο τρόπο με τις μέλισσες. </w:t>
      </w:r>
    </w:p>
    <w:p w14:paraId="15DD5680" w14:textId="77777777" w:rsidR="00986CA3" w:rsidRPr="00986CA3" w:rsidRDefault="00986CA3" w:rsidP="00986CA3">
      <w:pPr>
        <w:pStyle w:val="Heading1"/>
        <w:rPr>
          <w:b w:val="0"/>
          <w:kern w:val="18"/>
          <w:sz w:val="17"/>
          <w:lang w:val="el-GR"/>
        </w:rPr>
      </w:pPr>
      <w:r w:rsidRPr="00986CA3">
        <w:rPr>
          <w:b w:val="0"/>
          <w:kern w:val="18"/>
          <w:sz w:val="17"/>
          <w:lang w:val="el-GR"/>
        </w:rPr>
        <w:t xml:space="preserve">Δίχως αυτές, η πανίδα θα αρχίσει σύντομα να εξαφανίζεται. </w:t>
      </w:r>
    </w:p>
    <w:p w14:paraId="674C3434" w14:textId="77777777" w:rsidR="00986CA3" w:rsidRPr="00986CA3" w:rsidRDefault="00986CA3" w:rsidP="00986CA3">
      <w:pPr>
        <w:pStyle w:val="Heading1"/>
        <w:rPr>
          <w:b w:val="0"/>
          <w:kern w:val="18"/>
          <w:sz w:val="17"/>
          <w:lang w:val="el-GR"/>
        </w:rPr>
      </w:pPr>
      <w:r w:rsidRPr="00986CA3">
        <w:rPr>
          <w:b w:val="0"/>
          <w:kern w:val="18"/>
          <w:sz w:val="17"/>
          <w:lang w:val="el-GR"/>
        </w:rPr>
        <w:t xml:space="preserve">Το μέλι που παράγεται από τις μέλισσες, όχι μόνο χρησιμεύει ως τρόφιμο, αλλά προσφέρει πολλά οφέλη για την υγεία και το δέρμα. Σύμφωνα με μια εκτίμηση του </w:t>
      </w:r>
      <w:r w:rsidRPr="00986CA3">
        <w:rPr>
          <w:b w:val="0"/>
          <w:kern w:val="18"/>
          <w:sz w:val="17"/>
        </w:rPr>
        <w:t>Albert</w:t>
      </w:r>
      <w:r w:rsidRPr="00986CA3">
        <w:rPr>
          <w:b w:val="0"/>
          <w:kern w:val="18"/>
          <w:sz w:val="17"/>
          <w:lang w:val="el-GR"/>
        </w:rPr>
        <w:t xml:space="preserve"> </w:t>
      </w:r>
      <w:r w:rsidRPr="00986CA3">
        <w:rPr>
          <w:b w:val="0"/>
          <w:kern w:val="18"/>
          <w:sz w:val="17"/>
        </w:rPr>
        <w:t>Einstein</w:t>
      </w:r>
      <w:r w:rsidRPr="00986CA3">
        <w:rPr>
          <w:b w:val="0"/>
          <w:kern w:val="18"/>
          <w:sz w:val="17"/>
          <w:lang w:val="el-GR"/>
        </w:rPr>
        <w:t xml:space="preserve">, αν οι μέλισσες εξαφανιστούν, απομένουν στον άνθρωπο τέσσερα χρόνια ζωής. </w:t>
      </w:r>
    </w:p>
    <w:p w14:paraId="717BA892" w14:textId="77777777" w:rsidR="00986CA3" w:rsidRPr="00986CA3" w:rsidRDefault="00986CA3" w:rsidP="00986CA3">
      <w:pPr>
        <w:pStyle w:val="Heading1"/>
        <w:rPr>
          <w:b w:val="0"/>
          <w:kern w:val="18"/>
          <w:sz w:val="17"/>
          <w:lang w:val="el-GR"/>
        </w:rPr>
      </w:pPr>
    </w:p>
    <w:p w14:paraId="2FFEE8A5" w14:textId="77777777" w:rsidR="00986CA3" w:rsidRPr="00986CA3" w:rsidRDefault="00986CA3" w:rsidP="00986CA3">
      <w:pPr>
        <w:pStyle w:val="Heading1"/>
        <w:rPr>
          <w:b w:val="0"/>
          <w:kern w:val="18"/>
          <w:sz w:val="17"/>
          <w:lang w:val="el-GR"/>
        </w:rPr>
      </w:pPr>
    </w:p>
    <w:p w14:paraId="003E054E" w14:textId="77777777" w:rsidR="00986CA3" w:rsidRPr="00986CA3" w:rsidRDefault="00986CA3" w:rsidP="00986CA3">
      <w:pPr>
        <w:pStyle w:val="Heading1"/>
        <w:rPr>
          <w:b w:val="0"/>
          <w:kern w:val="18"/>
          <w:sz w:val="17"/>
          <w:lang w:val="el-GR"/>
        </w:rPr>
      </w:pPr>
      <w:r w:rsidRPr="00986CA3">
        <w:rPr>
          <w:b w:val="0"/>
          <w:kern w:val="18"/>
          <w:sz w:val="17"/>
          <w:lang w:val="el-GR"/>
        </w:rPr>
        <w:t xml:space="preserve">Σε αυτό το πρότζεκτ στοχεύουμε τόσο στην ανάδειξη της σημαντικότητας της κοινωνίας των μελισσών όσο και στην ομαλή ένταξη των χρηστών στις μελισσοκομικές πρακτικές. </w:t>
      </w:r>
    </w:p>
    <w:p w14:paraId="665E2214" w14:textId="77777777" w:rsidR="00986CA3" w:rsidRPr="00986CA3" w:rsidRDefault="00986CA3" w:rsidP="00986CA3">
      <w:pPr>
        <w:pStyle w:val="Heading1"/>
        <w:rPr>
          <w:b w:val="0"/>
          <w:kern w:val="18"/>
          <w:sz w:val="17"/>
          <w:lang w:val="el-GR"/>
        </w:rPr>
      </w:pPr>
      <w:r w:rsidRPr="00986CA3">
        <w:rPr>
          <w:b w:val="0"/>
          <w:kern w:val="18"/>
          <w:sz w:val="17"/>
          <w:lang w:val="el-GR"/>
        </w:rPr>
        <w:t>Γι’ αυτό, θέλουμε να δημιουργήσουμε ένα σύστημα που πιστεύουμε ότι θα ικανοποιήσει τους στόχους που θέσαμε πρ’ ολίγου. Αυτό το σύστημα θα αποτελείται από τα εξής υποσυστήματα:</w:t>
      </w:r>
    </w:p>
    <w:p w14:paraId="444E4191" w14:textId="77777777" w:rsidR="00986CA3" w:rsidRPr="00986CA3" w:rsidRDefault="00986CA3" w:rsidP="00986CA3">
      <w:pPr>
        <w:pStyle w:val="Heading1"/>
        <w:rPr>
          <w:b w:val="0"/>
          <w:kern w:val="18"/>
          <w:sz w:val="17"/>
          <w:lang w:val="el-GR"/>
        </w:rPr>
      </w:pPr>
    </w:p>
    <w:p w14:paraId="093639E9" w14:textId="77777777" w:rsidR="00986CA3" w:rsidRPr="00986CA3" w:rsidRDefault="00986CA3" w:rsidP="00986CA3">
      <w:pPr>
        <w:pStyle w:val="Heading1"/>
        <w:rPr>
          <w:b w:val="0"/>
          <w:kern w:val="18"/>
          <w:sz w:val="17"/>
          <w:lang w:val="el-GR"/>
        </w:rPr>
      </w:pPr>
      <w:r w:rsidRPr="00986CA3">
        <w:rPr>
          <w:b w:val="0"/>
          <w:kern w:val="18"/>
          <w:sz w:val="17"/>
          <w:lang w:val="el-GR"/>
        </w:rPr>
        <w:t xml:space="preserve">Την ξενάγηση, στην οποία οι χρήστες θα γνωρίσουν καλύτερα και πιο αναλυτικά τον κόσμο της μελισσοκομίας. </w:t>
      </w:r>
    </w:p>
    <w:p w14:paraId="00585825" w14:textId="77777777" w:rsidR="00986CA3" w:rsidRPr="00986CA3" w:rsidRDefault="00986CA3" w:rsidP="00986CA3">
      <w:pPr>
        <w:pStyle w:val="Heading1"/>
        <w:rPr>
          <w:b w:val="0"/>
          <w:kern w:val="18"/>
          <w:sz w:val="17"/>
          <w:lang w:val="el-GR"/>
        </w:rPr>
      </w:pPr>
      <w:r w:rsidRPr="00986CA3">
        <w:rPr>
          <w:b w:val="0"/>
          <w:kern w:val="18"/>
          <w:sz w:val="17"/>
          <w:lang w:val="el-GR"/>
        </w:rPr>
        <w:t xml:space="preserve">Την διαδραστική κυψέλη, στην οποία οι χρήστες θα χρησιμοποιήσουν τις γνώσεις που κατέκτησαν κατά την ξενάγηση για να εκτελέσουν ένα σενάριο επιθεώρησης δίχως την παρέμβαση του μελισσοκόμου. Τέλος, θα έχουν την δυνατότητα της υιοθεσίας της με μηνιαία ή εξάμηνη συνδρομή.  </w:t>
      </w:r>
    </w:p>
    <w:p w14:paraId="583A3544" w14:textId="77777777" w:rsidR="00986CA3" w:rsidRPr="00986CA3" w:rsidRDefault="00986CA3" w:rsidP="00986CA3">
      <w:pPr>
        <w:pStyle w:val="Heading1"/>
        <w:rPr>
          <w:b w:val="0"/>
          <w:kern w:val="18"/>
          <w:sz w:val="17"/>
          <w:lang w:val="el-GR"/>
        </w:rPr>
      </w:pPr>
      <w:r w:rsidRPr="00986CA3">
        <w:rPr>
          <w:b w:val="0"/>
          <w:kern w:val="18"/>
          <w:sz w:val="17"/>
          <w:lang w:val="el-GR"/>
        </w:rPr>
        <w:t xml:space="preserve">Την ιστοσελίδα, στην οποία θα έχουν τη δυνατότητα παρακολούθησης των δεδομένων της υιοθετημένης κυψέλης. Θα αναπαριστά την θερμοκρασία - υγρασία της καθώς και τις εκάστοτε επιθεωρήσεις που επιτυγχάνει ο μελισσοκόμος. </w:t>
      </w:r>
    </w:p>
    <w:p w14:paraId="4C1A69E4" w14:textId="77777777" w:rsidR="00986CA3" w:rsidRPr="00986CA3" w:rsidRDefault="00986CA3" w:rsidP="00986CA3">
      <w:pPr>
        <w:pStyle w:val="Heading1"/>
        <w:rPr>
          <w:b w:val="0"/>
          <w:kern w:val="18"/>
          <w:sz w:val="17"/>
          <w:lang w:val="el-GR"/>
        </w:rPr>
      </w:pPr>
      <w:r w:rsidRPr="00986CA3">
        <w:rPr>
          <w:b w:val="0"/>
          <w:kern w:val="18"/>
          <w:sz w:val="17"/>
          <w:lang w:val="el-GR"/>
        </w:rPr>
        <w:t xml:space="preserve">Επίσης, θα μπορούν να αγοράσουν και μέλι ανεξάρτητα της Υιοθεσίας. Τέλος, θα μπορούν να ενημερωθούν και να εντρυφήσουν στο κομμάτι της άυλης πολιτιστικής κληρονομιάς. </w:t>
      </w:r>
    </w:p>
    <w:p w14:paraId="2C5D1F2E" w14:textId="77777777" w:rsidR="00986CA3" w:rsidRPr="00986CA3" w:rsidRDefault="00986CA3" w:rsidP="00986CA3">
      <w:pPr>
        <w:pStyle w:val="Heading1"/>
        <w:rPr>
          <w:b w:val="0"/>
          <w:kern w:val="18"/>
          <w:sz w:val="17"/>
          <w:lang w:val="el-GR"/>
        </w:rPr>
      </w:pPr>
    </w:p>
    <w:p w14:paraId="0B81E8E7" w14:textId="77777777" w:rsidR="00986CA3" w:rsidRPr="00986CA3" w:rsidRDefault="00986CA3" w:rsidP="00986CA3">
      <w:pPr>
        <w:pStyle w:val="Heading1"/>
        <w:rPr>
          <w:b w:val="0"/>
          <w:kern w:val="18"/>
          <w:sz w:val="17"/>
          <w:lang w:val="el-GR"/>
        </w:rPr>
      </w:pPr>
    </w:p>
    <w:p w14:paraId="0AC1C78E" w14:textId="2013F171" w:rsidR="00986CA3" w:rsidRPr="00986CA3" w:rsidRDefault="00986CA3" w:rsidP="00986CA3">
      <w:pPr>
        <w:pStyle w:val="Heading1"/>
        <w:rPr>
          <w:b w:val="0"/>
          <w:kern w:val="18"/>
          <w:sz w:val="17"/>
          <w:lang w:val="el-GR"/>
        </w:rPr>
      </w:pPr>
      <w:r w:rsidRPr="00986CA3">
        <w:rPr>
          <w:b w:val="0"/>
          <w:kern w:val="18"/>
          <w:sz w:val="17"/>
          <w:lang w:val="el-GR"/>
        </w:rPr>
        <w:t xml:space="preserve">Το πρόβλημα θα το προσεγγίσουμε συστημικά. Δηλαδή, θα εστιάσουμε στο όλον και στις μη-γραμμικές σχέσεις των επιμέρους μερών του. Ακόμη, θα εργαστούμε με την μεθοδολογία του </w:t>
      </w:r>
      <w:r w:rsidRPr="00986CA3">
        <w:rPr>
          <w:b w:val="0"/>
          <w:kern w:val="18"/>
          <w:sz w:val="17"/>
        </w:rPr>
        <w:t>Double</w:t>
      </w:r>
      <w:r w:rsidRPr="00986CA3">
        <w:rPr>
          <w:b w:val="0"/>
          <w:kern w:val="18"/>
          <w:sz w:val="17"/>
          <w:lang w:val="el-GR"/>
        </w:rPr>
        <w:t xml:space="preserve"> </w:t>
      </w:r>
      <w:r w:rsidRPr="00986CA3">
        <w:rPr>
          <w:b w:val="0"/>
          <w:kern w:val="18"/>
          <w:sz w:val="17"/>
        </w:rPr>
        <w:t>Diamond</w:t>
      </w:r>
      <w:r w:rsidRPr="00986CA3">
        <w:rPr>
          <w:b w:val="0"/>
          <w:kern w:val="18"/>
          <w:sz w:val="17"/>
          <w:lang w:val="el-GR"/>
        </w:rPr>
        <w:t xml:space="preserve"> που έγινε δημοφιλή από το </w:t>
      </w:r>
      <w:r w:rsidRPr="00986CA3">
        <w:rPr>
          <w:b w:val="0"/>
          <w:kern w:val="18"/>
          <w:sz w:val="17"/>
        </w:rPr>
        <w:t>British</w:t>
      </w:r>
      <w:r w:rsidRPr="00986CA3">
        <w:rPr>
          <w:b w:val="0"/>
          <w:kern w:val="18"/>
          <w:sz w:val="17"/>
          <w:lang w:val="el-GR"/>
        </w:rPr>
        <w:t xml:space="preserve"> </w:t>
      </w:r>
      <w:r w:rsidRPr="00986CA3">
        <w:rPr>
          <w:b w:val="0"/>
          <w:kern w:val="18"/>
          <w:sz w:val="17"/>
        </w:rPr>
        <w:t>Design</w:t>
      </w:r>
      <w:r w:rsidRPr="00986CA3">
        <w:rPr>
          <w:b w:val="0"/>
          <w:kern w:val="18"/>
          <w:sz w:val="17"/>
          <w:lang w:val="el-GR"/>
        </w:rPr>
        <w:t xml:space="preserve"> </w:t>
      </w:r>
      <w:r w:rsidRPr="00986CA3">
        <w:rPr>
          <w:b w:val="0"/>
          <w:kern w:val="18"/>
          <w:sz w:val="17"/>
        </w:rPr>
        <w:t>Council</w:t>
      </w:r>
      <w:r w:rsidRPr="00986CA3">
        <w:rPr>
          <w:b w:val="0"/>
          <w:kern w:val="18"/>
          <w:sz w:val="17"/>
          <w:lang w:val="el-GR"/>
        </w:rPr>
        <w:t xml:space="preserve"> το 2004 που την προσάρμοσε και την υιοθέτησε από το μοντέλο απόκλισης - σύγκλισης που προτάθηκε πρώτη φορά από τον </w:t>
      </w:r>
      <w:r w:rsidRPr="00986CA3">
        <w:rPr>
          <w:b w:val="0"/>
          <w:kern w:val="18"/>
          <w:sz w:val="17"/>
        </w:rPr>
        <w:t>Bela</w:t>
      </w:r>
      <w:r w:rsidRPr="00986CA3">
        <w:rPr>
          <w:b w:val="0"/>
          <w:kern w:val="18"/>
          <w:sz w:val="17"/>
          <w:lang w:val="el-GR"/>
        </w:rPr>
        <w:t xml:space="preserve"> </w:t>
      </w:r>
      <w:r w:rsidRPr="00986CA3">
        <w:rPr>
          <w:b w:val="0"/>
          <w:kern w:val="18"/>
          <w:sz w:val="17"/>
        </w:rPr>
        <w:t>Banathy</w:t>
      </w:r>
      <w:r w:rsidRPr="00986CA3">
        <w:rPr>
          <w:b w:val="0"/>
          <w:kern w:val="18"/>
          <w:sz w:val="17"/>
          <w:lang w:val="el-GR"/>
        </w:rPr>
        <w:t xml:space="preserve"> το 1996. Το συγκεκριμένο, προτείνει ότι όλη η διαδικασία σχεδιασμού χωρίζεται σε 4 φάσεις:</w:t>
      </w:r>
      <w:r w:rsidR="0080375F">
        <w:rPr>
          <w:b w:val="0"/>
          <w:kern w:val="18"/>
          <w:sz w:val="17"/>
          <w:lang w:val="el-GR"/>
        </w:rPr>
        <w:br/>
      </w:r>
    </w:p>
    <w:p w14:paraId="41EFBE09" w14:textId="77777777" w:rsidR="00986CA3" w:rsidRDefault="00986CA3" w:rsidP="007C3511">
      <w:pPr>
        <w:pStyle w:val="Heading1"/>
        <w:numPr>
          <w:ilvl w:val="0"/>
          <w:numId w:val="4"/>
        </w:numPr>
        <w:rPr>
          <w:b w:val="0"/>
          <w:kern w:val="18"/>
          <w:sz w:val="17"/>
          <w:lang w:val="el-GR"/>
        </w:rPr>
      </w:pPr>
      <w:r w:rsidRPr="00986CA3">
        <w:rPr>
          <w:b w:val="0"/>
          <w:kern w:val="18"/>
          <w:sz w:val="17"/>
        </w:rPr>
        <w:t>Discover</w:t>
      </w:r>
    </w:p>
    <w:p w14:paraId="5CE1B1F8" w14:textId="77777777" w:rsidR="00986CA3" w:rsidRDefault="00986CA3" w:rsidP="007C3511">
      <w:pPr>
        <w:pStyle w:val="Heading1"/>
        <w:numPr>
          <w:ilvl w:val="0"/>
          <w:numId w:val="4"/>
        </w:numPr>
        <w:rPr>
          <w:b w:val="0"/>
          <w:kern w:val="18"/>
          <w:sz w:val="17"/>
          <w:lang w:val="el-GR"/>
        </w:rPr>
      </w:pPr>
      <w:r w:rsidRPr="00986CA3">
        <w:rPr>
          <w:b w:val="0"/>
          <w:kern w:val="18"/>
          <w:sz w:val="17"/>
        </w:rPr>
        <w:t>Define</w:t>
      </w:r>
      <w:r w:rsidRPr="00986CA3">
        <w:rPr>
          <w:b w:val="0"/>
          <w:kern w:val="18"/>
          <w:sz w:val="17"/>
          <w:lang w:val="el-GR"/>
        </w:rPr>
        <w:t xml:space="preserve"> </w:t>
      </w:r>
    </w:p>
    <w:p w14:paraId="073B3525" w14:textId="77777777" w:rsidR="00986CA3" w:rsidRPr="00986CA3" w:rsidRDefault="00986CA3" w:rsidP="007C3511">
      <w:pPr>
        <w:pStyle w:val="Heading1"/>
        <w:numPr>
          <w:ilvl w:val="0"/>
          <w:numId w:val="4"/>
        </w:numPr>
        <w:rPr>
          <w:b w:val="0"/>
          <w:kern w:val="18"/>
          <w:sz w:val="17"/>
          <w:lang w:val="el-GR"/>
        </w:rPr>
      </w:pPr>
      <w:r w:rsidRPr="00986CA3">
        <w:rPr>
          <w:b w:val="0"/>
          <w:kern w:val="18"/>
          <w:sz w:val="17"/>
        </w:rPr>
        <w:t>Develop</w:t>
      </w:r>
    </w:p>
    <w:p w14:paraId="1804CC82" w14:textId="597561F1" w:rsidR="00986CA3" w:rsidRPr="00986CA3" w:rsidRDefault="00986CA3" w:rsidP="007C3511">
      <w:pPr>
        <w:pStyle w:val="Heading1"/>
        <w:numPr>
          <w:ilvl w:val="0"/>
          <w:numId w:val="4"/>
        </w:numPr>
        <w:rPr>
          <w:b w:val="0"/>
          <w:kern w:val="18"/>
          <w:sz w:val="17"/>
          <w:lang w:val="el-GR"/>
        </w:rPr>
      </w:pPr>
      <w:r w:rsidRPr="00986CA3">
        <w:rPr>
          <w:b w:val="0"/>
          <w:kern w:val="18"/>
          <w:sz w:val="17"/>
        </w:rPr>
        <w:t>Deliver</w:t>
      </w:r>
    </w:p>
    <w:p w14:paraId="0B265652" w14:textId="77777777" w:rsidR="00986CA3" w:rsidRPr="00986CA3" w:rsidRDefault="00986CA3" w:rsidP="00986CA3">
      <w:pPr>
        <w:pStyle w:val="Heading1"/>
        <w:rPr>
          <w:b w:val="0"/>
          <w:kern w:val="18"/>
          <w:sz w:val="17"/>
          <w:lang w:val="el-GR"/>
        </w:rPr>
      </w:pPr>
    </w:p>
    <w:p w14:paraId="6D176898" w14:textId="14F8C386" w:rsidR="008677B2" w:rsidRPr="00405F67" w:rsidRDefault="00986CA3" w:rsidP="00986CA3">
      <w:pPr>
        <w:pStyle w:val="Heading1"/>
        <w:rPr>
          <w:color w:val="000000"/>
          <w:kern w:val="0"/>
          <w:szCs w:val="24"/>
          <w:lang w:val="el-GR"/>
        </w:rPr>
      </w:pPr>
      <w:r w:rsidRPr="00986CA3">
        <w:rPr>
          <w:b w:val="0"/>
          <w:kern w:val="18"/>
          <w:sz w:val="17"/>
          <w:lang w:val="el-GR"/>
        </w:rPr>
        <w:lastRenderedPageBreak/>
        <w:t>Τα δύο διαμάντια αντιπροσωπεύουν μια διαδικασία διερεύνησης ενός αναδυόμενου προβλήματος πιο ευρεία ή εις βάθος -αποκλίνουσα σκέψη-  ώστε να αναληφθεί εστιασμένη δράση -συγκλίνουσα σκέψη (</w:t>
      </w:r>
      <w:r w:rsidRPr="00986CA3">
        <w:rPr>
          <w:b w:val="0"/>
          <w:kern w:val="18"/>
          <w:sz w:val="17"/>
        </w:rPr>
        <w:t>Design</w:t>
      </w:r>
      <w:r w:rsidRPr="00986CA3">
        <w:rPr>
          <w:b w:val="0"/>
          <w:kern w:val="18"/>
          <w:sz w:val="17"/>
          <w:lang w:val="el-GR"/>
        </w:rPr>
        <w:t xml:space="preserve"> </w:t>
      </w:r>
      <w:r w:rsidRPr="00986CA3">
        <w:rPr>
          <w:b w:val="0"/>
          <w:kern w:val="18"/>
          <w:sz w:val="17"/>
        </w:rPr>
        <w:t>Council</w:t>
      </w:r>
      <w:r w:rsidRPr="00986CA3">
        <w:rPr>
          <w:b w:val="0"/>
          <w:kern w:val="18"/>
          <w:sz w:val="17"/>
          <w:lang w:val="el-GR"/>
        </w:rPr>
        <w:t>, 2004).</w:t>
      </w:r>
    </w:p>
    <w:p w14:paraId="3AAA8395" w14:textId="31EFE78F" w:rsidR="00986CA3" w:rsidRPr="00405F67" w:rsidRDefault="00986CA3" w:rsidP="00986CA3">
      <w:pPr>
        <w:rPr>
          <w:lang w:val="el-GR"/>
        </w:rPr>
      </w:pPr>
    </w:p>
    <w:p w14:paraId="5B9316D7" w14:textId="618C7848" w:rsidR="00986CA3" w:rsidRDefault="00986CA3" w:rsidP="00986CA3">
      <w:r w:rsidRPr="00986CA3">
        <w:rPr>
          <w:noProof/>
        </w:rPr>
        <w:drawing>
          <wp:inline distT="0" distB="0" distL="0" distR="0" wp14:anchorId="63E7A1A2" wp14:editId="06D76544">
            <wp:extent cx="3057525" cy="17214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1721485"/>
                    </a:xfrm>
                    <a:prstGeom prst="rect">
                      <a:avLst/>
                    </a:prstGeom>
                    <a:noFill/>
                    <a:ln>
                      <a:noFill/>
                    </a:ln>
                  </pic:spPr>
                </pic:pic>
              </a:graphicData>
            </a:graphic>
          </wp:inline>
        </w:drawing>
      </w:r>
    </w:p>
    <w:p w14:paraId="5D9B82A5" w14:textId="69ED7EDC" w:rsidR="00986CA3" w:rsidRDefault="00986CA3" w:rsidP="00986CA3">
      <w:pPr>
        <w:rPr>
          <w:sz w:val="15"/>
          <w:szCs w:val="15"/>
          <w:lang w:val="el-GR"/>
        </w:rPr>
      </w:pPr>
      <w:r w:rsidRPr="00986CA3">
        <w:rPr>
          <w:sz w:val="15"/>
          <w:szCs w:val="15"/>
          <w:lang w:val="el-GR"/>
        </w:rPr>
        <w:t>Εικόνα 1: Η διαδικασία του διπλού διαμαντιού (</w:t>
      </w:r>
      <w:r w:rsidRPr="00986CA3">
        <w:rPr>
          <w:sz w:val="15"/>
          <w:szCs w:val="15"/>
        </w:rPr>
        <w:t>Design</w:t>
      </w:r>
      <w:r w:rsidRPr="00986CA3">
        <w:rPr>
          <w:sz w:val="15"/>
          <w:szCs w:val="15"/>
          <w:lang w:val="el-GR"/>
        </w:rPr>
        <w:t xml:space="preserve"> </w:t>
      </w:r>
      <w:r w:rsidRPr="00986CA3">
        <w:rPr>
          <w:sz w:val="15"/>
          <w:szCs w:val="15"/>
        </w:rPr>
        <w:t>Council</w:t>
      </w:r>
      <w:r w:rsidRPr="00986CA3">
        <w:rPr>
          <w:sz w:val="15"/>
          <w:szCs w:val="15"/>
          <w:lang w:val="el-GR"/>
        </w:rPr>
        <w:t>, 2004)</w:t>
      </w:r>
    </w:p>
    <w:p w14:paraId="162EB01F" w14:textId="59855D29"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t xml:space="preserve">Αυτή είναι μια μη γραμμική διαδικασία. Συνεχώς μπορούμε να μαθαίνουμε κάτι περισσότερο σχετικά με τα υπάρχοντα προβλήματα. Επομένως, μπορούν να μας στείλουν πίσω στην αρχή. Η δημιουργία και δοκιμή αρκετά πρώιμων ιδεών μπορούν να ανήκουν στη φάση του </w:t>
      </w:r>
      <w:r w:rsidRPr="00986CA3">
        <w:rPr>
          <w:color w:val="000000"/>
          <w:kern w:val="0"/>
          <w:szCs w:val="17"/>
        </w:rPr>
        <w:t>Discover</w:t>
      </w:r>
      <w:r w:rsidRPr="00986CA3">
        <w:rPr>
          <w:color w:val="000000"/>
          <w:kern w:val="0"/>
          <w:szCs w:val="17"/>
          <w:lang w:val="el-GR"/>
        </w:rPr>
        <w:t xml:space="preserve">. Και σε έναν συνεχώς μεταβαλλόμενο ψηφιακό κόσμο, καμία ποτέ ιδέα δεν μπορεί να θεωρηθεί "τελειωμένη". Γι’ αυτό λαμβάνουμε διαρκώς ανατροφοδότηση σχετικά με το πώς λειτουργούν και αποδίδουν τα προϊόντα και οι υπηρεσίες </w:t>
      </w:r>
      <w:r w:rsidR="00572935" w:rsidRPr="00986CA3">
        <w:rPr>
          <w:color w:val="000000"/>
          <w:kern w:val="0"/>
          <w:szCs w:val="17"/>
          <w:lang w:val="el-GR"/>
        </w:rPr>
        <w:t>ώστε</w:t>
      </w:r>
      <w:r w:rsidRPr="00986CA3">
        <w:rPr>
          <w:color w:val="000000"/>
          <w:kern w:val="0"/>
          <w:szCs w:val="17"/>
          <w:lang w:val="el-GR"/>
        </w:rPr>
        <w:t xml:space="preserve"> να τα βελτιώνουμε διαδοχικά.</w:t>
      </w:r>
    </w:p>
    <w:p w14:paraId="18274598" w14:textId="77777777" w:rsidR="00986CA3" w:rsidRPr="00986CA3" w:rsidRDefault="00986CA3" w:rsidP="00986CA3">
      <w:pPr>
        <w:spacing w:after="0" w:line="240" w:lineRule="auto"/>
        <w:rPr>
          <w:rFonts w:ascii="Times New Roman" w:hAnsi="Times New Roman"/>
          <w:kern w:val="0"/>
          <w:sz w:val="24"/>
          <w:szCs w:val="24"/>
          <w:lang w:val="el-GR"/>
        </w:rPr>
      </w:pPr>
    </w:p>
    <w:p w14:paraId="5957BF06" w14:textId="77777777" w:rsidR="00405F67" w:rsidRDefault="00405F67" w:rsidP="00986CA3">
      <w:pPr>
        <w:rPr>
          <w:color w:val="000000"/>
          <w:kern w:val="0"/>
          <w:szCs w:val="17"/>
          <w:shd w:val="clear" w:color="auto" w:fill="FFFFFF"/>
          <w:lang w:val="el-GR"/>
        </w:rPr>
      </w:pPr>
    </w:p>
    <w:p w14:paraId="2CDA26CF" w14:textId="2CDF91E3" w:rsidR="00986CA3" w:rsidRPr="00986CA3" w:rsidRDefault="00405F67" w:rsidP="00986CA3">
      <w:pPr>
        <w:rPr>
          <w:szCs w:val="17"/>
          <w:lang w:val="el-GR"/>
        </w:rPr>
      </w:pPr>
      <w:r w:rsidRPr="00F22958">
        <w:rPr>
          <w:b/>
          <w:bCs/>
          <w:sz w:val="19"/>
          <w:szCs w:val="19"/>
          <w:lang w:val="el-GR"/>
        </w:rPr>
        <w:t xml:space="preserve"> </w:t>
      </w:r>
      <w:r w:rsidR="00F22958" w:rsidRPr="00F22958">
        <w:rPr>
          <w:b/>
          <w:bCs/>
          <w:sz w:val="19"/>
          <w:szCs w:val="19"/>
          <w:lang w:val="el-GR"/>
        </w:rPr>
        <w:t xml:space="preserve">(1) </w:t>
      </w:r>
      <w:r w:rsidR="00986CA3" w:rsidRPr="00986CA3">
        <w:rPr>
          <w:b/>
          <w:bCs/>
          <w:sz w:val="19"/>
          <w:szCs w:val="19"/>
        </w:rPr>
        <w:t>Discover</w:t>
      </w:r>
      <w:r w:rsidR="00986CA3" w:rsidRPr="00986CA3">
        <w:rPr>
          <w:b/>
          <w:bCs/>
          <w:sz w:val="19"/>
          <w:szCs w:val="19"/>
          <w:lang w:val="el-GR"/>
        </w:rPr>
        <w:t xml:space="preserve"> </w:t>
      </w:r>
      <w:r w:rsidR="00986CA3" w:rsidRPr="00986CA3">
        <w:rPr>
          <w:b/>
          <w:bCs/>
          <w:sz w:val="19"/>
          <w:szCs w:val="19"/>
        </w:rPr>
        <w:t>Phase</w:t>
      </w:r>
      <w:r w:rsidR="00986CA3" w:rsidRPr="00986CA3">
        <w:rPr>
          <w:b/>
          <w:bCs/>
          <w:sz w:val="19"/>
          <w:szCs w:val="19"/>
          <w:lang w:val="el-GR"/>
        </w:rPr>
        <w:br/>
      </w:r>
      <w:r w:rsidR="00986CA3" w:rsidRPr="00986CA3">
        <w:rPr>
          <w:szCs w:val="17"/>
          <w:lang w:val="el-GR"/>
        </w:rPr>
        <w:t xml:space="preserve">Με βάση το αρχικό </w:t>
      </w:r>
      <w:r w:rsidR="00986CA3" w:rsidRPr="00986CA3">
        <w:rPr>
          <w:szCs w:val="17"/>
        </w:rPr>
        <w:t>brief</w:t>
      </w:r>
      <w:r w:rsidR="00986CA3" w:rsidRPr="00986CA3">
        <w:rPr>
          <w:szCs w:val="17"/>
          <w:lang w:val="el-GR"/>
        </w:rPr>
        <w:t xml:space="preserve"> των διδασκόντων, ξεκινήσαμε την ανάλυσή του σε επιμέρους κομμάτια και λέξεις κλειδιά. Με αυτόν τον τρόπο, έγινε η αρχικοποίηση της έρευνας. </w:t>
      </w:r>
      <w:r w:rsidR="00986CA3" w:rsidRPr="00986CA3">
        <w:rPr>
          <w:szCs w:val="17"/>
          <w:lang w:val="el-GR"/>
        </w:rPr>
        <w:br/>
        <w:t>Μέσα στο ερευνητικό κομμάτι έχουμε συμπεριλάβει όλες τις μεθόδους που επιλέξαμε όπως και στις επόμενες φάσεις της σχεδιαστικής διαδικασίας.</w:t>
      </w:r>
      <w:r w:rsidR="00986CA3" w:rsidRPr="00986CA3">
        <w:rPr>
          <w:szCs w:val="17"/>
        </w:rPr>
        <w:t> </w:t>
      </w:r>
    </w:p>
    <w:p w14:paraId="7CCA579B" w14:textId="164822B9" w:rsidR="00986CA3" w:rsidRPr="00405F67" w:rsidRDefault="00986CA3" w:rsidP="0004127E">
      <w:pPr>
        <w:rPr>
          <w:szCs w:val="17"/>
          <w:lang w:val="el-GR"/>
        </w:rPr>
      </w:pPr>
      <w:r w:rsidRPr="00986CA3">
        <w:rPr>
          <w:szCs w:val="17"/>
          <w:lang w:val="el-GR"/>
        </w:rPr>
        <w:t>Πριν περάσουμε στην έρευνα και στις μεθόδους όμως, θέσαμε και κάποια βασικά ερευνητικά ερωτήματα:</w:t>
      </w:r>
    </w:p>
    <w:p w14:paraId="3653AB04" w14:textId="77777777" w:rsidR="00986CA3" w:rsidRPr="00986CA3" w:rsidRDefault="00986CA3" w:rsidP="007C3511">
      <w:pPr>
        <w:pStyle w:val="NormalWeb"/>
        <w:numPr>
          <w:ilvl w:val="0"/>
          <w:numId w:val="5"/>
        </w:numPr>
        <w:spacing w:before="0" w:beforeAutospacing="0" w:after="0" w:afterAutospacing="0"/>
        <w:textAlignment w:val="baseline"/>
        <w:rPr>
          <w:rFonts w:ascii="Verdana" w:hAnsi="Verdana"/>
          <w:color w:val="000000"/>
          <w:sz w:val="17"/>
          <w:szCs w:val="17"/>
        </w:rPr>
      </w:pPr>
      <w:r w:rsidRPr="00986CA3">
        <w:rPr>
          <w:rFonts w:ascii="Verdana" w:hAnsi="Verdana"/>
          <w:color w:val="000000"/>
          <w:sz w:val="17"/>
          <w:szCs w:val="17"/>
        </w:rPr>
        <w:t>Τι σχεδιάζουμε;</w:t>
      </w:r>
    </w:p>
    <w:p w14:paraId="42D47F1C" w14:textId="77777777" w:rsidR="00986CA3" w:rsidRPr="00986CA3" w:rsidRDefault="00986CA3" w:rsidP="007C3511">
      <w:pPr>
        <w:pStyle w:val="NormalWeb"/>
        <w:numPr>
          <w:ilvl w:val="0"/>
          <w:numId w:val="5"/>
        </w:numPr>
        <w:spacing w:before="0" w:beforeAutospacing="0" w:after="0" w:afterAutospacing="0"/>
        <w:textAlignment w:val="baseline"/>
        <w:rPr>
          <w:rFonts w:ascii="Verdana" w:hAnsi="Verdana"/>
          <w:color w:val="000000"/>
          <w:sz w:val="17"/>
          <w:szCs w:val="17"/>
          <w:lang w:val="el-GR"/>
        </w:rPr>
      </w:pPr>
      <w:r w:rsidRPr="00986CA3">
        <w:rPr>
          <w:rFonts w:ascii="Verdana" w:hAnsi="Verdana"/>
          <w:color w:val="000000"/>
          <w:sz w:val="17"/>
          <w:szCs w:val="17"/>
          <w:lang w:val="el-GR"/>
        </w:rPr>
        <w:t>Τι θέλουμε να πετύχουμε μέσα από την σχεδίαση;</w:t>
      </w:r>
    </w:p>
    <w:p w14:paraId="6D1D3A06" w14:textId="600D0AD9" w:rsidR="00986CA3" w:rsidRPr="00986CA3" w:rsidRDefault="00572935" w:rsidP="007C3511">
      <w:pPr>
        <w:pStyle w:val="NormalWeb"/>
        <w:numPr>
          <w:ilvl w:val="0"/>
          <w:numId w:val="5"/>
        </w:numPr>
        <w:spacing w:before="0" w:beforeAutospacing="0" w:after="0" w:afterAutospacing="0"/>
        <w:textAlignment w:val="baseline"/>
        <w:rPr>
          <w:rFonts w:ascii="Verdana" w:hAnsi="Verdana"/>
          <w:color w:val="000000"/>
          <w:sz w:val="17"/>
          <w:szCs w:val="17"/>
          <w:lang w:val="el-GR"/>
        </w:rPr>
      </w:pPr>
      <w:r w:rsidRPr="00986CA3">
        <w:rPr>
          <w:rFonts w:ascii="Verdana" w:hAnsi="Verdana"/>
          <w:color w:val="000000"/>
          <w:sz w:val="17"/>
          <w:szCs w:val="17"/>
          <w:lang w:val="el-GR"/>
        </w:rPr>
        <w:t>Ποια</w:t>
      </w:r>
      <w:r w:rsidR="00986CA3" w:rsidRPr="00986CA3">
        <w:rPr>
          <w:rFonts w:ascii="Verdana" w:hAnsi="Verdana"/>
          <w:color w:val="000000"/>
          <w:sz w:val="17"/>
          <w:szCs w:val="17"/>
          <w:lang w:val="el-GR"/>
        </w:rPr>
        <w:t xml:space="preserve"> τα σημαντικά στάδια της διαδικασίας εκμάθησης;</w:t>
      </w:r>
    </w:p>
    <w:p w14:paraId="1547E4C1" w14:textId="77777777" w:rsidR="00986CA3" w:rsidRPr="00986CA3" w:rsidRDefault="00986CA3" w:rsidP="007C3511">
      <w:pPr>
        <w:pStyle w:val="NormalWeb"/>
        <w:numPr>
          <w:ilvl w:val="0"/>
          <w:numId w:val="5"/>
        </w:numPr>
        <w:spacing w:before="0" w:beforeAutospacing="0" w:after="0" w:afterAutospacing="0"/>
        <w:textAlignment w:val="baseline"/>
        <w:rPr>
          <w:rFonts w:ascii="Verdana" w:hAnsi="Verdana"/>
          <w:color w:val="000000"/>
          <w:sz w:val="17"/>
          <w:szCs w:val="17"/>
          <w:lang w:val="el-GR"/>
        </w:rPr>
      </w:pPr>
      <w:r w:rsidRPr="00986CA3">
        <w:rPr>
          <w:rFonts w:ascii="Verdana" w:hAnsi="Verdana"/>
          <w:color w:val="000000"/>
          <w:sz w:val="17"/>
          <w:szCs w:val="17"/>
          <w:lang w:val="el-GR"/>
        </w:rPr>
        <w:t>Ποια θα είναι η κύρια αλληλεπίδραση;</w:t>
      </w:r>
    </w:p>
    <w:p w14:paraId="021F7B3C" w14:textId="77777777" w:rsidR="00986CA3" w:rsidRPr="00986CA3" w:rsidRDefault="00986CA3" w:rsidP="007C3511">
      <w:pPr>
        <w:pStyle w:val="NormalWeb"/>
        <w:numPr>
          <w:ilvl w:val="0"/>
          <w:numId w:val="5"/>
        </w:numPr>
        <w:spacing w:before="0" w:beforeAutospacing="0" w:after="0" w:afterAutospacing="0"/>
        <w:textAlignment w:val="baseline"/>
        <w:rPr>
          <w:rFonts w:ascii="Verdana" w:hAnsi="Verdana"/>
          <w:color w:val="000000"/>
          <w:sz w:val="17"/>
          <w:szCs w:val="17"/>
          <w:lang w:val="el-GR"/>
        </w:rPr>
      </w:pPr>
      <w:r w:rsidRPr="00986CA3">
        <w:rPr>
          <w:rFonts w:ascii="Verdana" w:hAnsi="Verdana"/>
          <w:color w:val="000000"/>
          <w:sz w:val="17"/>
          <w:szCs w:val="17"/>
          <w:lang w:val="el-GR"/>
        </w:rPr>
        <w:t>Τι θα μαθαίνουν τελικά οι χρήστες;</w:t>
      </w:r>
    </w:p>
    <w:p w14:paraId="78CD139E" w14:textId="1CF5813A" w:rsidR="00986CA3" w:rsidRDefault="00986CA3" w:rsidP="0004127E">
      <w:pPr>
        <w:rPr>
          <w:sz w:val="19"/>
          <w:szCs w:val="19"/>
          <w:lang w:val="el-GR"/>
        </w:rPr>
      </w:pPr>
    </w:p>
    <w:p w14:paraId="333CECED" w14:textId="4BB36B64" w:rsidR="00986CA3" w:rsidRPr="00986CA3" w:rsidRDefault="00986CA3" w:rsidP="00986CA3">
      <w:pPr>
        <w:pStyle w:val="NormalWeb"/>
        <w:spacing w:before="0" w:beforeAutospacing="0" w:after="0" w:afterAutospacing="0"/>
        <w:rPr>
          <w:lang w:val="el-GR"/>
        </w:rPr>
      </w:pPr>
      <w:r w:rsidRPr="00F22958">
        <w:rPr>
          <w:rFonts w:ascii="Verdana" w:hAnsi="Verdana"/>
          <w:b/>
          <w:bCs/>
          <w:sz w:val="19"/>
          <w:szCs w:val="19"/>
        </w:rPr>
        <w:t>Desktop</w:t>
      </w:r>
      <w:r w:rsidRPr="00F22958">
        <w:rPr>
          <w:rFonts w:ascii="Verdana" w:hAnsi="Verdana"/>
          <w:b/>
          <w:bCs/>
          <w:sz w:val="19"/>
          <w:szCs w:val="19"/>
          <w:lang w:val="el-GR"/>
        </w:rPr>
        <w:t xml:space="preserve"> </w:t>
      </w:r>
      <w:r w:rsidRPr="00F22958">
        <w:rPr>
          <w:rFonts w:ascii="Verdana" w:hAnsi="Verdana"/>
          <w:b/>
          <w:bCs/>
          <w:sz w:val="19"/>
          <w:szCs w:val="19"/>
        </w:rPr>
        <w:t>Research</w:t>
      </w:r>
      <w:r w:rsidRPr="00986CA3">
        <w:rPr>
          <w:b/>
          <w:bCs/>
          <w:sz w:val="19"/>
          <w:szCs w:val="19"/>
          <w:lang w:val="el-GR"/>
        </w:rPr>
        <w:br/>
      </w:r>
      <w:r w:rsidRPr="00986CA3">
        <w:rPr>
          <w:rFonts w:ascii="Verdana" w:hAnsi="Verdana"/>
          <w:color w:val="000000"/>
          <w:sz w:val="17"/>
          <w:szCs w:val="17"/>
          <w:lang w:val="el-GR"/>
        </w:rPr>
        <w:t xml:space="preserve">Για την εκκίνηση της έρευνας χρειάστηκε να εστιάσουμε αρχικά από την κατανόηση της μελισσοκομίας και των μελισσοκόμων πιο συγκεκριμένα, να κατανοήσουμε δηλαδή το επάγγελμά τους, τον χώρο που εργάζονται, οι δυσκολίες τους, τις </w:t>
      </w:r>
      <w:r w:rsidR="00572935" w:rsidRPr="00986CA3">
        <w:rPr>
          <w:rFonts w:ascii="Verdana" w:hAnsi="Verdana"/>
          <w:color w:val="000000"/>
          <w:sz w:val="17"/>
          <w:szCs w:val="17"/>
          <w:lang w:val="el-GR"/>
        </w:rPr>
        <w:t>συνήθειες</w:t>
      </w:r>
      <w:r w:rsidRPr="00986CA3">
        <w:rPr>
          <w:rFonts w:ascii="Verdana" w:hAnsi="Verdana"/>
          <w:color w:val="000000"/>
          <w:sz w:val="17"/>
          <w:szCs w:val="17"/>
          <w:lang w:val="el-GR"/>
        </w:rPr>
        <w:t xml:space="preserve"> τους, τα εργαλεία που χρησιμοποιούν.</w:t>
      </w:r>
    </w:p>
    <w:p w14:paraId="16F4153D" w14:textId="77777777" w:rsidR="00405F67" w:rsidRDefault="00986CA3" w:rsidP="00986CA3">
      <w:pPr>
        <w:spacing w:after="0" w:line="240" w:lineRule="auto"/>
        <w:rPr>
          <w:color w:val="000000"/>
          <w:kern w:val="0"/>
          <w:szCs w:val="17"/>
          <w:lang w:val="el-GR"/>
        </w:rPr>
      </w:pPr>
      <w:r w:rsidRPr="00986CA3">
        <w:rPr>
          <w:color w:val="000000"/>
          <w:kern w:val="0"/>
          <w:szCs w:val="17"/>
          <w:lang w:val="el-GR"/>
        </w:rPr>
        <w:t xml:space="preserve">Ταυτόχρονα με αυτή την διαδικασία έπρεπε να μελετήσουμε συνολικά το ίδιο το έντομο, το οποίο έχει έναν συγκεκριμένο τρόπο ζωής, εξέλιξης ,συμπεριφοράς και θέλει μία αντίστοιχη αντιμετώπιση. </w:t>
      </w:r>
      <w:r w:rsidRPr="00986CA3">
        <w:rPr>
          <w:color w:val="000000"/>
          <w:kern w:val="0"/>
          <w:szCs w:val="17"/>
          <w:lang w:val="el-GR"/>
        </w:rPr>
        <w:br/>
        <w:t xml:space="preserve">Οι μέλισσες είναι ένα έντομο το οποίο ζει και δρα ομαδικά. Δημιουργεί μία κοινότητα, μέσα από την οποία το κάθε μέλος της έχει ένα ρόλο, ο οποίος ανάλογα το είδος του (εργάτρια, βασίλισσα, κηφήνας ) και την ηλικία του (εργάτρια νέα, έμπειρη, μεγάλη σε ηλικία κλπ.) τον καθορίζει. </w:t>
      </w:r>
    </w:p>
    <w:p w14:paraId="435A18E3" w14:textId="6868C901"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lastRenderedPageBreak/>
        <w:t xml:space="preserve">Υπάρχει ένα κλίμα συνεργασίας, αντίληψης των αναγκών της κυψέλης και δράσης κάθε φορά, για να καλυφθούν. Από την σμηνουργία μέχρι την δολοφονία της </w:t>
      </w:r>
      <w:r w:rsidR="00DB708C" w:rsidRPr="00986CA3">
        <w:rPr>
          <w:color w:val="000000"/>
          <w:kern w:val="0"/>
          <w:szCs w:val="17"/>
          <w:lang w:val="el-GR"/>
        </w:rPr>
        <w:t>ίδιας</w:t>
      </w:r>
      <w:r w:rsidRPr="00986CA3">
        <w:rPr>
          <w:color w:val="000000"/>
          <w:kern w:val="0"/>
          <w:szCs w:val="17"/>
          <w:lang w:val="el-GR"/>
        </w:rPr>
        <w:t xml:space="preserve"> τους της βασίλισσας, η κοινότητα θα κάνει τα πάντα για να επαναφέρει την ισορροπία της κυψέλης. Η κάθε κυψέλη </w:t>
      </w:r>
      <w:r w:rsidR="00572935" w:rsidRPr="00986CA3">
        <w:rPr>
          <w:color w:val="000000"/>
          <w:kern w:val="0"/>
          <w:szCs w:val="17"/>
          <w:lang w:val="el-GR"/>
        </w:rPr>
        <w:t>αναπτύσσει</w:t>
      </w:r>
      <w:r w:rsidRPr="00986CA3">
        <w:rPr>
          <w:color w:val="000000"/>
          <w:kern w:val="0"/>
          <w:szCs w:val="17"/>
          <w:lang w:val="el-GR"/>
        </w:rPr>
        <w:t xml:space="preserve"> διαφορετικές ανάγκες, χρειάζεται διαφορετικούς χειρισμούς και αντίστοιχες τεχνικές. Οι μελισσοκόμοι πρέπει να λαμβάνουν όλα τα ερεθίσματα και να τα επεξεργάζονται κατάλληλα, καθώς τα σενάρια τα οποία μπορούν να προκύψουν είναι πολλά. Η μέλισσα είναι ένας σύνθετος οργανισμός που σύμφωνα με τα ερεθίσματα που δέχεται, αντιδρά. Μερικά από αυτά, τα οποία πλέον έχει αποκωδικοποιήσει ο άνθρωπος και μπορεί να τα παρατηρήσει ελέγχοντας την θερμοκρασία και την υγρασία.</w:t>
      </w:r>
    </w:p>
    <w:p w14:paraId="72799FAB" w14:textId="77777777" w:rsidR="00986CA3" w:rsidRPr="00986CA3" w:rsidRDefault="00986CA3" w:rsidP="00986CA3">
      <w:pPr>
        <w:spacing w:after="0" w:line="240" w:lineRule="auto"/>
        <w:rPr>
          <w:rFonts w:ascii="Times New Roman" w:hAnsi="Times New Roman"/>
          <w:kern w:val="0"/>
          <w:sz w:val="24"/>
          <w:szCs w:val="24"/>
          <w:lang w:val="el-GR"/>
        </w:rPr>
      </w:pPr>
    </w:p>
    <w:p w14:paraId="3EEF4FD8" w14:textId="77777777"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t>Οι θερμοκρασίες στο μελίσσι και οι θερμοκρασιακές επιρροές στην κυψέλη είναι οι παρακάτω:</w:t>
      </w:r>
    </w:p>
    <w:p w14:paraId="7DD6DA85" w14:textId="77777777"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Μέσα στο τσαμπί ξεχειμωνιάσματος επικρατούν θερμοκρασίες μεταξύ των 14-20 º</w:t>
      </w:r>
      <w:r w:rsidRPr="00986CA3">
        <w:rPr>
          <w:color w:val="000000"/>
          <w:kern w:val="0"/>
          <w:szCs w:val="17"/>
        </w:rPr>
        <w:t>C</w:t>
      </w:r>
    </w:p>
    <w:p w14:paraId="368A2457" w14:textId="77777777"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Έναρξη σχηματισμού τσαμπιού ξεχειμωνιάσματος με εξωτερικές θερμοκρασίες &lt;14 º</w:t>
      </w:r>
      <w:r w:rsidRPr="00986CA3">
        <w:rPr>
          <w:color w:val="000000"/>
          <w:kern w:val="0"/>
          <w:szCs w:val="17"/>
        </w:rPr>
        <w:t>C</w:t>
      </w:r>
    </w:p>
    <w:p w14:paraId="6CA0F98A" w14:textId="77777777" w:rsidR="00986CA3" w:rsidRPr="00986CA3" w:rsidRDefault="00986CA3" w:rsidP="007C3511">
      <w:pPr>
        <w:numPr>
          <w:ilvl w:val="0"/>
          <w:numId w:val="6"/>
        </w:numPr>
        <w:spacing w:after="0" w:line="240" w:lineRule="auto"/>
        <w:textAlignment w:val="baseline"/>
        <w:rPr>
          <w:color w:val="000000"/>
          <w:kern w:val="0"/>
          <w:szCs w:val="17"/>
        </w:rPr>
      </w:pPr>
      <w:r w:rsidRPr="00986CA3">
        <w:rPr>
          <w:color w:val="000000"/>
          <w:kern w:val="0"/>
          <w:szCs w:val="17"/>
        </w:rPr>
        <w:t>Θερμοκρασία Γόνου μεταξύ των 34.5-35 ºC</w:t>
      </w:r>
    </w:p>
    <w:p w14:paraId="76921E76" w14:textId="77777777" w:rsidR="00986CA3" w:rsidRPr="00986CA3" w:rsidRDefault="00986CA3" w:rsidP="007C3511">
      <w:pPr>
        <w:numPr>
          <w:ilvl w:val="0"/>
          <w:numId w:val="6"/>
        </w:numPr>
        <w:spacing w:after="0" w:line="240" w:lineRule="auto"/>
        <w:textAlignment w:val="baseline"/>
        <w:rPr>
          <w:color w:val="000000"/>
          <w:kern w:val="0"/>
          <w:szCs w:val="17"/>
        </w:rPr>
      </w:pPr>
      <w:r w:rsidRPr="00986CA3">
        <w:rPr>
          <w:color w:val="000000"/>
          <w:kern w:val="0"/>
          <w:szCs w:val="17"/>
        </w:rPr>
        <w:t>Αποτελεσματικές πτήσεις από 10 ºC</w:t>
      </w:r>
    </w:p>
    <w:p w14:paraId="5EA79478" w14:textId="77777777"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Μικρές πτήσεις από νερό - κ</w:t>
      </w:r>
      <w:r w:rsidRPr="00986CA3">
        <w:rPr>
          <w:color w:val="000000"/>
          <w:kern w:val="0"/>
          <w:szCs w:val="17"/>
        </w:rPr>
        <w:t>o</w:t>
      </w:r>
      <w:r w:rsidRPr="00986CA3">
        <w:rPr>
          <w:color w:val="000000"/>
          <w:kern w:val="0"/>
          <w:szCs w:val="17"/>
          <w:lang w:val="el-GR"/>
        </w:rPr>
        <w:t>υβαλήτριες με κακές καιρικές συνθήκες μέχρι και τους 5 º</w:t>
      </w:r>
      <w:r w:rsidRPr="00986CA3">
        <w:rPr>
          <w:color w:val="000000"/>
          <w:kern w:val="0"/>
          <w:szCs w:val="17"/>
        </w:rPr>
        <w:t>C</w:t>
      </w:r>
    </w:p>
    <w:p w14:paraId="5DF7A652" w14:textId="77777777"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Οι μέλισσες παγώνουν σε θερμοκρασίες &lt;9 º</w:t>
      </w:r>
      <w:r w:rsidRPr="00986CA3">
        <w:rPr>
          <w:color w:val="000000"/>
          <w:kern w:val="0"/>
          <w:szCs w:val="17"/>
        </w:rPr>
        <w:t>C</w:t>
      </w:r>
    </w:p>
    <w:p w14:paraId="00B472C2" w14:textId="77777777"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Οι πτήσεις για βοσκή επιτυγχάνονται από τους 13 º</w:t>
      </w:r>
      <w:r w:rsidRPr="00986CA3">
        <w:rPr>
          <w:color w:val="000000"/>
          <w:kern w:val="0"/>
          <w:szCs w:val="17"/>
        </w:rPr>
        <w:t>C</w:t>
      </w:r>
    </w:p>
    <w:p w14:paraId="25A31D39" w14:textId="77777777"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Οι ιδανικές θερμοκρασίες για πτήσεις βοσκής είναι &gt;20 º</w:t>
      </w:r>
      <w:r w:rsidRPr="00986CA3">
        <w:rPr>
          <w:color w:val="000000"/>
          <w:kern w:val="0"/>
          <w:szCs w:val="17"/>
        </w:rPr>
        <w:t>C</w:t>
      </w:r>
    </w:p>
    <w:p w14:paraId="7DA4D5A4" w14:textId="100FCFBF" w:rsidR="00986CA3" w:rsidRPr="00986CA3" w:rsidRDefault="00986CA3" w:rsidP="007C3511">
      <w:pPr>
        <w:numPr>
          <w:ilvl w:val="0"/>
          <w:numId w:val="6"/>
        </w:numPr>
        <w:spacing w:after="0" w:line="240" w:lineRule="auto"/>
        <w:textAlignment w:val="baseline"/>
        <w:rPr>
          <w:color w:val="000000"/>
          <w:kern w:val="0"/>
          <w:szCs w:val="17"/>
          <w:lang w:val="el-GR"/>
        </w:rPr>
      </w:pPr>
      <w:r w:rsidRPr="00986CA3">
        <w:rPr>
          <w:color w:val="000000"/>
          <w:kern w:val="0"/>
          <w:szCs w:val="17"/>
          <w:lang w:val="el-GR"/>
        </w:rPr>
        <w:t>Αναστολή των πτήσεων συλλογής γύρης - νέκταρ σε θερμοκρασίες &gt;37 º</w:t>
      </w:r>
      <w:r w:rsidRPr="00986CA3">
        <w:rPr>
          <w:color w:val="000000"/>
          <w:kern w:val="0"/>
          <w:szCs w:val="17"/>
        </w:rPr>
        <w:t>C</w:t>
      </w:r>
    </w:p>
    <w:p w14:paraId="37A4FA4A" w14:textId="77777777" w:rsidR="00986CA3" w:rsidRPr="00986CA3" w:rsidRDefault="00986CA3" w:rsidP="00986CA3">
      <w:pPr>
        <w:spacing w:after="0" w:line="240" w:lineRule="auto"/>
        <w:rPr>
          <w:rFonts w:ascii="Times New Roman" w:hAnsi="Times New Roman"/>
          <w:kern w:val="0"/>
          <w:sz w:val="24"/>
          <w:szCs w:val="24"/>
          <w:lang w:val="el-GR"/>
        </w:rPr>
      </w:pPr>
    </w:p>
    <w:p w14:paraId="4F22B4EF" w14:textId="77777777"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t>Όσον αφορά την υγρασία, μπορεί να μας δώσει τα εξής στοιχεία:</w:t>
      </w:r>
    </w:p>
    <w:p w14:paraId="01841CAE" w14:textId="77777777"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t xml:space="preserve">Μια υγιής κυψέλη δεν έχει μεγάλες διακυμάνσεις στις αλλαγές της υγρασίας. Αυτό ανάλογα με την εποχή, εάν υπάρχει αλλαγή στον καιρό , οι μέλισσες ακολουθούν </w:t>
      </w:r>
      <w:r w:rsidRPr="00986CA3">
        <w:rPr>
          <w:color w:val="000000"/>
          <w:kern w:val="0"/>
          <w:szCs w:val="17"/>
          <w:lang w:val="el-GR"/>
        </w:rPr>
        <w:t>την αλλαγή και προσαρμόζονται αναλόγως.</w:t>
      </w:r>
      <w:r w:rsidRPr="00986CA3">
        <w:rPr>
          <w:color w:val="000000"/>
          <w:kern w:val="0"/>
          <w:szCs w:val="17"/>
          <w:lang w:val="el-GR"/>
        </w:rPr>
        <w:br/>
        <w:t>Οι κυψέλες οι οποίες είναι υγιείς και δυνατές, έχουν την δυνατότητα να προσαρμοστούν πιο ομαλά, με μικρές διακυμάνσεις.</w:t>
      </w:r>
    </w:p>
    <w:p w14:paraId="49B5C6BE" w14:textId="77777777" w:rsidR="00DB708C" w:rsidRDefault="00986CA3" w:rsidP="00986CA3">
      <w:pPr>
        <w:spacing w:after="0" w:line="240" w:lineRule="auto"/>
        <w:rPr>
          <w:color w:val="000000"/>
          <w:kern w:val="0"/>
          <w:szCs w:val="17"/>
          <w:lang w:val="el-GR"/>
        </w:rPr>
      </w:pPr>
      <w:r w:rsidRPr="00986CA3">
        <w:rPr>
          <w:color w:val="000000"/>
          <w:kern w:val="0"/>
          <w:szCs w:val="17"/>
          <w:lang w:val="el-GR"/>
        </w:rPr>
        <w:t xml:space="preserve">Η μείωση της υγρασίας, ανάλογα την εποχή και την περιοχή (αλλά και την κλιματική αλλαγή), ξεκινάει τους μήνες της άνοιξης, περίπου τον Απρίλιο . Εκείνο τον καιρό είναι που η μέλισσες ξεκινούν και συλλέγουν νέκταρ, το οποίο έχει περιεκτικότητα σε σταγονίδια του νερού, τα οποία πρέπει να εξατμιστούν. </w:t>
      </w:r>
    </w:p>
    <w:p w14:paraId="255EC07A" w14:textId="04ABBD71" w:rsidR="00DB708C" w:rsidRDefault="00DB708C" w:rsidP="00986CA3">
      <w:pPr>
        <w:spacing w:after="0" w:line="240" w:lineRule="auto"/>
        <w:rPr>
          <w:color w:val="000000"/>
          <w:kern w:val="0"/>
          <w:szCs w:val="17"/>
          <w:lang w:val="el-GR"/>
        </w:rPr>
      </w:pPr>
      <w:r w:rsidRPr="00DB708C">
        <w:rPr>
          <w:color w:val="000000"/>
          <w:szCs w:val="17"/>
          <w:lang w:val="el-GR"/>
        </w:rPr>
        <w:t xml:space="preserve">Πολύ βασικό ρόλο σε μία μελισσοκομική επιθεώρηση είναι ο καπνός, </w:t>
      </w:r>
      <w:r w:rsidR="00572935" w:rsidRPr="00DB708C">
        <w:rPr>
          <w:color w:val="000000"/>
          <w:szCs w:val="17"/>
          <w:lang w:val="el-GR"/>
        </w:rPr>
        <w:t>είναι</w:t>
      </w:r>
      <w:r w:rsidRPr="00DB708C">
        <w:rPr>
          <w:color w:val="000000"/>
          <w:szCs w:val="17"/>
          <w:lang w:val="el-GR"/>
        </w:rPr>
        <w:t xml:space="preserve"> </w:t>
      </w:r>
      <w:r w:rsidR="00572935" w:rsidRPr="00DB708C">
        <w:rPr>
          <w:color w:val="000000"/>
          <w:szCs w:val="17"/>
          <w:lang w:val="el-GR"/>
        </w:rPr>
        <w:t>μέρος</w:t>
      </w:r>
      <w:r w:rsidRPr="00DB708C">
        <w:rPr>
          <w:color w:val="000000"/>
          <w:szCs w:val="17"/>
          <w:lang w:val="el-GR"/>
        </w:rPr>
        <w:t xml:space="preserve"> </w:t>
      </w:r>
      <w:r w:rsidR="00572935" w:rsidRPr="00DB708C">
        <w:rPr>
          <w:color w:val="000000"/>
          <w:szCs w:val="17"/>
          <w:lang w:val="el-GR"/>
        </w:rPr>
        <w:t>κάθε</w:t>
      </w:r>
      <w:r w:rsidRPr="00DB708C">
        <w:rPr>
          <w:color w:val="000000"/>
          <w:szCs w:val="17"/>
          <w:lang w:val="el-GR"/>
        </w:rPr>
        <w:t xml:space="preserve"> </w:t>
      </w:r>
      <w:r w:rsidR="00572935" w:rsidRPr="00DB708C">
        <w:rPr>
          <w:color w:val="000000"/>
          <w:szCs w:val="17"/>
          <w:lang w:val="el-GR"/>
        </w:rPr>
        <w:t>μελισσοκομικής</w:t>
      </w:r>
      <w:r w:rsidRPr="00DB708C">
        <w:rPr>
          <w:color w:val="000000"/>
          <w:szCs w:val="17"/>
          <w:lang w:val="el-GR"/>
        </w:rPr>
        <w:t xml:space="preserve"> </w:t>
      </w:r>
      <w:r w:rsidR="00572935" w:rsidRPr="00DB708C">
        <w:rPr>
          <w:color w:val="000000"/>
          <w:szCs w:val="17"/>
          <w:lang w:val="el-GR"/>
        </w:rPr>
        <w:t>πρακτικής</w:t>
      </w:r>
      <w:r w:rsidRPr="00DB708C">
        <w:rPr>
          <w:color w:val="000000"/>
          <w:szCs w:val="17"/>
          <w:lang w:val="el-GR"/>
        </w:rPr>
        <w:t xml:space="preserve"> και </w:t>
      </w:r>
      <w:r w:rsidR="00572935" w:rsidRPr="00DB708C">
        <w:rPr>
          <w:color w:val="000000"/>
          <w:szCs w:val="17"/>
          <w:lang w:val="el-GR"/>
        </w:rPr>
        <w:t>σύμφωνα</w:t>
      </w:r>
      <w:r w:rsidRPr="00DB708C">
        <w:rPr>
          <w:color w:val="000000"/>
          <w:szCs w:val="17"/>
          <w:lang w:val="el-GR"/>
        </w:rPr>
        <w:t xml:space="preserve"> με </w:t>
      </w:r>
      <w:r w:rsidR="00572935" w:rsidRPr="00DB708C">
        <w:rPr>
          <w:color w:val="000000"/>
          <w:szCs w:val="17"/>
          <w:lang w:val="el-GR"/>
        </w:rPr>
        <w:t>έρευνες</w:t>
      </w:r>
      <w:r w:rsidRPr="00DB708C">
        <w:rPr>
          <w:color w:val="000000"/>
          <w:szCs w:val="17"/>
          <w:lang w:val="el-GR"/>
        </w:rPr>
        <w:t xml:space="preserve"> </w:t>
      </w:r>
      <w:r w:rsidR="00572935" w:rsidRPr="00DB708C">
        <w:rPr>
          <w:color w:val="000000"/>
          <w:szCs w:val="17"/>
          <w:lang w:val="el-GR"/>
        </w:rPr>
        <w:t>ότι</w:t>
      </w:r>
      <w:r w:rsidRPr="00DB708C">
        <w:rPr>
          <w:color w:val="000000"/>
          <w:szCs w:val="17"/>
          <w:lang w:val="el-GR"/>
        </w:rPr>
        <w:t xml:space="preserve"> δεν </w:t>
      </w:r>
      <w:r w:rsidR="00572935" w:rsidRPr="00DB708C">
        <w:rPr>
          <w:color w:val="000000"/>
          <w:szCs w:val="17"/>
          <w:lang w:val="el-GR"/>
        </w:rPr>
        <w:t>προκαλούν</w:t>
      </w:r>
      <w:r w:rsidRPr="00DB708C">
        <w:rPr>
          <w:color w:val="000000"/>
          <w:szCs w:val="17"/>
          <w:lang w:val="el-GR"/>
        </w:rPr>
        <w:t xml:space="preserve"> </w:t>
      </w:r>
      <w:r w:rsidR="00572935" w:rsidRPr="00DB708C">
        <w:rPr>
          <w:color w:val="000000"/>
          <w:szCs w:val="17"/>
          <w:lang w:val="el-GR"/>
        </w:rPr>
        <w:t>πρόβλημα</w:t>
      </w:r>
      <w:r w:rsidRPr="00DB708C">
        <w:rPr>
          <w:color w:val="000000"/>
          <w:szCs w:val="17"/>
          <w:lang w:val="el-GR"/>
        </w:rPr>
        <w:t>.</w:t>
      </w:r>
      <w:r w:rsidRPr="00DB708C">
        <w:rPr>
          <w:rFonts w:ascii="Arial" w:hAnsi="Arial" w:cs="Arial"/>
          <w:color w:val="000000"/>
          <w:sz w:val="22"/>
          <w:szCs w:val="22"/>
          <w:lang w:val="el-GR"/>
        </w:rPr>
        <w:t xml:space="preserve"> </w:t>
      </w:r>
      <w:r>
        <w:rPr>
          <w:rFonts w:ascii="Arial" w:hAnsi="Arial" w:cs="Arial"/>
          <w:color w:val="000000"/>
          <w:sz w:val="22"/>
          <w:szCs w:val="22"/>
          <w:lang w:val="el-GR"/>
        </w:rPr>
        <w:br/>
      </w:r>
      <w:r w:rsidRPr="00DB708C">
        <w:rPr>
          <w:color w:val="000000"/>
          <w:szCs w:val="17"/>
          <w:lang w:val="el-GR"/>
        </w:rPr>
        <w:t xml:space="preserve">Αυτό το οποίο έχει παρατηρηθεί με την παρουσία του καπνού είναι ότι οι μέλισσες γίνονται λιγότερο επιθετικές. Ο </w:t>
      </w:r>
      <w:r>
        <w:rPr>
          <w:color w:val="000000"/>
          <w:szCs w:val="17"/>
        </w:rPr>
        <w:t>Newton</w:t>
      </w:r>
      <w:r w:rsidRPr="00DB708C">
        <w:rPr>
          <w:color w:val="000000"/>
          <w:szCs w:val="17"/>
          <w:lang w:val="el-GR"/>
        </w:rPr>
        <w:t>(1969) κατέγραψε ότι με τον καπνό , τα ποσοστά από μέλισσες - φύλακες στην είσοδο του μελισσιού μειώνονται , όπως επίσης και την αντίληψη ότι υπάρχει κίνδυνος που μπορεί να σημάνει ότι το μελίσσι βρίσκεται σε κατάσταση κινδύνου. Σύμφωνα με τα λεγόμενά του, οι μέλισσες - φύλακες επιστρέφουν μετά από περίπου 10 λεπτά</w:t>
      </w:r>
      <w:r w:rsidR="005147E2" w:rsidRPr="005147E2">
        <w:rPr>
          <w:color w:val="000000"/>
          <w:szCs w:val="17"/>
          <w:lang w:val="el-GR"/>
        </w:rPr>
        <w:t xml:space="preserve"> [</w:t>
      </w:r>
      <w:r w:rsidR="00D556D4">
        <w:rPr>
          <w:color w:val="000000"/>
          <w:szCs w:val="17"/>
          <w:lang w:val="el-GR"/>
        </w:rPr>
        <w:t>1</w:t>
      </w:r>
      <w:r w:rsidR="008C5629">
        <w:rPr>
          <w:color w:val="000000"/>
          <w:szCs w:val="17"/>
          <w:lang w:val="el-GR"/>
        </w:rPr>
        <w:t>,6,7,12]</w:t>
      </w:r>
      <w:r w:rsidR="00986CA3" w:rsidRPr="00986CA3">
        <w:rPr>
          <w:color w:val="000000"/>
          <w:kern w:val="0"/>
          <w:szCs w:val="17"/>
          <w:lang w:val="el-GR"/>
        </w:rPr>
        <w:br/>
      </w:r>
    </w:p>
    <w:p w14:paraId="26C5C322" w14:textId="77777777" w:rsidR="00DB708C" w:rsidRDefault="00DB708C" w:rsidP="00DB708C">
      <w:pPr>
        <w:spacing w:after="0" w:line="240" w:lineRule="auto"/>
        <w:jc w:val="center"/>
        <w:rPr>
          <w:color w:val="000000"/>
          <w:kern w:val="0"/>
          <w:szCs w:val="17"/>
          <w:lang w:val="el-GR"/>
        </w:rPr>
      </w:pPr>
      <w:r w:rsidRPr="00DB708C">
        <w:rPr>
          <w:noProof/>
          <w:color w:val="000000"/>
          <w:kern w:val="0"/>
          <w:szCs w:val="17"/>
        </w:rPr>
        <w:drawing>
          <wp:inline distT="0" distB="0" distL="0" distR="0" wp14:anchorId="7E41773C" wp14:editId="6BF3E729">
            <wp:extent cx="2915954" cy="199984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25" t="16064" r="18381" b="6875"/>
                    <a:stretch/>
                  </pic:blipFill>
                  <pic:spPr bwMode="auto">
                    <a:xfrm>
                      <a:off x="0" y="0"/>
                      <a:ext cx="2926903" cy="2007351"/>
                    </a:xfrm>
                    <a:prstGeom prst="rect">
                      <a:avLst/>
                    </a:prstGeom>
                    <a:noFill/>
                    <a:ln>
                      <a:noFill/>
                    </a:ln>
                    <a:extLst>
                      <a:ext uri="{53640926-AAD7-44D8-BBD7-CCE9431645EC}">
                        <a14:shadowObscured xmlns:a14="http://schemas.microsoft.com/office/drawing/2010/main"/>
                      </a:ext>
                    </a:extLst>
                  </pic:spPr>
                </pic:pic>
              </a:graphicData>
            </a:graphic>
          </wp:inline>
        </w:drawing>
      </w:r>
    </w:p>
    <w:p w14:paraId="65E25E74" w14:textId="77777777" w:rsidR="00DB708C" w:rsidRPr="00DB708C" w:rsidRDefault="00DB708C" w:rsidP="004C0176">
      <w:pPr>
        <w:spacing w:after="0" w:line="240" w:lineRule="auto"/>
        <w:jc w:val="center"/>
        <w:rPr>
          <w:color w:val="000000"/>
          <w:kern w:val="0"/>
          <w:sz w:val="15"/>
          <w:szCs w:val="15"/>
          <w:lang w:val="el-GR"/>
        </w:rPr>
      </w:pPr>
      <w:r w:rsidRPr="00DB708C">
        <w:rPr>
          <w:color w:val="000000"/>
          <w:kern w:val="0"/>
          <w:sz w:val="15"/>
          <w:szCs w:val="15"/>
          <w:lang w:val="el-GR"/>
        </w:rPr>
        <w:t>Εικόνα 4: Συμπεριφορά μελισσών σε είδη καπνού</w:t>
      </w:r>
      <w:r w:rsidR="00986CA3" w:rsidRPr="00DB708C">
        <w:rPr>
          <w:color w:val="000000"/>
          <w:kern w:val="0"/>
          <w:sz w:val="15"/>
          <w:szCs w:val="15"/>
          <w:lang w:val="el-GR"/>
        </w:rPr>
        <w:br/>
      </w:r>
      <w:r w:rsidR="00986CA3" w:rsidRPr="00DB708C">
        <w:rPr>
          <w:color w:val="000000"/>
          <w:kern w:val="0"/>
          <w:sz w:val="15"/>
          <w:szCs w:val="15"/>
          <w:lang w:val="el-GR"/>
        </w:rPr>
        <w:br/>
      </w:r>
    </w:p>
    <w:p w14:paraId="444CE93F" w14:textId="3C0D50D2"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lastRenderedPageBreak/>
        <w:t xml:space="preserve">Οι μέλισσες με τα φτερά τους θα δημιουργήσουν αέρα για να το πετύχουν αυτό και έτσι, </w:t>
      </w:r>
      <w:r w:rsidRPr="00986CA3">
        <w:rPr>
          <w:color w:val="000000"/>
          <w:kern w:val="0"/>
          <w:szCs w:val="17"/>
          <w:lang w:val="el-GR"/>
        </w:rPr>
        <w:br/>
        <w:t>αν παρακολουθούμε το εσωτερικό της κυψέλης για την περιεκτικότητα σε υγρασία, μπορούμε να δούμε την εμφανή μείωση της και άρα να βγάλουμε συμπεράσματα για την περιεκτικότητα της κυψέλης σε νέκταρ. Συμπεραίνουμε ότι η υγρασία είναι μία σύνθετη μεταβλητή που οφείλεται τόσο στην σε εξωτερικές καιρικές συνθήκες όσο και σε συνθήκες που μπορούν να μας μαρτυρούν μία κατάσταση για το μελίσσι. Επίσης, δεν θα έπρεπε να εστιάζουμε τόσο στις τιμές της υγρασίας αλλά την γενικότερη σταθερότητα των τιμών της για να βγάζουμε ένα γενικότερο συμπέρασμα για την κατάσταση της υγείας της κυψέλης .</w:t>
      </w:r>
    </w:p>
    <w:p w14:paraId="559CEBE8" w14:textId="6C87A266"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t xml:space="preserve">Η σημαντικότητα θερμοκρασίας έχει παραπέμψει ήδη στο παρελθόν μελισσοκόμους και προγραμματιστές να δημιουργήσουν συστήματα με τα οποία θα την παρακολουθούν μέσω του διαδικτύου. Είναι μία μεταβλητή που μπορεί να καταγραφεί εύκολα και φθηνά ,να αποθηκεύετε και να μεταφέρετε γρήγορα σαν πληροφορία ενώ ταυτόχρονα να καταγράφετε σε πραγματικό χρόνο .Το </w:t>
      </w:r>
      <w:r w:rsidRPr="00986CA3">
        <w:rPr>
          <w:color w:val="000000"/>
          <w:kern w:val="0"/>
          <w:szCs w:val="17"/>
        </w:rPr>
        <w:t>Internet</w:t>
      </w:r>
      <w:r w:rsidRPr="00986CA3">
        <w:rPr>
          <w:color w:val="000000"/>
          <w:kern w:val="0"/>
          <w:szCs w:val="17"/>
          <w:lang w:val="el-GR"/>
        </w:rPr>
        <w:t xml:space="preserve"> </w:t>
      </w:r>
      <w:r w:rsidRPr="00986CA3">
        <w:rPr>
          <w:color w:val="000000"/>
          <w:kern w:val="0"/>
          <w:szCs w:val="17"/>
        </w:rPr>
        <w:t>of</w:t>
      </w:r>
      <w:r w:rsidRPr="00986CA3">
        <w:rPr>
          <w:color w:val="000000"/>
          <w:kern w:val="0"/>
          <w:szCs w:val="17"/>
          <w:lang w:val="el-GR"/>
        </w:rPr>
        <w:t xml:space="preserve"> </w:t>
      </w:r>
      <w:r w:rsidRPr="00986CA3">
        <w:rPr>
          <w:color w:val="000000"/>
          <w:kern w:val="0"/>
          <w:szCs w:val="17"/>
        </w:rPr>
        <w:t>Things</w:t>
      </w:r>
      <w:r w:rsidRPr="00986CA3">
        <w:rPr>
          <w:color w:val="000000"/>
          <w:kern w:val="0"/>
          <w:szCs w:val="17"/>
          <w:lang w:val="el-GR"/>
        </w:rPr>
        <w:t xml:space="preserve"> έχει σε συνδυασμό με την μεταφορά πληροφοριών σε </w:t>
      </w:r>
      <w:r w:rsidRPr="00986CA3">
        <w:rPr>
          <w:color w:val="000000"/>
          <w:kern w:val="0"/>
          <w:szCs w:val="17"/>
        </w:rPr>
        <w:t>cloud</w:t>
      </w:r>
      <w:r w:rsidRPr="00986CA3">
        <w:rPr>
          <w:color w:val="000000"/>
          <w:kern w:val="0"/>
          <w:szCs w:val="17"/>
          <w:lang w:val="el-GR"/>
        </w:rPr>
        <w:t xml:space="preserve"> υπηρεσίες, προσβάσιμες από παντού , έχει δημιουργήσει δυνατότητες όπως την συνεχή παρακολούθηση ενώ τα δεδομένα μπορούν να συλλέγονται αυτόματα και να εμφανίζονται όποτε το επιθυμούμε</w:t>
      </w:r>
      <w:r w:rsidR="0076727E" w:rsidRPr="0076727E">
        <w:rPr>
          <w:color w:val="000000"/>
          <w:kern w:val="0"/>
          <w:szCs w:val="17"/>
          <w:lang w:val="el-GR"/>
        </w:rPr>
        <w:t xml:space="preserve"> [</w:t>
      </w:r>
      <w:r w:rsidR="008C5629">
        <w:rPr>
          <w:color w:val="000000"/>
          <w:kern w:val="0"/>
          <w:szCs w:val="17"/>
          <w:lang w:val="el-GR"/>
        </w:rPr>
        <w:t>8,26</w:t>
      </w:r>
      <w:r w:rsidR="0076727E" w:rsidRPr="0076727E">
        <w:rPr>
          <w:color w:val="000000"/>
          <w:kern w:val="0"/>
          <w:szCs w:val="17"/>
          <w:lang w:val="el-GR"/>
        </w:rPr>
        <w:t>]</w:t>
      </w:r>
      <w:r w:rsidRPr="00986CA3">
        <w:rPr>
          <w:color w:val="000000"/>
          <w:kern w:val="0"/>
          <w:szCs w:val="17"/>
          <w:lang w:val="el-GR"/>
        </w:rPr>
        <w:t xml:space="preserve"> .</w:t>
      </w:r>
      <w:r w:rsidRPr="00986CA3">
        <w:rPr>
          <w:color w:val="000000"/>
          <w:kern w:val="0"/>
          <w:szCs w:val="17"/>
        </w:rPr>
        <w:t> </w:t>
      </w:r>
    </w:p>
    <w:p w14:paraId="0012F64E" w14:textId="77777777" w:rsidR="00986CA3" w:rsidRPr="00986CA3" w:rsidRDefault="00986CA3" w:rsidP="00986CA3">
      <w:pPr>
        <w:spacing w:after="0" w:line="240" w:lineRule="auto"/>
        <w:rPr>
          <w:rFonts w:ascii="Times New Roman" w:hAnsi="Times New Roman"/>
          <w:kern w:val="0"/>
          <w:sz w:val="24"/>
          <w:szCs w:val="24"/>
          <w:lang w:val="el-GR"/>
        </w:rPr>
      </w:pPr>
    </w:p>
    <w:p w14:paraId="727FCBB3" w14:textId="77777777"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lang w:val="el-GR"/>
        </w:rPr>
        <w:t>Οι βασικότερες προδιαγραφές που πρέπει να κατέχουν τέτοια συστήματα είναι:</w:t>
      </w:r>
    </w:p>
    <w:p w14:paraId="2BB6892B" w14:textId="77777777" w:rsidR="00986CA3" w:rsidRPr="00986CA3" w:rsidRDefault="00986CA3" w:rsidP="00986CA3">
      <w:pPr>
        <w:spacing w:after="0" w:line="240" w:lineRule="auto"/>
        <w:rPr>
          <w:rFonts w:ascii="Times New Roman" w:hAnsi="Times New Roman"/>
          <w:kern w:val="0"/>
          <w:sz w:val="24"/>
          <w:szCs w:val="24"/>
          <w:lang w:val="el-GR"/>
        </w:rPr>
      </w:pPr>
      <w:r w:rsidRPr="00986CA3">
        <w:rPr>
          <w:color w:val="000000"/>
          <w:kern w:val="0"/>
          <w:szCs w:val="17"/>
        </w:rPr>
        <w:t> </w:t>
      </w:r>
    </w:p>
    <w:p w14:paraId="14B8F08B" w14:textId="77777777" w:rsidR="00986CA3" w:rsidRPr="00986CA3" w:rsidRDefault="00986CA3" w:rsidP="007C3511">
      <w:pPr>
        <w:numPr>
          <w:ilvl w:val="0"/>
          <w:numId w:val="7"/>
        </w:numPr>
        <w:spacing w:after="0" w:line="240" w:lineRule="auto"/>
        <w:textAlignment w:val="baseline"/>
        <w:rPr>
          <w:color w:val="000000"/>
          <w:kern w:val="0"/>
          <w:szCs w:val="17"/>
          <w:lang w:val="el-GR"/>
        </w:rPr>
      </w:pPr>
      <w:r w:rsidRPr="00986CA3">
        <w:rPr>
          <w:color w:val="000000"/>
          <w:kern w:val="0"/>
          <w:szCs w:val="17"/>
          <w:lang w:val="el-GR"/>
        </w:rPr>
        <w:t>Να απαιτούν στον μικρότερο βαθμό την επέμβασή μας για την λειτουργία τους.</w:t>
      </w:r>
    </w:p>
    <w:p w14:paraId="15F0C7A2" w14:textId="77777777" w:rsidR="00986CA3" w:rsidRPr="00986CA3" w:rsidRDefault="00986CA3" w:rsidP="007C3511">
      <w:pPr>
        <w:numPr>
          <w:ilvl w:val="0"/>
          <w:numId w:val="7"/>
        </w:numPr>
        <w:spacing w:after="0" w:line="240" w:lineRule="auto"/>
        <w:textAlignment w:val="baseline"/>
        <w:rPr>
          <w:color w:val="000000"/>
          <w:kern w:val="0"/>
          <w:szCs w:val="17"/>
          <w:lang w:val="el-GR"/>
        </w:rPr>
      </w:pPr>
      <w:r w:rsidRPr="00986CA3">
        <w:rPr>
          <w:color w:val="000000"/>
          <w:kern w:val="0"/>
          <w:szCs w:val="17"/>
          <w:lang w:val="el-GR"/>
        </w:rPr>
        <w:t>Ότι θα πρέπει να μπορούν να λειτουργούν σε απομακρυσμένες περιοχές για μεγάλα χρονικά διαστήματα.</w:t>
      </w:r>
    </w:p>
    <w:p w14:paraId="51276219" w14:textId="57070CBB" w:rsidR="00986CA3" w:rsidRPr="00986CA3" w:rsidRDefault="00986CA3" w:rsidP="007C3511">
      <w:pPr>
        <w:numPr>
          <w:ilvl w:val="0"/>
          <w:numId w:val="7"/>
        </w:numPr>
        <w:spacing w:after="0" w:line="240" w:lineRule="auto"/>
        <w:textAlignment w:val="baseline"/>
        <w:rPr>
          <w:color w:val="000000"/>
          <w:kern w:val="0"/>
          <w:szCs w:val="17"/>
          <w:lang w:val="el-GR"/>
        </w:rPr>
      </w:pPr>
      <w:r w:rsidRPr="00986CA3">
        <w:rPr>
          <w:color w:val="000000"/>
          <w:kern w:val="0"/>
          <w:szCs w:val="17"/>
          <w:lang w:val="el-GR"/>
        </w:rPr>
        <w:t>Ότι θα πρέπει να επιτρέπουν την παρατήρηση σε πραγματικό χρόνο.</w:t>
      </w:r>
      <w:r w:rsidR="008C5629">
        <w:rPr>
          <w:color w:val="000000"/>
          <w:kern w:val="0"/>
          <w:szCs w:val="17"/>
          <w:lang w:val="el-GR"/>
        </w:rPr>
        <w:t xml:space="preserve"> [20]</w:t>
      </w:r>
    </w:p>
    <w:p w14:paraId="27DC3B4B" w14:textId="77777777" w:rsidR="00DB708C" w:rsidRDefault="00DB708C" w:rsidP="0004127E">
      <w:pPr>
        <w:rPr>
          <w:b/>
          <w:bCs/>
          <w:sz w:val="19"/>
          <w:szCs w:val="19"/>
          <w:lang w:val="el-GR"/>
        </w:rPr>
      </w:pPr>
    </w:p>
    <w:p w14:paraId="3C9DF2D5" w14:textId="0B787990" w:rsidR="00986CA3" w:rsidRPr="00986CA3" w:rsidRDefault="00986CA3" w:rsidP="0004127E">
      <w:pPr>
        <w:rPr>
          <w:lang w:val="el-GR"/>
        </w:rPr>
      </w:pPr>
      <w:r>
        <w:rPr>
          <w:noProof/>
          <w:color w:val="000000"/>
          <w:bdr w:val="none" w:sz="0" w:space="0" w:color="auto" w:frame="1"/>
        </w:rPr>
        <w:drawing>
          <wp:inline distT="0" distB="0" distL="0" distR="0" wp14:anchorId="070186AA" wp14:editId="05BD0E19">
            <wp:extent cx="3057525" cy="2276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276725"/>
                    </a:xfrm>
                    <a:prstGeom prst="rect">
                      <a:avLst/>
                    </a:prstGeom>
                    <a:noFill/>
                    <a:ln>
                      <a:noFill/>
                    </a:ln>
                  </pic:spPr>
                </pic:pic>
              </a:graphicData>
            </a:graphic>
          </wp:inline>
        </w:drawing>
      </w:r>
    </w:p>
    <w:p w14:paraId="62F8B55B" w14:textId="11A4F08C" w:rsidR="00986CA3" w:rsidRPr="00DB708C" w:rsidRDefault="00986CA3" w:rsidP="00986CA3">
      <w:pPr>
        <w:jc w:val="center"/>
        <w:rPr>
          <w:sz w:val="15"/>
          <w:szCs w:val="15"/>
          <w:lang w:val="el-GR"/>
        </w:rPr>
      </w:pPr>
      <w:r w:rsidRPr="00DB708C">
        <w:rPr>
          <w:sz w:val="15"/>
          <w:szCs w:val="15"/>
          <w:lang w:val="el-GR"/>
        </w:rPr>
        <w:t xml:space="preserve">Εικόνα </w:t>
      </w:r>
      <w:r w:rsidR="00DB708C" w:rsidRPr="00DB708C">
        <w:rPr>
          <w:sz w:val="15"/>
          <w:szCs w:val="15"/>
          <w:lang w:val="el-GR"/>
        </w:rPr>
        <w:t>5</w:t>
      </w:r>
      <w:r w:rsidRPr="00DB708C">
        <w:rPr>
          <w:sz w:val="15"/>
          <w:szCs w:val="15"/>
          <w:lang w:val="el-GR"/>
        </w:rPr>
        <w:t>: Ένδειξη λειτουργίας συστήματος</w:t>
      </w:r>
    </w:p>
    <w:p w14:paraId="0CA92F16" w14:textId="4E746CDC"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 xml:space="preserve">Η καταγραφή </w:t>
      </w:r>
      <w:r w:rsidRPr="00DB708C">
        <w:rPr>
          <w:color w:val="000000"/>
          <w:kern w:val="0"/>
          <w:szCs w:val="17"/>
        </w:rPr>
        <w:t>video</w:t>
      </w:r>
      <w:r w:rsidRPr="00DB708C">
        <w:rPr>
          <w:color w:val="000000"/>
          <w:kern w:val="0"/>
          <w:szCs w:val="17"/>
          <w:lang w:val="el-GR"/>
        </w:rPr>
        <w:t xml:space="preserve"> αποτελεί και αυτή μία μεταβλητή η οποία επιλέγεται να καταγράφεται παρά την τεράστια κατανάλωση σε ποσά ενέργειας, γι’ αυτό και δεν είναι δυνατόν να χρησιμοποιείται συνεχώς.</w:t>
      </w:r>
      <w:r w:rsidR="00572935" w:rsidRPr="00572935">
        <w:rPr>
          <w:color w:val="000000"/>
          <w:kern w:val="0"/>
          <w:szCs w:val="17"/>
          <w:lang w:val="el-GR"/>
        </w:rPr>
        <w:t xml:space="preserve"> </w:t>
      </w:r>
      <w:r w:rsidRPr="00DB708C">
        <w:rPr>
          <w:color w:val="000000"/>
          <w:kern w:val="0"/>
          <w:szCs w:val="17"/>
          <w:lang w:val="el-GR"/>
        </w:rPr>
        <w:t>Μπορεί να μας βοηθήσει στην προβολή μετακίνησης πληθυσμού από την κυψέλη.</w:t>
      </w:r>
    </w:p>
    <w:p w14:paraId="51800D13" w14:textId="5DE78B2B"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Με την παρακολούθηση του βάρους μπορούμε να ανιχνεύσουμε την αρχή και το τέλος της συλλογής του νέκταρ και έτσι να καταλάβουμε τις αλλαγές που συμβαίνουν λόγω των εποχών στα φυτά και τους οργανισμούς .Ταυτόχρονα μας επιτρέπει να αντιληφθούμε με βάση τις διακυμάνσεις του, την ποσότητα κατανάλωσης της τροφής σε εποχές όπου δεν υπάρχει μελιτοφορία, εάν ένας τόπος είναι γόνιμος για το μελίσσι μας ή έμμεσα αν είναι γόνιμη η βασίλισσα.</w:t>
      </w:r>
      <w:r w:rsidR="00572935" w:rsidRPr="00572935">
        <w:rPr>
          <w:color w:val="000000"/>
          <w:kern w:val="0"/>
          <w:szCs w:val="17"/>
          <w:lang w:val="el-GR"/>
        </w:rPr>
        <w:t xml:space="preserve"> </w:t>
      </w:r>
      <w:r w:rsidR="00572935">
        <w:rPr>
          <w:color w:val="000000"/>
          <w:kern w:val="0"/>
          <w:szCs w:val="17"/>
          <w:lang w:val="el-GR"/>
        </w:rPr>
        <w:br/>
      </w:r>
      <w:r w:rsidRPr="00DB708C">
        <w:rPr>
          <w:color w:val="000000"/>
          <w:kern w:val="0"/>
          <w:szCs w:val="17"/>
          <w:lang w:val="el-GR"/>
        </w:rPr>
        <w:t>Οι καιρικές συνθήκες όμως, όπως η υγρασία , η βροχόπτωση , οι ώρες ηλιοφάνειας και ο αέρας μπορούν να επηρεάσουν τα δεδομένα που συλλέγουμε από το βάρος.</w:t>
      </w:r>
      <w:r w:rsidRPr="00DB708C">
        <w:rPr>
          <w:color w:val="000000"/>
          <w:kern w:val="0"/>
          <w:szCs w:val="17"/>
        </w:rPr>
        <w:t> </w:t>
      </w:r>
    </w:p>
    <w:p w14:paraId="68A90101" w14:textId="77777777" w:rsidR="00405F67" w:rsidRDefault="00405F67" w:rsidP="00DB708C">
      <w:pPr>
        <w:spacing w:after="0" w:line="240" w:lineRule="auto"/>
        <w:rPr>
          <w:color w:val="000000"/>
          <w:kern w:val="0"/>
          <w:szCs w:val="17"/>
          <w:lang w:val="el-GR"/>
        </w:rPr>
      </w:pPr>
    </w:p>
    <w:p w14:paraId="38826094" w14:textId="46494BB3" w:rsidR="00DB708C" w:rsidRPr="00DC37D0"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lastRenderedPageBreak/>
        <w:t>Ένα άλλο δεδομένο που ίσως είχε ενδιαφέρον να παρατηρηθεί είναι η δόνηση που παράγεται από τα μελίσσια.</w:t>
      </w:r>
      <w:r w:rsidR="00572935" w:rsidRPr="00572935">
        <w:rPr>
          <w:color w:val="000000"/>
          <w:kern w:val="0"/>
          <w:szCs w:val="17"/>
          <w:lang w:val="el-GR"/>
        </w:rPr>
        <w:t xml:space="preserve"> </w:t>
      </w:r>
      <w:r w:rsidRPr="00DB708C">
        <w:rPr>
          <w:color w:val="000000"/>
          <w:kern w:val="0"/>
          <w:szCs w:val="17"/>
          <w:lang w:val="el-GR"/>
        </w:rPr>
        <w:t xml:space="preserve">Η δόνηση, τα ηχητικά σήματα και τεχνικές που μπορούν να επεξεργαστούν συνδυαστικά μία τέτοια </w:t>
      </w:r>
      <w:r w:rsidR="00572935" w:rsidRPr="00DB708C">
        <w:rPr>
          <w:color w:val="000000"/>
          <w:kern w:val="0"/>
          <w:szCs w:val="17"/>
          <w:lang w:val="el-GR"/>
        </w:rPr>
        <w:t>πληροφορία, μπορούν</w:t>
      </w:r>
      <w:r w:rsidRPr="00DB708C">
        <w:rPr>
          <w:color w:val="000000"/>
          <w:kern w:val="0"/>
          <w:szCs w:val="17"/>
          <w:lang w:val="el-GR"/>
        </w:rPr>
        <w:t xml:space="preserve"> να μας επιτρέψουν την να γνωρίζουμε αν μία κυψέλη πρόκειται να σμηνουργήσει ή ακόμα αν είναι παραγωγικό ένα μελίσσι.</w:t>
      </w:r>
      <w:r w:rsidR="005147E2" w:rsidRPr="005147E2">
        <w:rPr>
          <w:color w:val="000000"/>
          <w:kern w:val="0"/>
          <w:szCs w:val="17"/>
          <w:lang w:val="el-GR"/>
        </w:rPr>
        <w:t xml:space="preserve"> </w:t>
      </w:r>
      <w:r w:rsidR="005147E2" w:rsidRPr="00DC37D0">
        <w:rPr>
          <w:color w:val="000000"/>
          <w:kern w:val="0"/>
          <w:szCs w:val="17"/>
          <w:lang w:val="el-GR"/>
        </w:rPr>
        <w:t>[2,</w:t>
      </w:r>
      <w:r w:rsidR="0085413F">
        <w:rPr>
          <w:color w:val="000000"/>
          <w:kern w:val="0"/>
          <w:szCs w:val="17"/>
          <w:lang w:val="el-GR"/>
        </w:rPr>
        <w:t>8</w:t>
      </w:r>
      <w:r w:rsidR="005147E2" w:rsidRPr="00DC37D0">
        <w:rPr>
          <w:color w:val="000000"/>
          <w:kern w:val="0"/>
          <w:szCs w:val="17"/>
          <w:lang w:val="el-GR"/>
        </w:rPr>
        <w:t>]</w:t>
      </w:r>
    </w:p>
    <w:p w14:paraId="678CC958" w14:textId="082D54CE" w:rsidR="00DB708C" w:rsidRPr="00DB708C" w:rsidRDefault="00DB708C" w:rsidP="00DB708C">
      <w:pPr>
        <w:spacing w:line="240" w:lineRule="auto"/>
        <w:rPr>
          <w:rFonts w:ascii="Times New Roman" w:hAnsi="Times New Roman"/>
          <w:kern w:val="0"/>
          <w:sz w:val="24"/>
          <w:szCs w:val="24"/>
          <w:lang w:val="el-GR"/>
        </w:rPr>
      </w:pPr>
      <w:r w:rsidRPr="00DB708C">
        <w:rPr>
          <w:rFonts w:ascii="Times New Roman" w:hAnsi="Times New Roman"/>
          <w:kern w:val="0"/>
          <w:sz w:val="24"/>
          <w:szCs w:val="24"/>
          <w:lang w:val="el-GR"/>
        </w:rPr>
        <w:br/>
      </w:r>
      <w:r w:rsidRPr="00DB708C">
        <w:rPr>
          <w:color w:val="333333"/>
          <w:kern w:val="36"/>
          <w:szCs w:val="17"/>
          <w:lang w:val="el-GR"/>
        </w:rPr>
        <w:t xml:space="preserve">Η ενσωμάτωση της αλληλεπίδρασης στα πλαίσια του </w:t>
      </w:r>
      <w:r w:rsidRPr="00DB708C">
        <w:rPr>
          <w:color w:val="333333"/>
          <w:kern w:val="36"/>
          <w:szCs w:val="17"/>
        </w:rPr>
        <w:t>Internet</w:t>
      </w:r>
      <w:r w:rsidRPr="00DB708C">
        <w:rPr>
          <w:color w:val="333333"/>
          <w:kern w:val="36"/>
          <w:szCs w:val="17"/>
          <w:lang w:val="el-GR"/>
        </w:rPr>
        <w:t xml:space="preserve"> </w:t>
      </w:r>
      <w:r w:rsidRPr="00DB708C">
        <w:rPr>
          <w:color w:val="333333"/>
          <w:kern w:val="36"/>
          <w:szCs w:val="17"/>
        </w:rPr>
        <w:t>of</w:t>
      </w:r>
      <w:r w:rsidRPr="00DB708C">
        <w:rPr>
          <w:color w:val="333333"/>
          <w:kern w:val="36"/>
          <w:szCs w:val="17"/>
          <w:lang w:val="el-GR"/>
        </w:rPr>
        <w:t xml:space="preserve"> </w:t>
      </w:r>
      <w:r w:rsidRPr="00DB708C">
        <w:rPr>
          <w:color w:val="333333"/>
          <w:kern w:val="36"/>
          <w:szCs w:val="17"/>
        </w:rPr>
        <w:t>Things</w:t>
      </w:r>
      <w:r w:rsidRPr="00DB708C">
        <w:rPr>
          <w:color w:val="333333"/>
          <w:kern w:val="36"/>
          <w:szCs w:val="17"/>
          <w:lang w:val="el-GR"/>
        </w:rPr>
        <w:t xml:space="preserve"> μας δίνει ευκαιρίες αλληλεπίδρασης σε υπάρχοντα αντικείμενα, συσκευές και περιβάλλοντα. Η ενσωματωμένη αλληλεπίδραση (</w:t>
      </w:r>
      <w:r w:rsidRPr="00DB708C">
        <w:rPr>
          <w:color w:val="000000"/>
          <w:kern w:val="36"/>
          <w:szCs w:val="17"/>
        </w:rPr>
        <w:t>Embedded</w:t>
      </w:r>
      <w:r w:rsidRPr="00DB708C">
        <w:rPr>
          <w:color w:val="000000"/>
          <w:kern w:val="36"/>
          <w:szCs w:val="17"/>
          <w:lang w:val="el-GR"/>
        </w:rPr>
        <w:t xml:space="preserve"> </w:t>
      </w:r>
      <w:r w:rsidRPr="00DB708C">
        <w:rPr>
          <w:color w:val="000000"/>
          <w:kern w:val="36"/>
          <w:szCs w:val="17"/>
        </w:rPr>
        <w:t>Interaction</w:t>
      </w:r>
      <w:r w:rsidRPr="00DB708C">
        <w:rPr>
          <w:color w:val="000000"/>
          <w:kern w:val="36"/>
          <w:szCs w:val="17"/>
          <w:lang w:val="el-GR"/>
        </w:rPr>
        <w:t>)</w:t>
      </w:r>
      <w:r w:rsidRPr="00DB708C">
        <w:rPr>
          <w:color w:val="333333"/>
          <w:kern w:val="36"/>
          <w:szCs w:val="17"/>
          <w:lang w:val="el-GR"/>
        </w:rPr>
        <w:t xml:space="preserve"> χρησιμοποιεί ως επί το </w:t>
      </w:r>
      <w:r w:rsidR="00572935" w:rsidRPr="00DB708C">
        <w:rPr>
          <w:color w:val="333333"/>
          <w:kern w:val="36"/>
          <w:szCs w:val="17"/>
          <w:lang w:val="el-GR"/>
        </w:rPr>
        <w:t>πλείστων</w:t>
      </w:r>
      <w:r w:rsidRPr="00DB708C">
        <w:rPr>
          <w:color w:val="333333"/>
          <w:kern w:val="36"/>
          <w:szCs w:val="17"/>
          <w:lang w:val="el-GR"/>
        </w:rPr>
        <w:t xml:space="preserve"> αντικείμενα που οι άνθρωποι ήδη χρησιμοποιούνται ή γνωρίζουν και διευρύνουν τις επιπτώσεις και τις λειτουργίες τους. Ωστόσο, μπορεί να είναι δύσκολο να προστεθούν λειτουργίες χωρίς να αλλαχθεί ριζικά ο τρόπος που ένα αντικείμενο συμπεριφέρεται ή φαίνεται</w:t>
      </w:r>
      <w:r w:rsidR="0085413F">
        <w:rPr>
          <w:color w:val="333333"/>
          <w:kern w:val="36"/>
          <w:szCs w:val="17"/>
          <w:lang w:val="el-GR"/>
        </w:rPr>
        <w:t xml:space="preserve"> [25].</w:t>
      </w:r>
    </w:p>
    <w:p w14:paraId="074A5CD7" w14:textId="3907BBF7"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shd w:val="clear" w:color="auto" w:fill="FFFFFF"/>
          <w:lang w:val="el-GR"/>
        </w:rPr>
        <w:t>Προσθέτοντας παραπάνω αλληλεπίδραση πρέπει να είμαστε προσεκτικοί ώστε ο παραπάνω χρόνος να αφιερώνεται εποικοδομητικά. Οι επισκέπτες όταν έρχονται σε επαφή με ένα διαδραστικό σύστημα υπάρχει η πιθανότητα να καταναλώσουν περισσότερο χρόνο στο να προσπαθούν να καταλάβουν πως λειτουργεί παρά να μάθουν την πληροφορία μέσω της αλληλεπίδρασης. Είναι επιθυμητό σε ένα διαδραστικό σύστημα, ο επισκέπτης έχει την επιλογή να έχει πρόσβαση σε συμπληρωματικές πληροφορίες, οι οποίες μπορούν να προσφέρουν τη δυνατότητα να περιηγηθεί βαθύτερα, σε διαφορετικές κατευθύνσεις, σύμφωνα με τα ιδιαίτερα συμφέροντα του χρήστη</w:t>
      </w:r>
      <w:r w:rsidR="0085413F">
        <w:rPr>
          <w:color w:val="000000"/>
          <w:kern w:val="0"/>
          <w:szCs w:val="17"/>
          <w:shd w:val="clear" w:color="auto" w:fill="FFFFFF"/>
          <w:lang w:val="el-GR"/>
        </w:rPr>
        <w:t xml:space="preserve"> [29].</w:t>
      </w:r>
    </w:p>
    <w:p w14:paraId="4AD84AD8" w14:textId="77777777" w:rsidR="00DB708C" w:rsidRPr="00DB708C" w:rsidRDefault="00DB708C" w:rsidP="00DB708C">
      <w:pPr>
        <w:spacing w:after="0" w:line="240" w:lineRule="auto"/>
        <w:rPr>
          <w:rFonts w:ascii="Times New Roman" w:hAnsi="Times New Roman"/>
          <w:kern w:val="0"/>
          <w:sz w:val="24"/>
          <w:szCs w:val="24"/>
          <w:lang w:val="el-GR"/>
        </w:rPr>
      </w:pPr>
    </w:p>
    <w:p w14:paraId="66BC16C9" w14:textId="7D698FFC"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 xml:space="preserve">Θεωρία ενσωμάτωσης, από την ψυχολογία, την κοινωνιολογία και τη φιλοσοφία συνθέτοντας πέντε θέματα που πιστεύουμε ότι είναι ιδιαίτερα σημαντικά για το σχεδιασμό αλληλεπίδρασης: μάθηση μέσω πράξεων, επιδόσεων, ορατότητας, κινδύνου και παχιάς πρακτικής. Εμβαθύνοντας στη θεωρία αυτή, εμείς δώσαμε περισσότερη έμφαση στη μέθοδο της μάθησης μέσω </w:t>
      </w:r>
      <w:r w:rsidRPr="00DB708C">
        <w:rPr>
          <w:color w:val="000000"/>
          <w:kern w:val="0"/>
          <w:szCs w:val="17"/>
          <w:lang w:val="el-GR"/>
        </w:rPr>
        <w:t>πράξεων(</w:t>
      </w:r>
      <w:r w:rsidRPr="00DB708C">
        <w:rPr>
          <w:color w:val="000000"/>
          <w:kern w:val="0"/>
          <w:szCs w:val="17"/>
        </w:rPr>
        <w:t>Situated</w:t>
      </w:r>
      <w:r w:rsidRPr="00DB708C">
        <w:rPr>
          <w:color w:val="000000"/>
          <w:kern w:val="0"/>
          <w:szCs w:val="17"/>
          <w:lang w:val="el-GR"/>
        </w:rPr>
        <w:t xml:space="preserve"> </w:t>
      </w:r>
      <w:r w:rsidRPr="00DB708C">
        <w:rPr>
          <w:color w:val="000000"/>
          <w:kern w:val="0"/>
          <w:szCs w:val="17"/>
        </w:rPr>
        <w:t>Learning</w:t>
      </w:r>
      <w:r w:rsidRPr="00DB708C">
        <w:rPr>
          <w:color w:val="000000"/>
          <w:kern w:val="0"/>
          <w:szCs w:val="17"/>
          <w:lang w:val="el-GR"/>
        </w:rPr>
        <w:t xml:space="preserve">). Όπως, επίσης, μια άλλη σημαντική μέθοδος είναι η μάθηση με τη συμμετοχή. </w:t>
      </w:r>
      <w:r>
        <w:rPr>
          <w:color w:val="000000"/>
          <w:kern w:val="0"/>
          <w:szCs w:val="17"/>
          <w:lang w:val="el-GR"/>
        </w:rPr>
        <w:br/>
      </w:r>
      <w:r>
        <w:rPr>
          <w:color w:val="000000"/>
          <w:kern w:val="0"/>
          <w:szCs w:val="17"/>
          <w:lang w:val="el-GR"/>
        </w:rPr>
        <w:br/>
      </w:r>
      <w:r w:rsidRPr="00DB708C">
        <w:rPr>
          <w:color w:val="000000"/>
          <w:kern w:val="0"/>
          <w:szCs w:val="17"/>
          <w:lang w:val="el-GR"/>
        </w:rPr>
        <w:t>Υποστηρίζουμε ότι μια σημαντική και σπάνια πτυχή του σχεδιασμού αλληλεπίδρασης είναι ο τρόπος με τον οποίο η διεπαφή επιτρέπει αυτή τη συμμετοχή. Σε συνδυασμό με την παραπάνω θεωρία, έχουμε και την θεωρία της κιναισθητικής μνήμης στην οποία είμαστε σε θέση να αισθανόμαστε, να απομνημονεύουμε και να ανακαλούμε τη δική μας μυϊκή προσπάθεια, τη θέση του σώματος και την κίνηση για να οικοδομήσουμε δεξιότητες. Είναι αξιόπιστη και ισχυρή. Η ανάθεση συγκεκριμένων ενεργειών στις διάφορες λειτουργίες μιας διεπαφής χρήστη μπορεί να αξιοποιήσει καλύτερα την κινητική μνήμη. Η συνεχής αφοσίωση της φυσικής κίνησης στις λειτουργίες διασύνδεσης επιτρέπει την εκμάθηση της κιναισθητικής και την απομνημόνευση με παρατεταμένη χρήση</w:t>
      </w:r>
      <w:r w:rsidR="0085413F">
        <w:rPr>
          <w:color w:val="000000"/>
          <w:kern w:val="0"/>
          <w:szCs w:val="17"/>
          <w:lang w:val="el-GR"/>
        </w:rPr>
        <w:t xml:space="preserve"> [21]</w:t>
      </w:r>
    </w:p>
    <w:p w14:paraId="13EAE420" w14:textId="77777777" w:rsidR="00405F67" w:rsidRPr="0085413F" w:rsidRDefault="00405F67" w:rsidP="00DB708C">
      <w:pPr>
        <w:pStyle w:val="NormalWeb"/>
        <w:spacing w:before="0" w:beforeAutospacing="0" w:after="0" w:afterAutospacing="0"/>
        <w:rPr>
          <w:rFonts w:ascii="Verdana" w:hAnsi="Verdana"/>
          <w:b/>
          <w:bCs/>
          <w:color w:val="000000"/>
          <w:sz w:val="19"/>
          <w:szCs w:val="19"/>
          <w:lang w:val="el-GR"/>
        </w:rPr>
      </w:pPr>
    </w:p>
    <w:p w14:paraId="2E83BC37" w14:textId="3698831E" w:rsidR="00DB708C" w:rsidRPr="00DB708C" w:rsidRDefault="00DB708C" w:rsidP="00DB708C">
      <w:pPr>
        <w:pStyle w:val="NormalWeb"/>
        <w:spacing w:before="0" w:beforeAutospacing="0" w:after="0" w:afterAutospacing="0"/>
        <w:rPr>
          <w:lang w:val="el-GR"/>
        </w:rPr>
      </w:pPr>
      <w:r w:rsidRPr="00DB708C">
        <w:rPr>
          <w:rFonts w:ascii="Verdana" w:hAnsi="Verdana"/>
          <w:b/>
          <w:bCs/>
          <w:color w:val="000000"/>
          <w:sz w:val="19"/>
          <w:szCs w:val="19"/>
        </w:rPr>
        <w:t>P</w:t>
      </w:r>
      <w:r w:rsidRPr="00DB708C">
        <w:rPr>
          <w:rFonts w:ascii="Verdana" w:hAnsi="Verdana"/>
          <w:b/>
          <w:bCs/>
          <w:color w:val="000000"/>
          <w:sz w:val="19"/>
          <w:szCs w:val="19"/>
          <w:lang w:val="el-GR"/>
        </w:rPr>
        <w:t>.</w:t>
      </w:r>
      <w:r w:rsidRPr="00DB708C">
        <w:rPr>
          <w:rFonts w:ascii="Verdana" w:hAnsi="Verdana"/>
          <w:b/>
          <w:bCs/>
          <w:color w:val="000000"/>
          <w:sz w:val="19"/>
          <w:szCs w:val="19"/>
        </w:rPr>
        <w:t>A</w:t>
      </w:r>
      <w:r w:rsidRPr="00DB708C">
        <w:rPr>
          <w:rFonts w:ascii="Verdana" w:hAnsi="Verdana"/>
          <w:b/>
          <w:bCs/>
          <w:color w:val="000000"/>
          <w:sz w:val="19"/>
          <w:szCs w:val="19"/>
          <w:lang w:val="el-GR"/>
        </w:rPr>
        <w:t>.</w:t>
      </w:r>
      <w:r w:rsidRPr="00DB708C">
        <w:rPr>
          <w:rFonts w:ascii="Verdana" w:hAnsi="Verdana"/>
          <w:b/>
          <w:bCs/>
          <w:color w:val="000000"/>
          <w:sz w:val="19"/>
          <w:szCs w:val="19"/>
        </w:rPr>
        <w:t>C</w:t>
      </w:r>
      <w:r w:rsidRPr="00DB708C">
        <w:rPr>
          <w:rFonts w:ascii="Verdana" w:hAnsi="Verdana"/>
          <w:b/>
          <w:bCs/>
          <w:color w:val="000000"/>
          <w:sz w:val="19"/>
          <w:szCs w:val="19"/>
          <w:lang w:val="el-GR"/>
        </w:rPr>
        <w:t>.</w:t>
      </w:r>
      <w:r w:rsidRPr="00DB708C">
        <w:rPr>
          <w:rFonts w:ascii="Verdana" w:hAnsi="Verdana"/>
          <w:b/>
          <w:bCs/>
          <w:color w:val="000000"/>
          <w:sz w:val="19"/>
          <w:szCs w:val="19"/>
        </w:rPr>
        <w:t>T</w:t>
      </w:r>
      <w:r w:rsidRPr="00DB708C">
        <w:rPr>
          <w:rFonts w:ascii="Verdana" w:hAnsi="Verdana"/>
          <w:b/>
          <w:bCs/>
          <w:color w:val="000000"/>
          <w:sz w:val="19"/>
          <w:szCs w:val="19"/>
          <w:lang w:val="el-GR"/>
        </w:rPr>
        <w:t>. (</w:t>
      </w:r>
      <w:r w:rsidRPr="00DB708C">
        <w:rPr>
          <w:rFonts w:ascii="Verdana" w:hAnsi="Verdana"/>
          <w:b/>
          <w:bCs/>
          <w:color w:val="000000"/>
          <w:sz w:val="19"/>
          <w:szCs w:val="19"/>
        </w:rPr>
        <w:t>People</w:t>
      </w:r>
      <w:r w:rsidRPr="00DB708C">
        <w:rPr>
          <w:rFonts w:ascii="Verdana" w:hAnsi="Verdana"/>
          <w:b/>
          <w:bCs/>
          <w:color w:val="000000"/>
          <w:sz w:val="19"/>
          <w:szCs w:val="19"/>
          <w:lang w:val="el-GR"/>
        </w:rPr>
        <w:t xml:space="preserve">, </w:t>
      </w:r>
      <w:r w:rsidRPr="00DB708C">
        <w:rPr>
          <w:rFonts w:ascii="Verdana" w:hAnsi="Verdana"/>
          <w:b/>
          <w:bCs/>
          <w:color w:val="000000"/>
          <w:sz w:val="19"/>
          <w:szCs w:val="19"/>
        </w:rPr>
        <w:t>Activities</w:t>
      </w:r>
      <w:r w:rsidRPr="00DB708C">
        <w:rPr>
          <w:rFonts w:ascii="Verdana" w:hAnsi="Verdana"/>
          <w:b/>
          <w:bCs/>
          <w:color w:val="000000"/>
          <w:sz w:val="19"/>
          <w:szCs w:val="19"/>
          <w:lang w:val="el-GR"/>
        </w:rPr>
        <w:t xml:space="preserve">, </w:t>
      </w:r>
      <w:r w:rsidRPr="00DB708C">
        <w:rPr>
          <w:rFonts w:ascii="Verdana" w:hAnsi="Verdana"/>
          <w:b/>
          <w:bCs/>
          <w:color w:val="000000"/>
          <w:sz w:val="19"/>
          <w:szCs w:val="19"/>
        </w:rPr>
        <w:t>Context</w:t>
      </w:r>
      <w:r w:rsidRPr="00DB708C">
        <w:rPr>
          <w:rFonts w:ascii="Verdana" w:hAnsi="Verdana"/>
          <w:b/>
          <w:bCs/>
          <w:color w:val="000000"/>
          <w:sz w:val="19"/>
          <w:szCs w:val="19"/>
          <w:lang w:val="el-GR"/>
        </w:rPr>
        <w:t xml:space="preserve">, </w:t>
      </w:r>
      <w:r w:rsidRPr="00DB708C">
        <w:rPr>
          <w:rFonts w:ascii="Verdana" w:hAnsi="Verdana"/>
          <w:b/>
          <w:bCs/>
          <w:color w:val="000000"/>
          <w:sz w:val="19"/>
          <w:szCs w:val="19"/>
        </w:rPr>
        <w:t>Technologies</w:t>
      </w:r>
      <w:r w:rsidRPr="00DB708C">
        <w:rPr>
          <w:rFonts w:ascii="Verdana" w:hAnsi="Verdana"/>
          <w:b/>
          <w:bCs/>
          <w:color w:val="000000"/>
          <w:sz w:val="19"/>
          <w:szCs w:val="19"/>
          <w:lang w:val="el-GR"/>
        </w:rPr>
        <w:t>)</w:t>
      </w:r>
      <w:r w:rsidRPr="00DB708C">
        <w:rPr>
          <w:b/>
          <w:bCs/>
          <w:color w:val="000000"/>
          <w:sz w:val="19"/>
          <w:szCs w:val="19"/>
          <w:lang w:val="el-GR"/>
        </w:rPr>
        <w:br/>
      </w:r>
      <w:r w:rsidRPr="00DB708C">
        <w:rPr>
          <w:rFonts w:ascii="Verdana" w:hAnsi="Verdana"/>
          <w:color w:val="000000"/>
          <w:sz w:val="17"/>
          <w:szCs w:val="17"/>
          <w:lang w:val="el-GR"/>
        </w:rPr>
        <w:t xml:space="preserve">Στα πλαίσια του </w:t>
      </w:r>
      <w:r>
        <w:rPr>
          <w:rFonts w:ascii="Verdana" w:hAnsi="Verdana"/>
          <w:color w:val="000000"/>
          <w:sz w:val="17"/>
          <w:szCs w:val="17"/>
        </w:rPr>
        <w:t>project</w:t>
      </w:r>
      <w:r w:rsidRPr="00DB708C">
        <w:rPr>
          <w:rFonts w:ascii="Verdana" w:hAnsi="Verdana"/>
          <w:color w:val="000000"/>
          <w:sz w:val="17"/>
          <w:szCs w:val="17"/>
          <w:lang w:val="el-GR"/>
        </w:rPr>
        <w:t>, απευθυνόμαστε σε τουρίστες που αγαπούν το στοιχείο της φύσης και επιθυμούν να γνωρίσουν περισσότερα για την μελισσοκομία. Δεν έχουν κάποια γνώση πάνω στον συγκεκριμένο κλάδο (</w:t>
      </w:r>
      <w:r>
        <w:rPr>
          <w:rFonts w:ascii="Verdana" w:hAnsi="Verdana"/>
          <w:color w:val="000000"/>
          <w:sz w:val="17"/>
          <w:szCs w:val="17"/>
        </w:rPr>
        <w:t>beginners</w:t>
      </w:r>
      <w:r w:rsidRPr="00DB708C">
        <w:rPr>
          <w:rFonts w:ascii="Verdana" w:hAnsi="Verdana"/>
          <w:color w:val="000000"/>
          <w:sz w:val="17"/>
          <w:szCs w:val="17"/>
          <w:lang w:val="el-GR"/>
        </w:rPr>
        <w:t xml:space="preserve">). </w:t>
      </w:r>
      <w:r w:rsidRPr="00DB708C">
        <w:rPr>
          <w:rFonts w:ascii="Verdana" w:hAnsi="Verdana"/>
          <w:color w:val="000000"/>
          <w:sz w:val="17"/>
          <w:szCs w:val="17"/>
          <w:lang w:val="el-GR"/>
        </w:rPr>
        <w:br/>
        <w:t>Στο πλαίσιο περιβάλλοντος ανήκουν ο μελισσοκομικός χώρος και ο χώρος άνεσης των χρηστών.</w:t>
      </w:r>
      <w:r>
        <w:rPr>
          <w:rFonts w:ascii="Verdana" w:hAnsi="Verdana"/>
          <w:color w:val="000000"/>
          <w:sz w:val="17"/>
          <w:szCs w:val="17"/>
        </w:rPr>
        <w:t> </w:t>
      </w:r>
    </w:p>
    <w:p w14:paraId="0ED86685" w14:textId="77777777" w:rsidR="00DB708C" w:rsidRPr="00DB708C" w:rsidRDefault="00DB708C" w:rsidP="00DB708C">
      <w:pPr>
        <w:pStyle w:val="NormalWeb"/>
        <w:spacing w:before="0" w:beforeAutospacing="0" w:after="0" w:afterAutospacing="0"/>
        <w:rPr>
          <w:lang w:val="el-GR"/>
        </w:rPr>
      </w:pPr>
      <w:r w:rsidRPr="00DB708C">
        <w:rPr>
          <w:rFonts w:ascii="Verdana" w:hAnsi="Verdana"/>
          <w:color w:val="000000"/>
          <w:sz w:val="17"/>
          <w:szCs w:val="17"/>
          <w:lang w:val="el-GR"/>
        </w:rPr>
        <w:t>Σχετικά με τις δραστηριότητες, προτείνουμε να επιτυγχάνεται μια ξενάγηση για να εντρυφήσουν στη θεωρία αλλά και στις μελισσοκομικές πρακτικές. Δεν τους είναι γνώριμη η ορολογία, οι τεχνικές και πολλές από τις πληροφορίες τις οποίες θα δεχθούν κατά την διάρκεια της ξενάγησης. Ακόμη, μέσω του προσωπικού τους Η/Υ θα παρατηρούν τα εκάστοτε δεδομένα και την πορεία της διαδραστικής κυψέλης.</w:t>
      </w:r>
      <w:r>
        <w:rPr>
          <w:rFonts w:ascii="Verdana" w:hAnsi="Verdana"/>
          <w:color w:val="000000"/>
          <w:sz w:val="17"/>
          <w:szCs w:val="17"/>
        </w:rPr>
        <w:t> </w:t>
      </w:r>
    </w:p>
    <w:p w14:paraId="1EE1BC4F" w14:textId="5E1BFF0D" w:rsidR="00DB708C" w:rsidRDefault="00DB708C" w:rsidP="00DB708C">
      <w:pPr>
        <w:pStyle w:val="NormalWeb"/>
        <w:spacing w:before="0" w:beforeAutospacing="0" w:after="0" w:afterAutospacing="0"/>
        <w:rPr>
          <w:rFonts w:ascii="Verdana" w:hAnsi="Verdana"/>
          <w:color w:val="000000"/>
          <w:sz w:val="17"/>
          <w:szCs w:val="17"/>
          <w:lang w:val="el-GR"/>
        </w:rPr>
      </w:pPr>
      <w:r w:rsidRPr="00DB708C">
        <w:rPr>
          <w:rFonts w:ascii="Verdana" w:hAnsi="Verdana"/>
          <w:color w:val="000000"/>
          <w:sz w:val="17"/>
          <w:szCs w:val="17"/>
          <w:lang w:val="el-GR"/>
        </w:rPr>
        <w:t>Για την κάλυψη των αναγκών της απαιτούμενης σχεδιαστικής διαδικασίας, θα ερευνήσουμε τα μέσα αποστολής δεδομένων σε μακρινές αποστάσεις όπως και την αποτελεσματική αναπαράσταση τους σε</w:t>
      </w:r>
      <w:r>
        <w:rPr>
          <w:rFonts w:ascii="Verdana" w:hAnsi="Verdana"/>
          <w:color w:val="000000"/>
          <w:sz w:val="17"/>
          <w:szCs w:val="17"/>
        </w:rPr>
        <w:t> </w:t>
      </w:r>
      <w:r w:rsidRPr="00DB708C">
        <w:rPr>
          <w:rFonts w:ascii="Verdana" w:hAnsi="Verdana"/>
          <w:color w:val="000000"/>
          <w:sz w:val="17"/>
          <w:szCs w:val="17"/>
          <w:lang w:val="el-GR"/>
        </w:rPr>
        <w:t xml:space="preserve"> ιστότοπο.</w:t>
      </w:r>
    </w:p>
    <w:p w14:paraId="73146D50" w14:textId="71B27CDD" w:rsidR="00DB708C" w:rsidRDefault="00DB708C" w:rsidP="00DB708C">
      <w:pPr>
        <w:pStyle w:val="NormalWeb"/>
        <w:spacing w:before="0" w:beforeAutospacing="0" w:after="0" w:afterAutospacing="0"/>
        <w:rPr>
          <w:rFonts w:ascii="Verdana" w:hAnsi="Verdana"/>
          <w:color w:val="000000"/>
          <w:sz w:val="17"/>
          <w:szCs w:val="17"/>
          <w:lang w:val="el-GR"/>
        </w:rPr>
      </w:pPr>
    </w:p>
    <w:p w14:paraId="69BE41BE" w14:textId="77777777" w:rsidR="00DB708C" w:rsidRDefault="00DB708C" w:rsidP="00DB708C">
      <w:pPr>
        <w:rPr>
          <w:b/>
          <w:bCs/>
          <w:sz w:val="19"/>
          <w:szCs w:val="19"/>
          <w:lang w:val="el-GR"/>
        </w:rPr>
      </w:pPr>
    </w:p>
    <w:p w14:paraId="4B3702DC" w14:textId="7D793277" w:rsidR="00DB708C" w:rsidRPr="00DB708C" w:rsidRDefault="00DB708C" w:rsidP="00DB708C">
      <w:pPr>
        <w:pStyle w:val="Heading2"/>
        <w:spacing w:before="360" w:after="120"/>
        <w:rPr>
          <w:rFonts w:ascii="Times New Roman" w:hAnsi="Times New Roman"/>
          <w:b/>
          <w:bCs/>
          <w:i w:val="0"/>
          <w:kern w:val="0"/>
          <w:sz w:val="36"/>
          <w:szCs w:val="36"/>
          <w:lang w:val="el-GR"/>
        </w:rPr>
      </w:pPr>
      <w:r w:rsidRPr="00572935">
        <w:rPr>
          <w:b/>
          <w:bCs/>
          <w:i w:val="0"/>
          <w:iCs/>
          <w:sz w:val="19"/>
          <w:szCs w:val="19"/>
          <w:lang w:val="el-GR"/>
        </w:rPr>
        <w:t>In-Depth Interviews</w:t>
      </w:r>
      <w:r>
        <w:rPr>
          <w:b/>
          <w:bCs/>
          <w:sz w:val="19"/>
          <w:szCs w:val="19"/>
          <w:lang w:val="el-GR"/>
        </w:rPr>
        <w:br/>
      </w:r>
      <w:r w:rsidRPr="00DB708C">
        <w:rPr>
          <w:i w:val="0"/>
          <w:color w:val="000000"/>
          <w:kern w:val="0"/>
          <w:szCs w:val="17"/>
          <w:lang w:val="el-GR"/>
        </w:rPr>
        <w:t xml:space="preserve">Η συνέντευξη ξεκίνησε από ένα ανδρόγυνο έμπειρων μελισσοκόμων το οποίο κάνει νομαδική μελισσοκομία τα τελευταία 10 χρόνια ενώ </w:t>
      </w:r>
      <w:r w:rsidR="00572935" w:rsidRPr="00DB708C">
        <w:rPr>
          <w:i w:val="0"/>
          <w:color w:val="000000"/>
          <w:kern w:val="0"/>
          <w:szCs w:val="17"/>
          <w:lang w:val="el-GR"/>
        </w:rPr>
        <w:t>κατοικεί</w:t>
      </w:r>
      <w:r w:rsidRPr="00DB708C">
        <w:rPr>
          <w:i w:val="0"/>
          <w:color w:val="000000"/>
          <w:kern w:val="0"/>
          <w:szCs w:val="17"/>
          <w:lang w:val="el-GR"/>
        </w:rPr>
        <w:t xml:space="preserve"> στην περιοχή της Λάρισας.</w:t>
      </w:r>
      <w:r w:rsidR="00572935" w:rsidRPr="00572935">
        <w:rPr>
          <w:i w:val="0"/>
          <w:color w:val="000000"/>
          <w:kern w:val="0"/>
          <w:szCs w:val="17"/>
          <w:lang w:val="el-GR"/>
        </w:rPr>
        <w:t xml:space="preserve"> </w:t>
      </w:r>
      <w:r w:rsidRPr="00DB708C">
        <w:rPr>
          <w:i w:val="0"/>
          <w:color w:val="000000"/>
          <w:kern w:val="0"/>
          <w:szCs w:val="17"/>
          <w:lang w:val="el-GR"/>
        </w:rPr>
        <w:t>Από τις ερωτήσεις που πραγματοποιήθηκαν στους δύο συμμετέχοντες αποφάνθηκε ότι , ένας μελισσοκόμος θα εστιάσει πιο έντονα κατά την περιήγηση ενός τουρίστα στο μελισσοκομείο του να του εξηγήσει βιολογικά το τι είναι η μέλισσα , τις διαφορές της μίας από την άλλη , τις εργασίες για τις οποίες είναι υπεύθυνες η κάθε μία κ.ο.κ. Τα πράγματα τα οποία είναι αξιοσημείωτα για έναν επισκέπτη είναι πράγματα τα οποία μπορεί να τα δει πιο ξεκάθαρα την άνοιξη και το καλοκαίρι σε ένα μελίσσι και αφορούν τις διεργασίες των μελισσιών για την παραγωγή του μελιού. Οι τεχνικές που θα μπορούσε να ασκήσει ένας τουρίστας θα πρέπει να είναι καλά προσχεδιασμένες από τον μελισσοκόμο πάντα με σεβασμό στην μέλισσα. Τέλος τα δεδομένα τα οποία έχουν ενδιαφέρον και ως γνωστόν παρατηρούν οι μελισσοκόμοι πιο συχνά κατά τις επισκέψεις τους στα μελισσοκομία αφορούν την ποσότητα μελιού,</w:t>
      </w:r>
      <w:r w:rsidR="00572935" w:rsidRPr="00572935">
        <w:rPr>
          <w:i w:val="0"/>
          <w:color w:val="000000"/>
          <w:kern w:val="0"/>
          <w:szCs w:val="17"/>
          <w:lang w:val="el-GR"/>
        </w:rPr>
        <w:t xml:space="preserve"> </w:t>
      </w:r>
      <w:r w:rsidRPr="00DB708C">
        <w:rPr>
          <w:i w:val="0"/>
          <w:color w:val="000000"/>
          <w:kern w:val="0"/>
          <w:szCs w:val="17"/>
          <w:lang w:val="el-GR"/>
        </w:rPr>
        <w:t>γόνου,</w:t>
      </w:r>
      <w:r w:rsidR="00572935" w:rsidRPr="00572935">
        <w:rPr>
          <w:i w:val="0"/>
          <w:color w:val="000000"/>
          <w:kern w:val="0"/>
          <w:szCs w:val="17"/>
          <w:lang w:val="el-GR"/>
        </w:rPr>
        <w:t xml:space="preserve"> </w:t>
      </w:r>
      <w:r w:rsidRPr="00DB708C">
        <w:rPr>
          <w:i w:val="0"/>
          <w:color w:val="000000"/>
          <w:kern w:val="0"/>
          <w:szCs w:val="17"/>
          <w:lang w:val="el-GR"/>
        </w:rPr>
        <w:t>γύρης,</w:t>
      </w:r>
      <w:r w:rsidR="00572935" w:rsidRPr="00572935">
        <w:rPr>
          <w:i w:val="0"/>
          <w:color w:val="000000"/>
          <w:kern w:val="0"/>
          <w:szCs w:val="17"/>
          <w:lang w:val="el-GR"/>
        </w:rPr>
        <w:t xml:space="preserve"> </w:t>
      </w:r>
      <w:r w:rsidRPr="00DB708C">
        <w:rPr>
          <w:i w:val="0"/>
          <w:color w:val="000000"/>
          <w:kern w:val="0"/>
          <w:szCs w:val="17"/>
          <w:lang w:val="el-GR"/>
        </w:rPr>
        <w:t>κατάσταση βασίλισσας , θεραπεία ή μετακινήσεις που έχουν πραγματοποιηθεί.</w:t>
      </w:r>
    </w:p>
    <w:p w14:paraId="18759F78" w14:textId="77777777" w:rsidR="00DB708C" w:rsidRPr="00DB708C" w:rsidRDefault="00DB708C" w:rsidP="00DB708C">
      <w:pPr>
        <w:spacing w:after="0" w:line="240" w:lineRule="auto"/>
        <w:rPr>
          <w:rFonts w:ascii="Times New Roman" w:hAnsi="Times New Roman"/>
          <w:kern w:val="0"/>
          <w:sz w:val="24"/>
          <w:szCs w:val="24"/>
          <w:lang w:val="el-GR"/>
        </w:rPr>
      </w:pPr>
    </w:p>
    <w:p w14:paraId="7373877F" w14:textId="77777777"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 xml:space="preserve">Συνεχίζαμε την έρευνά μας με την παρατήρηση ενός μελισσοκομείου, παίρνοντας ταυτόχρονα συνέντευξη από τον μελισσοκόμο του , στην Απάνω Μεριά της Σύρου. Όταν φτάσαμε, πριν επισκεφτούμε τις κυψέλες, συζητήσαμε κάποια πράγματα σχετικά με τις μέλισσες. Τόνισε ιδιαιτέρως ότι η κοινωνία των μελισσών κατέχει μία πολύ συνεργασία , η οποία την καθιστά άκρως αποτελεσματική. Οι μέλισσες μπορούν να αντιλαμβάνονται τις αλλαγές στην ισορροπία της κυψέλης και να παίρνουν αντίστοιχους ρόλους και </w:t>
      </w:r>
      <w:r w:rsidRPr="00DB708C">
        <w:rPr>
          <w:color w:val="000000"/>
          <w:kern w:val="0"/>
          <w:szCs w:val="17"/>
          <w:lang w:val="el-GR"/>
        </w:rPr>
        <w:t>αποφάσεις που θα τις οδηγήσουν στην επαναφορά της ησυχίας και της φυσιολογικής ροής.</w:t>
      </w:r>
    </w:p>
    <w:p w14:paraId="3222093A" w14:textId="691DE854"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Κυρίως όμως στάθηκε πιο πολύ στο πρακτικό κομμάτι ,την πρακτική δηλαδή της μελισσοκομίας . Μίλησε για διάφορες προφυλάξεις που πρέπει να παίρνουμε πριν την διαδικασία της επιθεώρησης ή οποιασδήποτε άλλης τεχνικής που χρειάζεται να κάνουμε στις κυψέλες, όπως για τον απαραίτητο εξοπλισμό που πρέπει να κουβαλάμε (στολή,</w:t>
      </w:r>
      <w:r w:rsidR="00674103" w:rsidRPr="00674103">
        <w:rPr>
          <w:color w:val="000000"/>
          <w:kern w:val="0"/>
          <w:szCs w:val="17"/>
          <w:lang w:val="el-GR"/>
        </w:rPr>
        <w:t xml:space="preserve"> </w:t>
      </w:r>
      <w:r w:rsidRPr="00DB708C">
        <w:rPr>
          <w:color w:val="000000"/>
          <w:kern w:val="0"/>
          <w:szCs w:val="17"/>
          <w:lang w:val="el-GR"/>
        </w:rPr>
        <w:t>καπνιστήρι,</w:t>
      </w:r>
      <w:r w:rsidR="00674103" w:rsidRPr="00674103">
        <w:rPr>
          <w:color w:val="000000"/>
          <w:kern w:val="0"/>
          <w:szCs w:val="17"/>
          <w:lang w:val="el-GR"/>
        </w:rPr>
        <w:t xml:space="preserve"> </w:t>
      </w:r>
      <w:r w:rsidRPr="00DB708C">
        <w:rPr>
          <w:color w:val="000000"/>
          <w:kern w:val="0"/>
          <w:szCs w:val="17"/>
          <w:lang w:val="el-GR"/>
        </w:rPr>
        <w:t>ξέστρο). Ανέφερε την σημαντικότητα του του καπνιστηριού,</w:t>
      </w:r>
      <w:r w:rsidR="00674103" w:rsidRPr="00674103">
        <w:rPr>
          <w:color w:val="000000"/>
          <w:kern w:val="0"/>
          <w:szCs w:val="17"/>
          <w:lang w:val="el-GR"/>
        </w:rPr>
        <w:t xml:space="preserve"> </w:t>
      </w:r>
      <w:r w:rsidRPr="00DB708C">
        <w:rPr>
          <w:color w:val="000000"/>
          <w:kern w:val="0"/>
          <w:szCs w:val="17"/>
          <w:lang w:val="el-GR"/>
        </w:rPr>
        <w:t xml:space="preserve">καθώς αποτελεί βασικό βοηθό στην διαδικασία της επιθεώρησης . Ρίχνει στην ουσία την διάθεση επιθετικής συμπεριφοράς των μελισσών και καθιστά για μερικά λεπτά πιο εύκολη την δική μας παρατήρηση. </w:t>
      </w:r>
      <w:r w:rsidRPr="00DB708C">
        <w:rPr>
          <w:color w:val="000000"/>
          <w:kern w:val="0"/>
          <w:szCs w:val="17"/>
          <w:lang w:val="el-GR"/>
        </w:rPr>
        <w:br/>
        <w:t>Επίσης, προσθέτει την σημασία της απόσταση και της τοποθέτησης των πλαισίων μέσα στα μελίσσια λόγω της πιο αποτελεσματικής διεξαγωγής των εσωτερικών λειτουργιών.</w:t>
      </w:r>
    </w:p>
    <w:p w14:paraId="5EC8B3BC" w14:textId="00046957"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 xml:space="preserve">Σε εκείνο το σημείο, αναφερθήκαμε στην αλληλεπίδραση που θα θέλαμε να εντάξουμε με κάποιον τρόπο σε μία διαδικασία ξενάγησης της κυψέλης και ρωτήσαμε την γνώμη του μελισσοκόμου για το πλαίσιο που θα μπορούσε να ενταχθεί , καθώς και το αν θεωρεί κατάλληλο έναν άπειρο στον κλάδο να κάνει κάτι τέτοιο. Ο μελισσοκόμος μας απάντησε ότι μόνο τα πλαίσια είναι δυναμικά όσον αφορά την αρχιτεκτονική της κυψέλης. Ύστερα συμπλήρωσε ότι κατά της διάρκεια μιας υποτιθέμενης ξενάγησης, ένας εντελώς άπειρος χρήστης μπορεί μόνο να παρακολουθεί και όχι να διαδρά, επειδή δεν γνωρίζει τις σημαντικές διαδικασίες στον κύκλο ενός μιας κοινωνίας ενός μελισσιού. Θα χρειαζόταν ένα νοητικό υπόβαθρο εάν θέλαμε να τον εντάξουμε σε μία τέτοια διαδικασία και πάντα με την </w:t>
      </w:r>
      <w:r w:rsidR="00674103" w:rsidRPr="00DB708C">
        <w:rPr>
          <w:color w:val="000000"/>
          <w:kern w:val="0"/>
          <w:szCs w:val="17"/>
          <w:lang w:val="el-GR"/>
        </w:rPr>
        <w:t>παρακολούθηση</w:t>
      </w:r>
      <w:r w:rsidRPr="00DB708C">
        <w:rPr>
          <w:color w:val="000000"/>
          <w:kern w:val="0"/>
          <w:szCs w:val="17"/>
          <w:lang w:val="el-GR"/>
        </w:rPr>
        <w:t xml:space="preserve"> του μελισσοκόμου. Στην συνέχεια έγινε αναφορά από μέρους μας για το ενδιαφέρον που υπάρχει στην παρατήρηση των δεδομένων μιας κυψέλης. Τόνισε ότι τα πιο σημαντικά δεδομένα για έναν μελισσοκόμο είναι τα ακόλουθα:</w:t>
      </w:r>
      <w:r w:rsidRPr="00DB708C">
        <w:rPr>
          <w:color w:val="000000"/>
          <w:kern w:val="0"/>
          <w:szCs w:val="17"/>
        </w:rPr>
        <w:t> </w:t>
      </w:r>
    </w:p>
    <w:p w14:paraId="54A41FF1" w14:textId="4F7E3314" w:rsidR="00DB708C" w:rsidRPr="00DB708C" w:rsidRDefault="00DB708C" w:rsidP="00DB708C">
      <w:pPr>
        <w:spacing w:after="0" w:line="240" w:lineRule="auto"/>
        <w:rPr>
          <w:rFonts w:ascii="Times New Roman" w:hAnsi="Times New Roman"/>
          <w:kern w:val="0"/>
          <w:sz w:val="24"/>
          <w:szCs w:val="24"/>
          <w:lang w:val="el-GR"/>
        </w:rPr>
      </w:pPr>
      <w:r w:rsidRPr="00DB708C">
        <w:rPr>
          <w:color w:val="000000"/>
          <w:kern w:val="0"/>
          <w:szCs w:val="17"/>
          <w:lang w:val="el-GR"/>
        </w:rPr>
        <w:t xml:space="preserve">η θερμοκρασία, η υγρασία, περιεκτικότητα αέρα, το βάρος κυψέλης, ο πληθυσμός μελισσών, καταγραφή ήχου καθώς ο ήχος της μέλισσας μπορεί να φανερώσει το θρήνος για το θάνατο της βασίλισσας , η κατάσταση </w:t>
      </w:r>
      <w:r w:rsidRPr="00DB708C">
        <w:rPr>
          <w:color w:val="000000"/>
          <w:kern w:val="0"/>
          <w:szCs w:val="17"/>
          <w:lang w:val="el-GR"/>
        </w:rPr>
        <w:lastRenderedPageBreak/>
        <w:t xml:space="preserve">του γόνου και τέλος ροή εισαγωγής / εξαγωγής μελισσών από το μελίσσι. </w:t>
      </w:r>
      <w:r w:rsidR="00536F75">
        <w:rPr>
          <w:color w:val="000000"/>
          <w:kern w:val="0"/>
          <w:szCs w:val="17"/>
          <w:lang w:val="el-GR"/>
        </w:rPr>
        <w:br/>
      </w:r>
      <w:r w:rsidRPr="00DB708C">
        <w:rPr>
          <w:color w:val="000000"/>
          <w:kern w:val="0"/>
          <w:szCs w:val="17"/>
          <w:lang w:val="el-GR"/>
        </w:rPr>
        <w:t xml:space="preserve">Το επόμενο θέμα που συζητήθηκε αφορούσε την διαδικασία της Υιοθεσίας. Του φάνηκε αρκετά ενδιαφέρουσα η ιδέα να μπορεί κάποιος να υιοθετήσει μία κυψέλη ενώ στην πραγματικότητα δεν την έχει στην κατοχή του , αλλά δεν ήταν πολύ θετικός επειδή απέχει από τα τεχνολογικά μέσα . Πρόσθεσε ότι λόγω της φύσης του επαγγέλματος, είναι δύσκολο να ασχολείται κάποιος ταυτόχρονα με τα μελίσσια και με την προώθηση του μελιού του. </w:t>
      </w:r>
      <w:r w:rsidRPr="00DB708C">
        <w:rPr>
          <w:color w:val="000000"/>
          <w:kern w:val="0"/>
          <w:szCs w:val="17"/>
        </w:rPr>
        <w:t>H</w:t>
      </w:r>
      <w:r w:rsidRPr="00DB708C">
        <w:rPr>
          <w:color w:val="000000"/>
          <w:kern w:val="0"/>
          <w:szCs w:val="17"/>
          <w:lang w:val="el-GR"/>
        </w:rPr>
        <w:t xml:space="preserve"> </w:t>
      </w:r>
      <w:r w:rsidR="00674103" w:rsidRPr="00DB708C">
        <w:rPr>
          <w:color w:val="000000"/>
          <w:kern w:val="0"/>
          <w:szCs w:val="17"/>
          <w:lang w:val="el-GR"/>
        </w:rPr>
        <w:t>συνέντευξη</w:t>
      </w:r>
      <w:r w:rsidRPr="00DB708C">
        <w:rPr>
          <w:color w:val="000000"/>
          <w:kern w:val="0"/>
          <w:szCs w:val="17"/>
          <w:lang w:val="el-GR"/>
        </w:rPr>
        <w:t xml:space="preserve"> με τον μελισσοκόμο τελειώνει με τον ίδιο να μας συνιστά να σχεδιάσουμε μια πιο ολοκληρωμένη εμπειρία για τους χρήστες. Μια αποστειρωμένη ξενάγηση δεν έχει να προσφέρει τίποτα ξεχωριστό, καθώς ο χρήστης με μία σωστή και προσεγμένη προσέγγιση μπορεί να δοκιμάσει να αγγίξει και να </w:t>
      </w:r>
      <w:r w:rsidR="00674103" w:rsidRPr="00DB708C">
        <w:rPr>
          <w:color w:val="000000"/>
          <w:kern w:val="0"/>
          <w:szCs w:val="17"/>
          <w:lang w:val="el-GR"/>
        </w:rPr>
        <w:t>αλληλοεπιδράσει</w:t>
      </w:r>
      <w:r w:rsidRPr="00DB708C">
        <w:rPr>
          <w:color w:val="000000"/>
          <w:kern w:val="0"/>
          <w:szCs w:val="17"/>
          <w:lang w:val="el-GR"/>
        </w:rPr>
        <w:t xml:space="preserve"> με μία κυψέλη. Η τοποθεσία έχει επίσης να προσφέρει στην εμπειρία του χρήστη πολλά περισσότερα από το βρισκόταν σε ένα μουσείο . Οι θεωρία παρόλα αυτά για τις πρακτικές ή τις τεχνικές που πρόκειται να πραγματοποιήσουμε είναι απαραίτητη να υπάρχει και να την παρακολουθήσει ο χρήστης πριν προβεί σε οτιδήποτε , καθώς και να ακολουθήσει βήμα βήμα τις οδηγίες που θα του προσφέρει ο μελισσοκόμος.</w:t>
      </w:r>
    </w:p>
    <w:p w14:paraId="400FF610" w14:textId="391F46E4" w:rsidR="00DB708C" w:rsidRDefault="00DB708C" w:rsidP="00DB708C">
      <w:pPr>
        <w:rPr>
          <w:b/>
          <w:bCs/>
          <w:sz w:val="19"/>
          <w:szCs w:val="19"/>
          <w:lang w:val="el-GR"/>
        </w:rPr>
      </w:pPr>
    </w:p>
    <w:p w14:paraId="48EB9D0B" w14:textId="77777777" w:rsidR="00DB708C" w:rsidRPr="00DB708C" w:rsidRDefault="00DB708C" w:rsidP="00DB708C">
      <w:pPr>
        <w:spacing w:before="320" w:after="80" w:line="240" w:lineRule="auto"/>
        <w:outlineLvl w:val="2"/>
        <w:rPr>
          <w:rFonts w:ascii="Times New Roman" w:hAnsi="Times New Roman"/>
          <w:b/>
          <w:bCs/>
          <w:kern w:val="0"/>
          <w:sz w:val="19"/>
          <w:szCs w:val="19"/>
          <w:lang w:val="el-GR"/>
        </w:rPr>
      </w:pPr>
      <w:r w:rsidRPr="00DB708C">
        <w:rPr>
          <w:b/>
          <w:bCs/>
          <w:kern w:val="0"/>
          <w:sz w:val="19"/>
          <w:szCs w:val="19"/>
          <w:lang w:val="el-GR"/>
        </w:rPr>
        <w:t xml:space="preserve">Συμπεράσματα </w:t>
      </w:r>
      <w:r w:rsidRPr="00DB708C">
        <w:rPr>
          <w:b/>
          <w:bCs/>
          <w:kern w:val="0"/>
          <w:sz w:val="19"/>
          <w:szCs w:val="19"/>
        </w:rPr>
        <w:t>In</w:t>
      </w:r>
      <w:r w:rsidRPr="00DB708C">
        <w:rPr>
          <w:b/>
          <w:bCs/>
          <w:kern w:val="0"/>
          <w:sz w:val="19"/>
          <w:szCs w:val="19"/>
          <w:lang w:val="el-GR"/>
        </w:rPr>
        <w:t>-</w:t>
      </w:r>
      <w:r w:rsidRPr="00DB708C">
        <w:rPr>
          <w:b/>
          <w:bCs/>
          <w:kern w:val="0"/>
          <w:sz w:val="19"/>
          <w:szCs w:val="19"/>
        </w:rPr>
        <w:t>Depth</w:t>
      </w:r>
      <w:r w:rsidRPr="00DB708C">
        <w:rPr>
          <w:b/>
          <w:bCs/>
          <w:kern w:val="0"/>
          <w:sz w:val="19"/>
          <w:szCs w:val="19"/>
          <w:lang w:val="el-GR"/>
        </w:rPr>
        <w:t xml:space="preserve"> </w:t>
      </w:r>
      <w:r w:rsidRPr="00DB708C">
        <w:rPr>
          <w:b/>
          <w:bCs/>
          <w:kern w:val="0"/>
          <w:sz w:val="19"/>
          <w:szCs w:val="19"/>
        </w:rPr>
        <w:t>Interviews</w:t>
      </w:r>
    </w:p>
    <w:p w14:paraId="336A14B7" w14:textId="2D984BC8" w:rsidR="00DB708C" w:rsidRPr="00DB708C" w:rsidRDefault="00DB708C" w:rsidP="00DB708C">
      <w:pPr>
        <w:pStyle w:val="NormalWeb"/>
        <w:spacing w:before="0" w:beforeAutospacing="0" w:after="0" w:afterAutospacing="0"/>
        <w:rPr>
          <w:lang w:val="el-GR"/>
        </w:rPr>
      </w:pPr>
      <w:r w:rsidRPr="00DB708C">
        <w:rPr>
          <w:rFonts w:ascii="Verdana" w:hAnsi="Verdana"/>
          <w:color w:val="000000"/>
          <w:sz w:val="17"/>
          <w:szCs w:val="17"/>
          <w:lang w:val="el-GR"/>
        </w:rPr>
        <w:t xml:space="preserve">Οι μελισσοκόμοι αποτελούν τους ανθρώπους τους οποίους επιλέξαμε για να μαζέψουμε τις περισσότερες πληροφορίες όσον αφορά τον χειρισμό και το ενδιαφέρον στον χώρο για τον οποίο σχεδιάζουμε . Κατέχουν στην διάθεσή τους ένα μεγάλο εύρος πληροφορίας τόσο σύνθετη και περίπλοκη που τους είναι δύσκολο να σκεφτούν εύκολους και γρήγορους τρόπους να την μεταλαμπαδεύσουν . Ταυτόχρονα , αποτελούν άτομα τα οποία εστιάζουν στην διεργασία τους και τους είναι σημαντικό να συγκρατούν πληροφοριακό υλικό από τις εργασίες που πραγματοποιούν. Φαίνεται ότι θα επιχειρούσαν να τοποθετήσουν χρήστες όπως τουρίστες στον </w:t>
      </w:r>
      <w:r w:rsidRPr="00DB708C">
        <w:rPr>
          <w:rFonts w:ascii="Verdana" w:hAnsi="Verdana"/>
          <w:color w:val="000000"/>
          <w:sz w:val="17"/>
          <w:szCs w:val="17"/>
          <w:lang w:val="el-GR"/>
        </w:rPr>
        <w:t>μελισσοκομικό χώρο στον οποίο εργάζονται , αν αυτοί είχαν λάβει τις κατάλληλες γνώσεις και τις προφυλάξεις . Η παρουσία και των ίδιων φαίνεται να είναι απαραίτητη από την στιγμή που η μέλισσα αποτελεί ένα έντομο με πολλές αντιδράσεις και καταστάσεις , έτσι ώστε και ο οργανισμός να μην νιώσει ότι απειλείται όσο και ο χρήστης , λόγο της έλλειψης γνώσεων του. Θεώρησαν ότι θα δημιουργούσε πραγματικό ενδιαφέρον η παρακολούθηση των καταστάσεων από κοντά από ότι να υπήρχε μία απλή περιγραφή, όπως επίσης και η αλληλεπίδραση με τη κυψέλη.</w:t>
      </w:r>
      <w:r w:rsidRPr="00DB708C">
        <w:rPr>
          <w:rFonts w:ascii="Verdana" w:hAnsi="Verdana"/>
          <w:color w:val="000000"/>
          <w:sz w:val="17"/>
          <w:szCs w:val="17"/>
          <w:lang w:val="el-GR"/>
        </w:rPr>
        <w:br/>
      </w:r>
      <w:r w:rsidRPr="00DB708C">
        <w:rPr>
          <w:rFonts w:ascii="Verdana" w:hAnsi="Verdana"/>
          <w:color w:val="000000"/>
          <w:sz w:val="17"/>
          <w:szCs w:val="17"/>
          <w:lang w:val="el-GR"/>
        </w:rPr>
        <w:br/>
        <w:t>Αν και κυμαίνονται οι απαντήσεις σχετικά με την ικανότητα τους να διαχειρίζονται την τεχνολογία , θα ήθελαν να υιοθετήσουν νέα συστήματα με τεχνολογίες στις κυψέλες τους , δώσουν την δυνατότητα σε 3ους να παρακολουθούν τις αλλαγές που πραγματοποιούν και να αυξήσουν τις απολαβές τους με κάποιον τρόπο.</w:t>
      </w:r>
    </w:p>
    <w:p w14:paraId="7FEF6BEC" w14:textId="7DA792A0" w:rsidR="00DB708C" w:rsidRDefault="00DB708C" w:rsidP="00DB708C">
      <w:pPr>
        <w:rPr>
          <w:b/>
          <w:bCs/>
          <w:sz w:val="19"/>
          <w:szCs w:val="19"/>
          <w:lang w:val="el-GR"/>
        </w:rPr>
      </w:pPr>
    </w:p>
    <w:p w14:paraId="314D9C97" w14:textId="51C9812C" w:rsidR="00DB708C" w:rsidRPr="00405F67" w:rsidRDefault="00DB708C" w:rsidP="00DB708C">
      <w:pPr>
        <w:pStyle w:val="NormalWeb"/>
        <w:spacing w:before="0" w:beforeAutospacing="0" w:after="0" w:afterAutospacing="0"/>
        <w:rPr>
          <w:rFonts w:ascii="Verdana" w:hAnsi="Verdana"/>
          <w:color w:val="000000"/>
          <w:sz w:val="17"/>
          <w:szCs w:val="17"/>
          <w:lang w:val="el-GR"/>
        </w:rPr>
      </w:pPr>
      <w:r w:rsidRPr="00DB708C">
        <w:rPr>
          <w:rFonts w:ascii="Verdana" w:hAnsi="Verdana"/>
          <w:b/>
          <w:bCs/>
          <w:sz w:val="19"/>
          <w:szCs w:val="19"/>
        </w:rPr>
        <w:t>Empathy</w:t>
      </w:r>
      <w:r w:rsidRPr="00DB708C">
        <w:rPr>
          <w:rFonts w:ascii="Verdana" w:hAnsi="Verdana"/>
          <w:b/>
          <w:bCs/>
          <w:sz w:val="19"/>
          <w:szCs w:val="19"/>
          <w:lang w:val="el-GR"/>
        </w:rPr>
        <w:t xml:space="preserve"> </w:t>
      </w:r>
      <w:r w:rsidRPr="00DB708C">
        <w:rPr>
          <w:rFonts w:ascii="Verdana" w:hAnsi="Verdana"/>
          <w:b/>
          <w:bCs/>
          <w:sz w:val="19"/>
          <w:szCs w:val="19"/>
        </w:rPr>
        <w:t>Mapping</w:t>
      </w:r>
      <w:r w:rsidRPr="00DB708C">
        <w:rPr>
          <w:rFonts w:ascii="Verdana" w:hAnsi="Verdana"/>
          <w:b/>
          <w:bCs/>
          <w:sz w:val="19"/>
          <w:szCs w:val="19"/>
          <w:lang w:val="el-GR"/>
        </w:rPr>
        <w:br/>
      </w:r>
      <w:r w:rsidRPr="00DB708C">
        <w:rPr>
          <w:rFonts w:ascii="Verdana" w:hAnsi="Verdana"/>
          <w:color w:val="000000"/>
          <w:sz w:val="17"/>
          <w:szCs w:val="17"/>
          <w:lang w:val="el-GR"/>
        </w:rPr>
        <w:t xml:space="preserve">Επιλέξαμε την μέθοδο αυτή για να χτίσουμε </w:t>
      </w:r>
      <w:r w:rsidR="00674103" w:rsidRPr="00DB708C">
        <w:rPr>
          <w:rFonts w:ascii="Verdana" w:hAnsi="Verdana"/>
          <w:color w:val="000000"/>
          <w:sz w:val="17"/>
          <w:szCs w:val="17"/>
          <w:lang w:val="el-GR"/>
        </w:rPr>
        <w:t>εν συναίσθηση</w:t>
      </w:r>
      <w:r w:rsidRPr="00DB708C">
        <w:rPr>
          <w:rFonts w:ascii="Verdana" w:hAnsi="Verdana"/>
          <w:color w:val="000000"/>
          <w:sz w:val="17"/>
          <w:szCs w:val="17"/>
          <w:lang w:val="el-GR"/>
        </w:rPr>
        <w:t xml:space="preserve"> και να κατανοήσουμε καλύτερα το απευθυνόμενο μας κοινό. Πρέπει να αναφέρουμε ότι οι παρακάτω είναι </w:t>
      </w:r>
      <w:r>
        <w:rPr>
          <w:rFonts w:ascii="Verdana" w:hAnsi="Verdana"/>
          <w:color w:val="000000"/>
          <w:sz w:val="17"/>
          <w:szCs w:val="17"/>
        </w:rPr>
        <w:t>low</w:t>
      </w:r>
      <w:r w:rsidRPr="00DB708C">
        <w:rPr>
          <w:rFonts w:ascii="Verdana" w:hAnsi="Verdana"/>
          <w:color w:val="000000"/>
          <w:sz w:val="17"/>
          <w:szCs w:val="17"/>
          <w:lang w:val="el-GR"/>
        </w:rPr>
        <w:t>-</w:t>
      </w:r>
      <w:r>
        <w:rPr>
          <w:rFonts w:ascii="Verdana" w:hAnsi="Verdana"/>
          <w:color w:val="000000"/>
          <w:sz w:val="17"/>
          <w:szCs w:val="17"/>
        </w:rPr>
        <w:t>fidelity</w:t>
      </w:r>
      <w:r w:rsidRPr="00DB708C">
        <w:rPr>
          <w:rFonts w:ascii="Verdana" w:hAnsi="Verdana"/>
          <w:color w:val="000000"/>
          <w:sz w:val="17"/>
          <w:szCs w:val="17"/>
          <w:lang w:val="el-GR"/>
        </w:rPr>
        <w:t xml:space="preserve"> μελλοντικοί χάρτες εμπάθειας περιγράφουν μια υποθετική και ιδανική κατάσταση για έναν τύπο χρήστη. Με αυτόν τον τρόπο, θα έχουμε ένα σημείο αναφοράς για την ιδανική εμπειρία του χρήστη μας. Δημιουργήσαμε δύο χάρτες. Έναν για την ξενάγηση των χρηστών μας στο διαδραστικό μελίσσι και έναν για την περιήγηση τους στον ιστότοπο. Έπειτα περιγράψαμε την εμπειρία σε τέσσερα τεταρτημόρια: Τι αναφέρει, τι σκέφτεται, τι κάνει και τέλος πως αισθάνεται ο χρήστης στο εκάστοτε πεδίο.</w:t>
      </w:r>
      <w:r>
        <w:rPr>
          <w:rFonts w:ascii="Verdana" w:hAnsi="Verdana"/>
          <w:color w:val="000000"/>
          <w:sz w:val="17"/>
          <w:szCs w:val="17"/>
        </w:rPr>
        <w:t> </w:t>
      </w:r>
    </w:p>
    <w:p w14:paraId="39118094" w14:textId="6F7E91B8" w:rsidR="00DB708C" w:rsidRDefault="00DB708C" w:rsidP="00DB708C">
      <w:pPr>
        <w:pStyle w:val="NormalWeb"/>
        <w:spacing w:before="0" w:beforeAutospacing="0" w:after="0" w:afterAutospacing="0"/>
        <w:rPr>
          <w:lang w:val="el-GR"/>
        </w:rPr>
      </w:pPr>
    </w:p>
    <w:p w14:paraId="18D22963" w14:textId="77777777" w:rsidR="00536F75" w:rsidRDefault="00536F75" w:rsidP="00DB708C">
      <w:pPr>
        <w:pStyle w:val="NormalWeb"/>
        <w:spacing w:before="0" w:beforeAutospacing="0" w:after="0" w:afterAutospacing="0"/>
        <w:rPr>
          <w:rFonts w:ascii="Verdana" w:hAnsi="Verdana"/>
          <w:b/>
          <w:bCs/>
          <w:sz w:val="19"/>
          <w:szCs w:val="19"/>
          <w:lang w:val="el-GR"/>
        </w:rPr>
      </w:pPr>
    </w:p>
    <w:p w14:paraId="4A9E49FA" w14:textId="77777777" w:rsidR="00536F75" w:rsidRDefault="00536F75" w:rsidP="00DB708C">
      <w:pPr>
        <w:pStyle w:val="NormalWeb"/>
        <w:spacing w:before="0" w:beforeAutospacing="0" w:after="0" w:afterAutospacing="0"/>
        <w:rPr>
          <w:rFonts w:ascii="Verdana" w:hAnsi="Verdana"/>
          <w:b/>
          <w:bCs/>
          <w:sz w:val="19"/>
          <w:szCs w:val="19"/>
          <w:lang w:val="el-GR"/>
        </w:rPr>
      </w:pPr>
    </w:p>
    <w:p w14:paraId="5C7111F7" w14:textId="77777777" w:rsidR="00536F75" w:rsidRDefault="00536F75" w:rsidP="00DB708C">
      <w:pPr>
        <w:pStyle w:val="NormalWeb"/>
        <w:spacing w:before="0" w:beforeAutospacing="0" w:after="0" w:afterAutospacing="0"/>
        <w:rPr>
          <w:rFonts w:ascii="Verdana" w:hAnsi="Verdana"/>
          <w:b/>
          <w:bCs/>
          <w:sz w:val="19"/>
          <w:szCs w:val="19"/>
          <w:lang w:val="el-GR"/>
        </w:rPr>
      </w:pPr>
    </w:p>
    <w:p w14:paraId="1FA39D40" w14:textId="77777777" w:rsidR="00536F75" w:rsidRDefault="00536F75" w:rsidP="00DB708C">
      <w:pPr>
        <w:pStyle w:val="NormalWeb"/>
        <w:spacing w:before="0" w:beforeAutospacing="0" w:after="0" w:afterAutospacing="0"/>
        <w:rPr>
          <w:rFonts w:ascii="Verdana" w:hAnsi="Verdana"/>
          <w:b/>
          <w:bCs/>
          <w:sz w:val="19"/>
          <w:szCs w:val="19"/>
          <w:lang w:val="el-GR"/>
        </w:rPr>
      </w:pPr>
    </w:p>
    <w:p w14:paraId="070FD313" w14:textId="77777777" w:rsidR="00536F75" w:rsidRDefault="00536F75" w:rsidP="00DB708C">
      <w:pPr>
        <w:pStyle w:val="NormalWeb"/>
        <w:spacing w:before="0" w:beforeAutospacing="0" w:after="0" w:afterAutospacing="0"/>
        <w:rPr>
          <w:rFonts w:ascii="Verdana" w:hAnsi="Verdana"/>
          <w:b/>
          <w:bCs/>
          <w:sz w:val="19"/>
          <w:szCs w:val="19"/>
          <w:lang w:val="el-GR"/>
        </w:rPr>
      </w:pPr>
    </w:p>
    <w:p w14:paraId="63F6B657" w14:textId="77777777" w:rsidR="00536F75" w:rsidRDefault="00536F75" w:rsidP="00DB708C">
      <w:pPr>
        <w:pStyle w:val="NormalWeb"/>
        <w:spacing w:before="0" w:beforeAutospacing="0" w:after="0" w:afterAutospacing="0"/>
        <w:rPr>
          <w:rFonts w:ascii="Verdana" w:hAnsi="Verdana"/>
          <w:b/>
          <w:bCs/>
          <w:sz w:val="19"/>
          <w:szCs w:val="19"/>
          <w:lang w:val="el-GR"/>
        </w:rPr>
      </w:pPr>
    </w:p>
    <w:p w14:paraId="65A92585" w14:textId="0521278B" w:rsidR="00DB708C" w:rsidRPr="00DB708C" w:rsidRDefault="00DB708C" w:rsidP="00DB708C">
      <w:pPr>
        <w:pStyle w:val="NormalWeb"/>
        <w:spacing w:before="0" w:beforeAutospacing="0" w:after="0" w:afterAutospacing="0"/>
        <w:rPr>
          <w:rFonts w:ascii="Verdana" w:hAnsi="Verdana"/>
          <w:b/>
          <w:bCs/>
          <w:sz w:val="19"/>
          <w:szCs w:val="19"/>
          <w:lang w:val="el-GR"/>
        </w:rPr>
      </w:pPr>
      <w:r w:rsidRPr="00DB708C">
        <w:rPr>
          <w:rFonts w:ascii="Verdana" w:hAnsi="Verdana"/>
          <w:b/>
          <w:bCs/>
          <w:sz w:val="19"/>
          <w:szCs w:val="19"/>
          <w:lang w:val="el-GR"/>
        </w:rPr>
        <w:t xml:space="preserve">Αποτελέσματα </w:t>
      </w:r>
      <w:r w:rsidRPr="00DB708C">
        <w:rPr>
          <w:rFonts w:ascii="Verdana" w:hAnsi="Verdana"/>
          <w:b/>
          <w:bCs/>
          <w:sz w:val="19"/>
          <w:szCs w:val="19"/>
        </w:rPr>
        <w:t>Empathy</w:t>
      </w:r>
      <w:r w:rsidRPr="00DB708C">
        <w:rPr>
          <w:rFonts w:ascii="Verdana" w:hAnsi="Verdana"/>
          <w:b/>
          <w:bCs/>
          <w:sz w:val="19"/>
          <w:szCs w:val="19"/>
          <w:lang w:val="el-GR"/>
        </w:rPr>
        <w:t xml:space="preserve"> </w:t>
      </w:r>
      <w:r w:rsidRPr="00DB708C">
        <w:rPr>
          <w:rFonts w:ascii="Verdana" w:hAnsi="Verdana"/>
          <w:b/>
          <w:bCs/>
          <w:sz w:val="19"/>
          <w:szCs w:val="19"/>
        </w:rPr>
        <w:t>Mapping</w:t>
      </w:r>
    </w:p>
    <w:p w14:paraId="20B110C5" w14:textId="06A4CA8A" w:rsidR="00DB708C" w:rsidRDefault="00DB708C" w:rsidP="00DB708C">
      <w:pPr>
        <w:rPr>
          <w:color w:val="000000"/>
          <w:szCs w:val="17"/>
          <w:lang w:val="el-GR"/>
        </w:rPr>
      </w:pPr>
      <w:r w:rsidRPr="00DB708C">
        <w:rPr>
          <w:color w:val="000000"/>
          <w:szCs w:val="17"/>
          <w:lang w:val="el-GR"/>
        </w:rPr>
        <w:t xml:space="preserve">Από τα </w:t>
      </w:r>
      <w:r>
        <w:rPr>
          <w:color w:val="000000"/>
          <w:szCs w:val="17"/>
        </w:rPr>
        <w:t>empathy</w:t>
      </w:r>
      <w:r w:rsidRPr="00DB708C">
        <w:rPr>
          <w:color w:val="000000"/>
          <w:szCs w:val="17"/>
          <w:lang w:val="el-GR"/>
        </w:rPr>
        <w:t xml:space="preserve"> </w:t>
      </w:r>
      <w:r>
        <w:rPr>
          <w:color w:val="000000"/>
          <w:szCs w:val="17"/>
        </w:rPr>
        <w:t>maps</w:t>
      </w:r>
      <w:r w:rsidRPr="00DB708C">
        <w:rPr>
          <w:color w:val="000000"/>
          <w:szCs w:val="17"/>
          <w:lang w:val="el-GR"/>
        </w:rPr>
        <w:t xml:space="preserve"> βγήκαν στην επιφάνεια οι διαφορετικές οπτικές γωνίες και νοητικά μοντέλα που έχουν τα μέλη της ομάδας για το υπό σχεδίαση περιεχόμενο. Βασιστήκαμε στα κενά που προέκυψαν από την επεξεργασία των χαρτών ενώ παράλληλα</w:t>
      </w:r>
      <w:r>
        <w:rPr>
          <w:color w:val="000000"/>
          <w:szCs w:val="17"/>
        </w:rPr>
        <w:t> </w:t>
      </w:r>
      <w:r w:rsidRPr="00DB708C">
        <w:rPr>
          <w:color w:val="000000"/>
          <w:szCs w:val="17"/>
          <w:lang w:val="el-GR"/>
        </w:rPr>
        <w:t xml:space="preserve"> συγχωνεύσαμε και απορρίψαμε πολλές από τις ιδέες μας, ώστε να ξεκινήσουμε μια </w:t>
      </w:r>
      <w:r>
        <w:rPr>
          <w:color w:val="000000"/>
          <w:szCs w:val="17"/>
        </w:rPr>
        <w:t>high</w:t>
      </w:r>
      <w:r w:rsidRPr="00DB708C">
        <w:rPr>
          <w:color w:val="000000"/>
          <w:szCs w:val="17"/>
          <w:lang w:val="el-GR"/>
        </w:rPr>
        <w:t>-</w:t>
      </w:r>
      <w:r>
        <w:rPr>
          <w:color w:val="000000"/>
          <w:szCs w:val="17"/>
        </w:rPr>
        <w:t>fidelity</w:t>
      </w:r>
      <w:r w:rsidRPr="00DB708C">
        <w:rPr>
          <w:color w:val="000000"/>
          <w:szCs w:val="17"/>
          <w:lang w:val="el-GR"/>
        </w:rPr>
        <w:t xml:space="preserve"> έρευνα. Καταλήγουμε ότι μέσα από τη σχεδιαστική διαδικασία, επιθυμούμε την δημιουργία μιας ομαλής εμπειρίας για τους χρήστες.</w:t>
      </w:r>
    </w:p>
    <w:p w14:paraId="627248C2" w14:textId="62942E34" w:rsidR="00DB708C" w:rsidRDefault="00DB708C" w:rsidP="00923CE3">
      <w:pPr>
        <w:rPr>
          <w:sz w:val="15"/>
          <w:szCs w:val="15"/>
          <w:lang w:val="el-GR"/>
        </w:rPr>
      </w:pPr>
      <w:r>
        <w:rPr>
          <w:noProof/>
          <w:color w:val="000000"/>
          <w:bdr w:val="none" w:sz="0" w:space="0" w:color="auto" w:frame="1"/>
        </w:rPr>
        <w:drawing>
          <wp:inline distT="0" distB="0" distL="0" distR="0" wp14:anchorId="0A8FDC3E" wp14:editId="33FC05B2">
            <wp:extent cx="2966484" cy="166628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0292" cy="1668421"/>
                    </a:xfrm>
                    <a:prstGeom prst="rect">
                      <a:avLst/>
                    </a:prstGeom>
                    <a:noFill/>
                    <a:ln>
                      <a:noFill/>
                    </a:ln>
                  </pic:spPr>
                </pic:pic>
              </a:graphicData>
            </a:graphic>
          </wp:inline>
        </w:drawing>
      </w:r>
      <w:r>
        <w:rPr>
          <w:b/>
          <w:bCs/>
          <w:sz w:val="19"/>
          <w:szCs w:val="19"/>
          <w:lang w:val="el-GR"/>
        </w:rPr>
        <w:br/>
      </w:r>
      <w:r w:rsidRPr="00DB708C">
        <w:rPr>
          <w:sz w:val="15"/>
          <w:szCs w:val="15"/>
          <w:lang w:val="el-GR"/>
        </w:rPr>
        <w:t xml:space="preserve">Εικόνα </w:t>
      </w:r>
      <w:r>
        <w:rPr>
          <w:sz w:val="15"/>
          <w:szCs w:val="15"/>
          <w:lang w:val="el-GR"/>
        </w:rPr>
        <w:t>6</w:t>
      </w:r>
      <w:r w:rsidRPr="00DB708C">
        <w:rPr>
          <w:sz w:val="15"/>
          <w:szCs w:val="15"/>
          <w:lang w:val="el-GR"/>
        </w:rPr>
        <w:t xml:space="preserve">: </w:t>
      </w:r>
      <w:r w:rsidRPr="00DB708C">
        <w:rPr>
          <w:sz w:val="15"/>
          <w:szCs w:val="15"/>
        </w:rPr>
        <w:t>Empathy</w:t>
      </w:r>
      <w:r w:rsidRPr="00DB708C">
        <w:rPr>
          <w:sz w:val="15"/>
          <w:szCs w:val="15"/>
          <w:lang w:val="el-GR"/>
        </w:rPr>
        <w:t xml:space="preserve"> </w:t>
      </w:r>
      <w:r w:rsidRPr="00DB708C">
        <w:rPr>
          <w:sz w:val="15"/>
          <w:szCs w:val="15"/>
        </w:rPr>
        <w:t>Map</w:t>
      </w:r>
      <w:r w:rsidRPr="00DB708C">
        <w:rPr>
          <w:sz w:val="15"/>
          <w:szCs w:val="15"/>
          <w:lang w:val="el-GR"/>
        </w:rPr>
        <w:t xml:space="preserve"> για την ξενάγηση του χρήστη με το διαδραστικό μελίσσι</w:t>
      </w:r>
    </w:p>
    <w:p w14:paraId="16C52783" w14:textId="7E6AB43D" w:rsidR="00DB708C" w:rsidRPr="00DB708C" w:rsidRDefault="00DB708C" w:rsidP="00923CE3">
      <w:pPr>
        <w:rPr>
          <w:b/>
          <w:bCs/>
          <w:sz w:val="19"/>
          <w:szCs w:val="19"/>
          <w:lang w:val="el-GR"/>
        </w:rPr>
      </w:pPr>
      <w:r>
        <w:rPr>
          <w:noProof/>
          <w:color w:val="000000"/>
          <w:bdr w:val="none" w:sz="0" w:space="0" w:color="auto" w:frame="1"/>
        </w:rPr>
        <w:drawing>
          <wp:inline distT="0" distB="0" distL="0" distR="0" wp14:anchorId="53D22056" wp14:editId="7003F328">
            <wp:extent cx="3057525" cy="174958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1749589"/>
                    </a:xfrm>
                    <a:prstGeom prst="rect">
                      <a:avLst/>
                    </a:prstGeom>
                    <a:noFill/>
                    <a:ln>
                      <a:noFill/>
                    </a:ln>
                  </pic:spPr>
                </pic:pic>
              </a:graphicData>
            </a:graphic>
          </wp:inline>
        </w:drawing>
      </w:r>
      <w:r>
        <w:rPr>
          <w:b/>
          <w:bCs/>
          <w:sz w:val="19"/>
          <w:szCs w:val="19"/>
          <w:lang w:val="el-GR"/>
        </w:rPr>
        <w:br/>
      </w:r>
      <w:r w:rsidRPr="00DB708C">
        <w:rPr>
          <w:sz w:val="15"/>
          <w:szCs w:val="15"/>
          <w:lang w:val="el-GR"/>
        </w:rPr>
        <w:t xml:space="preserve">Εικόνα 7: Εικόνα 6: </w:t>
      </w:r>
      <w:r w:rsidRPr="00DB708C">
        <w:rPr>
          <w:sz w:val="15"/>
          <w:szCs w:val="15"/>
        </w:rPr>
        <w:t>Empathy</w:t>
      </w:r>
      <w:r w:rsidRPr="00DB708C">
        <w:rPr>
          <w:sz w:val="15"/>
          <w:szCs w:val="15"/>
          <w:lang w:val="el-GR"/>
        </w:rPr>
        <w:t xml:space="preserve"> </w:t>
      </w:r>
      <w:r w:rsidRPr="00DB708C">
        <w:rPr>
          <w:sz w:val="15"/>
          <w:szCs w:val="15"/>
        </w:rPr>
        <w:t>Map</w:t>
      </w:r>
      <w:r w:rsidRPr="00DB708C">
        <w:rPr>
          <w:sz w:val="15"/>
          <w:szCs w:val="15"/>
          <w:lang w:val="el-GR"/>
        </w:rPr>
        <w:t xml:space="preserve"> για την διάδραση του χρήστη στον υπό σχεδίαση ιστότο</w:t>
      </w:r>
      <w:r>
        <w:rPr>
          <w:sz w:val="15"/>
          <w:szCs w:val="15"/>
          <w:lang w:val="el-GR"/>
        </w:rPr>
        <w:t>πο</w:t>
      </w:r>
    </w:p>
    <w:p w14:paraId="790337B2" w14:textId="77777777" w:rsidR="00DB708C" w:rsidRPr="00405F67" w:rsidRDefault="00DB708C">
      <w:pPr>
        <w:pStyle w:val="Heading1"/>
        <w:rPr>
          <w:color w:val="000000"/>
          <w:szCs w:val="19"/>
          <w:lang w:val="el-GR"/>
        </w:rPr>
      </w:pPr>
    </w:p>
    <w:p w14:paraId="506399BC" w14:textId="2FF7A73B" w:rsidR="00986CA3" w:rsidRPr="00923CE3" w:rsidRDefault="00F22958">
      <w:pPr>
        <w:pStyle w:val="Heading1"/>
        <w:rPr>
          <w:color w:val="000000"/>
          <w:szCs w:val="19"/>
          <w:lang w:val="el-GR"/>
        </w:rPr>
      </w:pPr>
      <w:r w:rsidRPr="00405F67">
        <w:rPr>
          <w:color w:val="000000"/>
          <w:szCs w:val="19"/>
          <w:lang w:val="el-GR"/>
        </w:rPr>
        <w:t xml:space="preserve">(2) </w:t>
      </w:r>
      <w:r w:rsidR="00DB708C" w:rsidRPr="00DB708C">
        <w:rPr>
          <w:color w:val="000000"/>
          <w:szCs w:val="19"/>
        </w:rPr>
        <w:t>Define</w:t>
      </w:r>
      <w:r w:rsidR="00DB708C" w:rsidRPr="00923CE3">
        <w:rPr>
          <w:color w:val="000000"/>
          <w:szCs w:val="19"/>
          <w:lang w:val="el-GR"/>
        </w:rPr>
        <w:t xml:space="preserve"> </w:t>
      </w:r>
      <w:r w:rsidR="00DB708C" w:rsidRPr="00DB708C">
        <w:rPr>
          <w:color w:val="000000"/>
          <w:szCs w:val="19"/>
        </w:rPr>
        <w:t>Phase</w:t>
      </w:r>
    </w:p>
    <w:p w14:paraId="1F405293" w14:textId="7C188728" w:rsidR="00923CE3" w:rsidRPr="00923CE3" w:rsidRDefault="00923CE3" w:rsidP="00923CE3">
      <w:pPr>
        <w:pStyle w:val="NormalWeb"/>
        <w:spacing w:before="0" w:beforeAutospacing="0" w:after="0" w:afterAutospacing="0"/>
        <w:rPr>
          <w:lang w:val="el-GR"/>
        </w:rPr>
      </w:pPr>
      <w:r w:rsidRPr="00923CE3">
        <w:rPr>
          <w:rFonts w:ascii="Verdana" w:hAnsi="Verdana"/>
          <w:color w:val="000000"/>
          <w:sz w:val="17"/>
          <w:szCs w:val="17"/>
          <w:lang w:val="el-GR"/>
        </w:rPr>
        <w:t xml:space="preserve">Η συνολική καταγραφή δεδομένων μπορεί να μας βοηθήσει στην αύξηση παραγωγής </w:t>
      </w:r>
      <w:r w:rsidR="00674103" w:rsidRPr="00923CE3">
        <w:rPr>
          <w:rFonts w:ascii="Verdana" w:hAnsi="Verdana"/>
          <w:color w:val="000000"/>
          <w:sz w:val="17"/>
          <w:szCs w:val="17"/>
          <w:lang w:val="el-GR"/>
        </w:rPr>
        <w:t>μελιού, να</w:t>
      </w:r>
      <w:r w:rsidRPr="00923CE3">
        <w:rPr>
          <w:rFonts w:ascii="Verdana" w:hAnsi="Verdana"/>
          <w:color w:val="000000"/>
          <w:sz w:val="17"/>
          <w:szCs w:val="17"/>
          <w:lang w:val="el-GR"/>
        </w:rPr>
        <w:t xml:space="preserve"> μειώσει τις απώλειες </w:t>
      </w:r>
      <w:r w:rsidR="00674103" w:rsidRPr="00923CE3">
        <w:rPr>
          <w:rFonts w:ascii="Verdana" w:hAnsi="Verdana"/>
          <w:color w:val="000000"/>
          <w:sz w:val="17"/>
          <w:szCs w:val="17"/>
          <w:lang w:val="el-GR"/>
        </w:rPr>
        <w:t>μελισσών, να</w:t>
      </w:r>
      <w:r w:rsidRPr="00923CE3">
        <w:rPr>
          <w:rFonts w:ascii="Verdana" w:hAnsi="Verdana"/>
          <w:color w:val="000000"/>
          <w:sz w:val="17"/>
          <w:szCs w:val="17"/>
          <w:lang w:val="el-GR"/>
        </w:rPr>
        <w:t xml:space="preserve"> βελτιώσει την συνολική ανάπτυξη της κυψέλης. Η γενική παρατήρηση που κάνουμε είναι ότι η θερμοκρασία και η υγρασία αποτελούν δύο από τους πιο σημαντικούς παράγοντες που μπορούμε να παρακολουθήσουμε με ευκολία και με χαμηλό κόστος. Μας βοηθάει να προβλέψουμε καταστάσεις και συμπεριφορές ενώ μπορούν να καταγραφούν από συστήματα και όχι χειροκίνητα και να αναρτηθούν στο διαδίκτυο. Σταδιακά μπορούμε να μάθουμε τον χρήστη να παρακολουθεί και να αξιολογεί την πληροφορία που διαβάζει .Το βίντεο θα ήταν μία χρήσιμη πληροφορία για έναν μελισσοκόμο και όχι τόσο για έναν τουρίστα, ενώ είναι πιο σύνθετη και πιο δύσκολη η αναπαράστασή της. Το βάρος είναι μία εξίσου εύκολα κατανοήσιμη πληροφορία με πιο σύνθετα όμως </w:t>
      </w:r>
      <w:r w:rsidR="00674103" w:rsidRPr="00923CE3">
        <w:rPr>
          <w:rFonts w:ascii="Verdana" w:hAnsi="Verdana"/>
          <w:color w:val="000000"/>
          <w:sz w:val="17"/>
          <w:szCs w:val="17"/>
          <w:lang w:val="el-GR"/>
        </w:rPr>
        <w:t>αποτελέσματα, πιο</w:t>
      </w:r>
      <w:r w:rsidRPr="00923CE3">
        <w:rPr>
          <w:rFonts w:ascii="Verdana" w:hAnsi="Verdana"/>
          <w:color w:val="000000"/>
          <w:sz w:val="17"/>
          <w:szCs w:val="17"/>
          <w:lang w:val="el-GR"/>
        </w:rPr>
        <w:t xml:space="preserve"> χρήσιμα για έναν που την παρακολουθεί καθημερινά δηλαδή τους μελισσοκόμους. Ο ήχος σε συνδυασμό με την δόνηση αποτελεί μία χρήσιμη πληροφορία , η αποκωδικοποίηση της είναι αρκετά σύνθετη για την απόδοση κατανοητών αποτελεσμάτων.</w:t>
      </w:r>
      <w:r>
        <w:rPr>
          <w:rFonts w:ascii="Verdana" w:hAnsi="Verdana"/>
          <w:color w:val="000000"/>
          <w:sz w:val="17"/>
          <w:szCs w:val="17"/>
        </w:rPr>
        <w:t> </w:t>
      </w:r>
    </w:p>
    <w:p w14:paraId="09D46F50" w14:textId="73F5AE0E" w:rsidR="00923CE3" w:rsidRDefault="00923CE3" w:rsidP="00923CE3">
      <w:pPr>
        <w:pStyle w:val="NormalWeb"/>
        <w:spacing w:before="0" w:beforeAutospacing="0" w:after="0" w:afterAutospacing="0"/>
        <w:rPr>
          <w:rFonts w:ascii="Verdana" w:hAnsi="Verdana"/>
          <w:color w:val="000000"/>
          <w:sz w:val="17"/>
          <w:szCs w:val="17"/>
          <w:lang w:val="el-GR"/>
        </w:rPr>
      </w:pPr>
      <w:r w:rsidRPr="00923CE3">
        <w:rPr>
          <w:rFonts w:ascii="Verdana" w:hAnsi="Verdana"/>
          <w:color w:val="000000"/>
          <w:sz w:val="17"/>
          <w:szCs w:val="17"/>
          <w:lang w:val="el-GR"/>
        </w:rPr>
        <w:lastRenderedPageBreak/>
        <w:t>Τα συμπεράσματα σχετικά με την αλληλεπίδραση, αφορούν την πιο αποτελεσματική ενσωμάτωση διαδραστικού συστήματος όπως και με τον μεγαλύτερο βαθμό ευχρηστίας. Έτσι, καταλήξαμε στο ότι αφού προσθέσουμε αλληλεπίδραση σε ένα αντικείμενο ταυτόχρονα διευρύνονται οι λειτουργίες του. Ως αποτέλεσμα, πρέπει να δώσουμε ιδιαίτερη σημασία ώστε, ο χρήστης να καταναλώνει λιγότερο χρόνο στην κατανόηση της λειτουργίας αλληλεπίδρασης και περισσότερο στην πληροφορία που προσφέρει. Εξίσου σημαντικό είναι να ακολουθήσουμε τις θεωρίες μάθησης μέσω πράξεων και να υπάρχει μεγάλος βαθμός συμμετοχής, κινήσεων και ενεργειών.</w:t>
      </w:r>
    </w:p>
    <w:p w14:paraId="3323404E" w14:textId="6A66B57E" w:rsidR="00923CE3" w:rsidRDefault="00923CE3" w:rsidP="00923CE3">
      <w:pPr>
        <w:pStyle w:val="NormalWeb"/>
        <w:spacing w:before="0" w:beforeAutospacing="0" w:after="0" w:afterAutospacing="0"/>
        <w:rPr>
          <w:rFonts w:ascii="Verdana" w:hAnsi="Verdana"/>
          <w:color w:val="000000"/>
          <w:sz w:val="17"/>
          <w:szCs w:val="17"/>
          <w:lang w:val="el-GR"/>
        </w:rPr>
      </w:pPr>
    </w:p>
    <w:p w14:paraId="014D95B8" w14:textId="60435487" w:rsidR="00923CE3" w:rsidRDefault="00923CE3" w:rsidP="00536F75">
      <w:pPr>
        <w:pStyle w:val="NormalWeb"/>
        <w:spacing w:before="0" w:beforeAutospacing="0" w:after="0" w:afterAutospacing="0"/>
        <w:rPr>
          <w:rFonts w:ascii="Verdana" w:hAnsi="Verdana"/>
          <w:color w:val="000000"/>
          <w:sz w:val="15"/>
          <w:szCs w:val="15"/>
          <w:lang w:val="el-GR"/>
        </w:rPr>
      </w:pPr>
      <w:r>
        <w:rPr>
          <w:noProof/>
          <w:color w:val="000000"/>
          <w:sz w:val="22"/>
          <w:szCs w:val="22"/>
          <w:bdr w:val="none" w:sz="0" w:space="0" w:color="auto" w:frame="1"/>
        </w:rPr>
        <w:drawing>
          <wp:inline distT="0" distB="0" distL="0" distR="0" wp14:anchorId="63DA828D" wp14:editId="3062B97D">
            <wp:extent cx="3088412" cy="1343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11544" r="5008" b="17769"/>
                    <a:stretch/>
                  </pic:blipFill>
                  <pic:spPr bwMode="auto">
                    <a:xfrm>
                      <a:off x="0" y="0"/>
                      <a:ext cx="3127193" cy="1359889"/>
                    </a:xfrm>
                    <a:prstGeom prst="rect">
                      <a:avLst/>
                    </a:prstGeom>
                    <a:noFill/>
                    <a:ln>
                      <a:noFill/>
                    </a:ln>
                    <a:extLst>
                      <a:ext uri="{53640926-AAD7-44D8-BBD7-CCE9431645EC}">
                        <a14:shadowObscured xmlns:a14="http://schemas.microsoft.com/office/drawing/2010/main"/>
                      </a:ext>
                    </a:extLst>
                  </pic:spPr>
                </pic:pic>
              </a:graphicData>
            </a:graphic>
          </wp:inline>
        </w:drawing>
      </w:r>
      <w:r w:rsidR="00536F75">
        <w:rPr>
          <w:rFonts w:ascii="Verdana" w:hAnsi="Verdana"/>
          <w:color w:val="000000"/>
          <w:sz w:val="15"/>
          <w:szCs w:val="15"/>
          <w:lang w:val="el-GR"/>
        </w:rPr>
        <w:br/>
      </w:r>
      <w:r w:rsidRPr="00923CE3">
        <w:rPr>
          <w:rFonts w:ascii="Verdana" w:hAnsi="Verdana"/>
          <w:color w:val="000000"/>
          <w:sz w:val="15"/>
          <w:szCs w:val="15"/>
          <w:lang w:val="el-GR"/>
        </w:rPr>
        <w:t>Εικόνα 7 : Αριθμητική αναπαράσταση πληθυσμού μελισσών μέσα στον χρόνο</w:t>
      </w:r>
      <w:r w:rsidRPr="00923CE3">
        <w:rPr>
          <w:rFonts w:ascii="Verdana" w:hAnsi="Verdana"/>
          <w:color w:val="000000"/>
          <w:sz w:val="15"/>
          <w:szCs w:val="15"/>
          <w:lang w:val="el-GR"/>
        </w:rPr>
        <w:br/>
      </w:r>
    </w:p>
    <w:p w14:paraId="21B1A02A" w14:textId="77777777" w:rsidR="00923CE3" w:rsidRPr="00923CE3" w:rsidRDefault="00923CE3" w:rsidP="00923CE3">
      <w:pPr>
        <w:pStyle w:val="NormalWeb"/>
        <w:spacing w:before="0" w:beforeAutospacing="0" w:after="0" w:afterAutospacing="0"/>
        <w:jc w:val="center"/>
        <w:rPr>
          <w:rFonts w:ascii="Verdana" w:hAnsi="Verdana"/>
          <w:color w:val="000000"/>
          <w:sz w:val="15"/>
          <w:szCs w:val="15"/>
          <w:lang w:val="el-GR"/>
        </w:rPr>
      </w:pPr>
    </w:p>
    <w:p w14:paraId="1647CB7B" w14:textId="540609E2" w:rsidR="00923CE3" w:rsidRPr="00923CE3" w:rsidRDefault="00923CE3" w:rsidP="00923CE3">
      <w:pPr>
        <w:pStyle w:val="NormalWeb"/>
        <w:spacing w:before="0" w:beforeAutospacing="0" w:after="0" w:afterAutospacing="0"/>
        <w:rPr>
          <w:lang w:val="el-GR"/>
        </w:rPr>
      </w:pPr>
      <w:r w:rsidRPr="00923CE3">
        <w:rPr>
          <w:rFonts w:ascii="Verdana" w:hAnsi="Verdana"/>
          <w:b/>
          <w:bCs/>
          <w:color w:val="000000"/>
          <w:sz w:val="19"/>
          <w:szCs w:val="19"/>
        </w:rPr>
        <w:t>Related</w:t>
      </w:r>
      <w:r w:rsidRPr="00923CE3">
        <w:rPr>
          <w:rFonts w:ascii="Verdana" w:hAnsi="Verdana"/>
          <w:b/>
          <w:bCs/>
          <w:color w:val="000000"/>
          <w:sz w:val="19"/>
          <w:szCs w:val="19"/>
          <w:lang w:val="el-GR"/>
        </w:rPr>
        <w:t xml:space="preserve"> </w:t>
      </w:r>
      <w:r w:rsidRPr="00923CE3">
        <w:rPr>
          <w:rFonts w:ascii="Verdana" w:hAnsi="Verdana"/>
          <w:b/>
          <w:bCs/>
          <w:color w:val="000000"/>
          <w:sz w:val="19"/>
          <w:szCs w:val="19"/>
        </w:rPr>
        <w:t>Work</w:t>
      </w:r>
      <w:r w:rsidRPr="00923CE3">
        <w:rPr>
          <w:b/>
          <w:bCs/>
          <w:color w:val="000000"/>
          <w:sz w:val="19"/>
          <w:szCs w:val="19"/>
          <w:lang w:val="el-GR"/>
        </w:rPr>
        <w:br/>
      </w:r>
      <w:r w:rsidRPr="00923CE3">
        <w:rPr>
          <w:rFonts w:ascii="Verdana" w:hAnsi="Verdana"/>
          <w:color w:val="000000"/>
          <w:sz w:val="17"/>
          <w:szCs w:val="17"/>
          <w:lang w:val="el-GR"/>
        </w:rPr>
        <w:t xml:space="preserve">Το παρακάτω </w:t>
      </w:r>
      <w:r>
        <w:rPr>
          <w:rFonts w:ascii="Verdana" w:hAnsi="Verdana"/>
          <w:color w:val="000000"/>
          <w:sz w:val="17"/>
          <w:szCs w:val="17"/>
        </w:rPr>
        <w:t>project </w:t>
      </w:r>
      <w:r w:rsidRPr="00923CE3">
        <w:rPr>
          <w:rFonts w:ascii="Verdana" w:hAnsi="Verdana"/>
          <w:color w:val="000000"/>
          <w:sz w:val="17"/>
          <w:szCs w:val="17"/>
          <w:lang w:val="el-GR"/>
        </w:rPr>
        <w:t>φάνηκε να διαθέτει αρκετούς παρόμοιους στόχους με αυτούς που θέλουμε να πετύχουμε και εμείς με την σχεδίασή μας. Είναι μία κατασκευή σχεδιασμένη για να παρατηρείται τόσο από τους επισκέπτες του μουσείου όσο και από επιστήμονες.</w:t>
      </w:r>
      <w:r>
        <w:rPr>
          <w:rFonts w:ascii="Verdana" w:hAnsi="Verdana"/>
          <w:color w:val="000000"/>
          <w:sz w:val="17"/>
          <w:szCs w:val="17"/>
        </w:rPr>
        <w:t> </w:t>
      </w:r>
    </w:p>
    <w:p w14:paraId="33B036E6" w14:textId="77B28A02" w:rsidR="00923CE3" w:rsidRDefault="00923CE3" w:rsidP="00923CE3">
      <w:pPr>
        <w:pStyle w:val="NormalWeb"/>
        <w:spacing w:before="0" w:beforeAutospacing="0" w:after="0" w:afterAutospacing="0"/>
        <w:rPr>
          <w:rFonts w:ascii="Verdana" w:hAnsi="Verdana"/>
          <w:color w:val="000000"/>
          <w:sz w:val="17"/>
          <w:szCs w:val="17"/>
          <w:lang w:val="el-GR"/>
        </w:rPr>
      </w:pPr>
      <w:r w:rsidRPr="00923CE3">
        <w:rPr>
          <w:rFonts w:ascii="Verdana" w:hAnsi="Verdana"/>
          <w:color w:val="000000"/>
          <w:sz w:val="17"/>
          <w:szCs w:val="17"/>
          <w:lang w:val="el-GR"/>
        </w:rPr>
        <w:t xml:space="preserve">Η διαφανής κυψέλη αποτελεί ένα ζωντανό γλυπτό, που επιτρέπει στο </w:t>
      </w:r>
      <w:r>
        <w:rPr>
          <w:rFonts w:ascii="Verdana" w:hAnsi="Verdana"/>
          <w:color w:val="000000"/>
          <w:sz w:val="17"/>
          <w:szCs w:val="17"/>
        </w:rPr>
        <w:t>Urban</w:t>
      </w:r>
      <w:r w:rsidRPr="00923CE3">
        <w:rPr>
          <w:rFonts w:ascii="Verdana" w:hAnsi="Verdana"/>
          <w:color w:val="000000"/>
          <w:sz w:val="17"/>
          <w:szCs w:val="17"/>
          <w:lang w:val="el-GR"/>
        </w:rPr>
        <w:t xml:space="preserve"> </w:t>
      </w:r>
      <w:r>
        <w:rPr>
          <w:rFonts w:ascii="Verdana" w:hAnsi="Verdana"/>
          <w:color w:val="000000"/>
          <w:sz w:val="17"/>
          <w:szCs w:val="17"/>
        </w:rPr>
        <w:t>Bee</w:t>
      </w:r>
      <w:r w:rsidRPr="00923CE3">
        <w:rPr>
          <w:rFonts w:ascii="Verdana" w:hAnsi="Verdana"/>
          <w:color w:val="000000"/>
          <w:sz w:val="17"/>
          <w:szCs w:val="17"/>
          <w:lang w:val="el-GR"/>
        </w:rPr>
        <w:t xml:space="preserve"> </w:t>
      </w:r>
      <w:r>
        <w:rPr>
          <w:rFonts w:ascii="Verdana" w:hAnsi="Verdana"/>
          <w:color w:val="000000"/>
          <w:sz w:val="17"/>
          <w:szCs w:val="17"/>
        </w:rPr>
        <w:t>Laboratory</w:t>
      </w:r>
      <w:r w:rsidRPr="00923CE3">
        <w:rPr>
          <w:rFonts w:ascii="Verdana" w:hAnsi="Verdana"/>
          <w:color w:val="000000"/>
          <w:sz w:val="17"/>
          <w:szCs w:val="17"/>
          <w:lang w:val="el-GR"/>
        </w:rPr>
        <w:t xml:space="preserve"> των Βρυξελλών να παρακολουθήσει από κοντά την αλληλεπίδραση των μελισσών της πόλης σε ένα αστικό συνολικά περιβάλλον. </w:t>
      </w:r>
      <w:r w:rsidR="00536F75">
        <w:rPr>
          <w:rFonts w:ascii="Verdana" w:hAnsi="Verdana"/>
          <w:color w:val="000000"/>
          <w:sz w:val="17"/>
          <w:szCs w:val="17"/>
          <w:lang w:val="el-GR"/>
        </w:rPr>
        <w:br/>
      </w:r>
      <w:r w:rsidR="00536F75">
        <w:rPr>
          <w:rFonts w:ascii="Verdana" w:hAnsi="Verdana"/>
          <w:color w:val="000000"/>
          <w:sz w:val="17"/>
          <w:szCs w:val="17"/>
          <w:lang w:val="el-GR"/>
        </w:rPr>
        <w:br/>
      </w:r>
      <w:r w:rsidR="00536F75">
        <w:rPr>
          <w:rFonts w:ascii="Verdana" w:hAnsi="Verdana"/>
          <w:color w:val="000000"/>
          <w:sz w:val="17"/>
          <w:szCs w:val="17"/>
          <w:lang w:val="el-GR"/>
        </w:rPr>
        <w:br/>
      </w:r>
      <w:r w:rsidRPr="00923CE3">
        <w:rPr>
          <w:rFonts w:ascii="Verdana" w:hAnsi="Verdana"/>
          <w:color w:val="000000"/>
          <w:sz w:val="17"/>
          <w:szCs w:val="17"/>
          <w:lang w:val="el-GR"/>
        </w:rPr>
        <w:t>Η συγκεκριμένη κυψέλη διαθέτει την δυνατότητα παρατήρησης 5 διάφανων πλευρών, καθώς επίσης διαθέτει μηχανισμούς για την παρακολούθηση και καταγραφή δεδομένων, στο εσωτερικό της κυψέλης, που επηρεάζουν την συμπεριφορά του μελισσιού.</w:t>
      </w:r>
    </w:p>
    <w:p w14:paraId="76DB9AC2" w14:textId="61CD0893" w:rsidR="00923CE3" w:rsidRDefault="00923CE3" w:rsidP="00923CE3">
      <w:pPr>
        <w:pStyle w:val="NormalWeb"/>
        <w:spacing w:before="0" w:beforeAutospacing="0" w:after="0" w:afterAutospacing="0"/>
        <w:rPr>
          <w:rFonts w:ascii="Verdana" w:hAnsi="Verdana"/>
          <w:color w:val="000000"/>
          <w:sz w:val="17"/>
          <w:szCs w:val="17"/>
          <w:lang w:val="el-GR"/>
        </w:rPr>
      </w:pPr>
    </w:p>
    <w:p w14:paraId="11CED23C" w14:textId="466411AD" w:rsidR="00923CE3" w:rsidRDefault="00923CE3" w:rsidP="00923CE3">
      <w:pPr>
        <w:pStyle w:val="NormalWeb"/>
        <w:spacing w:before="0" w:beforeAutospacing="0" w:after="0" w:afterAutospacing="0"/>
        <w:rPr>
          <w:rFonts w:ascii="Verdana" w:hAnsi="Verdana"/>
          <w:color w:val="000000"/>
          <w:sz w:val="17"/>
          <w:szCs w:val="17"/>
          <w:lang w:val="el-GR"/>
        </w:rPr>
      </w:pPr>
    </w:p>
    <w:p w14:paraId="0F438099" w14:textId="2D2314D7" w:rsidR="00923CE3" w:rsidRPr="00923CE3" w:rsidRDefault="00923CE3" w:rsidP="00923CE3">
      <w:pPr>
        <w:pStyle w:val="NormalWeb"/>
        <w:spacing w:before="0" w:beforeAutospacing="0" w:after="0" w:afterAutospacing="0"/>
        <w:rPr>
          <w:lang w:val="el-GR"/>
        </w:rPr>
      </w:pPr>
      <w:r>
        <w:rPr>
          <w:noProof/>
          <w:color w:val="000000"/>
          <w:bdr w:val="none" w:sz="0" w:space="0" w:color="auto" w:frame="1"/>
        </w:rPr>
        <w:drawing>
          <wp:inline distT="0" distB="0" distL="0" distR="0" wp14:anchorId="35E34B02" wp14:editId="017D4183">
            <wp:extent cx="1892596" cy="28428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852" cy="2847739"/>
                    </a:xfrm>
                    <a:prstGeom prst="rect">
                      <a:avLst/>
                    </a:prstGeom>
                    <a:noFill/>
                    <a:ln>
                      <a:noFill/>
                    </a:ln>
                  </pic:spPr>
                </pic:pic>
              </a:graphicData>
            </a:graphic>
          </wp:inline>
        </w:drawing>
      </w:r>
    </w:p>
    <w:p w14:paraId="5057B3D3" w14:textId="5986FA3E" w:rsidR="00DB708C" w:rsidRPr="00405F67" w:rsidRDefault="00923CE3" w:rsidP="00923CE3">
      <w:pPr>
        <w:rPr>
          <w:sz w:val="15"/>
          <w:szCs w:val="15"/>
          <w:lang w:val="el-GR"/>
        </w:rPr>
      </w:pPr>
      <w:r w:rsidRPr="00405F67">
        <w:rPr>
          <w:sz w:val="15"/>
          <w:szCs w:val="15"/>
          <w:lang w:val="el-GR"/>
        </w:rPr>
        <w:t xml:space="preserve">Εικόνα 8: </w:t>
      </w:r>
      <w:r w:rsidRPr="00923CE3">
        <w:rPr>
          <w:sz w:val="15"/>
          <w:szCs w:val="15"/>
        </w:rPr>
        <w:t>The</w:t>
      </w:r>
      <w:r w:rsidRPr="00405F67">
        <w:rPr>
          <w:sz w:val="15"/>
          <w:szCs w:val="15"/>
          <w:lang w:val="el-GR"/>
        </w:rPr>
        <w:t xml:space="preserve"> </w:t>
      </w:r>
      <w:r w:rsidRPr="00923CE3">
        <w:rPr>
          <w:sz w:val="15"/>
          <w:szCs w:val="15"/>
        </w:rPr>
        <w:t>Transparent</w:t>
      </w:r>
      <w:r w:rsidRPr="00405F67">
        <w:rPr>
          <w:sz w:val="15"/>
          <w:szCs w:val="15"/>
          <w:lang w:val="el-GR"/>
        </w:rPr>
        <w:t xml:space="preserve"> </w:t>
      </w:r>
      <w:r w:rsidRPr="00923CE3">
        <w:rPr>
          <w:sz w:val="15"/>
          <w:szCs w:val="15"/>
        </w:rPr>
        <w:t>Beehive</w:t>
      </w:r>
    </w:p>
    <w:p w14:paraId="339FA9A8" w14:textId="77777777" w:rsidR="00923CE3" w:rsidRPr="00923CE3" w:rsidRDefault="00923CE3" w:rsidP="00923CE3">
      <w:pPr>
        <w:spacing w:after="0" w:line="240" w:lineRule="auto"/>
        <w:rPr>
          <w:rFonts w:ascii="Times New Roman" w:hAnsi="Times New Roman"/>
          <w:kern w:val="0"/>
          <w:sz w:val="24"/>
          <w:szCs w:val="24"/>
          <w:lang w:val="el-GR"/>
        </w:rPr>
      </w:pPr>
      <w:r w:rsidRPr="00923CE3">
        <w:rPr>
          <w:color w:val="000000"/>
          <w:kern w:val="0"/>
          <w:szCs w:val="17"/>
          <w:lang w:val="el-GR"/>
        </w:rPr>
        <w:t xml:space="preserve">Πιο συγκεκριμένα, η κατασκευή αποτελείται από ξύλο, </w:t>
      </w:r>
      <w:r w:rsidRPr="00923CE3">
        <w:rPr>
          <w:color w:val="000000"/>
          <w:kern w:val="0"/>
          <w:szCs w:val="17"/>
        </w:rPr>
        <w:t>plexiglass</w:t>
      </w:r>
      <w:r w:rsidRPr="00923CE3">
        <w:rPr>
          <w:color w:val="000000"/>
          <w:kern w:val="0"/>
          <w:szCs w:val="17"/>
          <w:lang w:val="el-GR"/>
        </w:rPr>
        <w:t>, μέταλλο και αλουμίνιο. Για την συντήρηση της , όταν αυτή δεν εκτίθεται για παρατήρηση από τουρίστες, καλύπτεται εξωτερικά με ένα πανί έτσι ώστε να μην προκαλείται πανικός στις μέλισσες. Ο ήλιος δεν τις βοηθάει να ζήσουν ήρεμα στο εσωτερικό του μελισσιού τόσο από το φως που τις αποσπά την προσοχή όσο και από την θερμοκρασία που ανεβάζει.</w:t>
      </w:r>
      <w:r w:rsidRPr="00923CE3">
        <w:rPr>
          <w:color w:val="000000"/>
          <w:kern w:val="0"/>
          <w:szCs w:val="17"/>
        </w:rPr>
        <w:t> </w:t>
      </w:r>
    </w:p>
    <w:p w14:paraId="7A9C39C6" w14:textId="77777777" w:rsidR="00923CE3" w:rsidRPr="00923CE3" w:rsidRDefault="00923CE3" w:rsidP="00923CE3">
      <w:pPr>
        <w:rPr>
          <w:sz w:val="15"/>
          <w:szCs w:val="15"/>
          <w:lang w:val="el-GR"/>
        </w:rPr>
      </w:pPr>
    </w:p>
    <w:p w14:paraId="7422A190" w14:textId="5DE324C8" w:rsidR="00DB708C" w:rsidRDefault="00923CE3" w:rsidP="00DB708C">
      <w:pPr>
        <w:rPr>
          <w:sz w:val="15"/>
          <w:szCs w:val="15"/>
          <w:lang w:val="el-GR"/>
        </w:rPr>
      </w:pPr>
      <w:r>
        <w:rPr>
          <w:noProof/>
          <w:color w:val="000000"/>
          <w:bdr w:val="none" w:sz="0" w:space="0" w:color="auto" w:frame="1"/>
        </w:rPr>
        <w:lastRenderedPageBreak/>
        <w:drawing>
          <wp:inline distT="0" distB="0" distL="0" distR="0" wp14:anchorId="1B720463" wp14:editId="62E4A810">
            <wp:extent cx="1881963" cy="2814779"/>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854" cy="2820599"/>
                    </a:xfrm>
                    <a:prstGeom prst="rect">
                      <a:avLst/>
                    </a:prstGeom>
                    <a:noFill/>
                    <a:ln>
                      <a:noFill/>
                    </a:ln>
                  </pic:spPr>
                </pic:pic>
              </a:graphicData>
            </a:graphic>
          </wp:inline>
        </w:drawing>
      </w:r>
      <w:r>
        <w:rPr>
          <w:lang w:val="el-GR"/>
        </w:rPr>
        <w:br/>
      </w:r>
      <w:r w:rsidRPr="00923CE3">
        <w:rPr>
          <w:sz w:val="15"/>
          <w:szCs w:val="15"/>
          <w:lang w:val="el-GR"/>
        </w:rPr>
        <w:t>Εικόνα 9:Πως είναι η κυψέλη όταν δεν υπάρχουν επισκέπτες</w:t>
      </w:r>
    </w:p>
    <w:p w14:paraId="701EE37E" w14:textId="06B602CA" w:rsidR="00923CE3" w:rsidRPr="00923CE3" w:rsidRDefault="00923CE3" w:rsidP="00923CE3">
      <w:pPr>
        <w:spacing w:after="0" w:line="240" w:lineRule="auto"/>
        <w:rPr>
          <w:rFonts w:ascii="Times New Roman" w:hAnsi="Times New Roman"/>
          <w:kern w:val="0"/>
          <w:sz w:val="24"/>
          <w:szCs w:val="24"/>
        </w:rPr>
      </w:pPr>
      <w:r w:rsidRPr="00923CE3">
        <w:rPr>
          <w:color w:val="000000"/>
          <w:kern w:val="0"/>
          <w:szCs w:val="17"/>
          <w:lang w:val="el-GR"/>
        </w:rPr>
        <w:t xml:space="preserve">Ακόμη, στη κυψέλη καταγράφεται ο ήχος από κάθε ξύλινο πλαίσιο στα οποία έχει τοποθετηθεί στο πάνω μέρος τους ένα μικρόφωνο. </w:t>
      </w:r>
      <w:r w:rsidRPr="00923CE3">
        <w:rPr>
          <w:color w:val="000000"/>
          <w:kern w:val="0"/>
          <w:szCs w:val="17"/>
        </w:rPr>
        <w:t>Ο ήχος είναι σημαντικός γι’ αυτή την κατασκευή διότι:</w:t>
      </w:r>
      <w:r w:rsidRPr="00923CE3">
        <w:rPr>
          <w:color w:val="000000"/>
          <w:kern w:val="0"/>
          <w:szCs w:val="17"/>
        </w:rPr>
        <w:br/>
      </w:r>
      <w:r w:rsidRPr="00923CE3">
        <w:rPr>
          <w:color w:val="000000"/>
          <w:kern w:val="0"/>
          <w:szCs w:val="17"/>
        </w:rPr>
        <w:br/>
      </w:r>
    </w:p>
    <w:p w14:paraId="6C0A5B5F" w14:textId="77777777" w:rsidR="00923CE3" w:rsidRPr="00923CE3" w:rsidRDefault="00923CE3" w:rsidP="007C3511">
      <w:pPr>
        <w:numPr>
          <w:ilvl w:val="0"/>
          <w:numId w:val="8"/>
        </w:numPr>
        <w:spacing w:after="0" w:line="240" w:lineRule="auto"/>
        <w:textAlignment w:val="baseline"/>
        <w:rPr>
          <w:color w:val="000000"/>
          <w:kern w:val="0"/>
          <w:szCs w:val="17"/>
          <w:lang w:val="el-GR"/>
        </w:rPr>
      </w:pPr>
      <w:r w:rsidRPr="00923CE3">
        <w:rPr>
          <w:color w:val="000000"/>
          <w:kern w:val="0"/>
          <w:szCs w:val="17"/>
          <w:lang w:val="el-GR"/>
        </w:rPr>
        <w:t>Αναπαράγεται μέσα από ενισχυτές και ηχεία στον χώρο τον οποίο εκτίθεται και έτσι δημιουργεί μία αίσθηση στους παρατηρητές για την κατάσταση που επικρατεί στο εσωτερικό της κυψέλης.</w:t>
      </w:r>
    </w:p>
    <w:p w14:paraId="64603C6D" w14:textId="77777777" w:rsidR="00923CE3" w:rsidRPr="00923CE3" w:rsidRDefault="00923CE3" w:rsidP="007C3511">
      <w:pPr>
        <w:numPr>
          <w:ilvl w:val="0"/>
          <w:numId w:val="8"/>
        </w:numPr>
        <w:spacing w:after="0" w:line="240" w:lineRule="auto"/>
        <w:textAlignment w:val="baseline"/>
        <w:rPr>
          <w:color w:val="000000"/>
          <w:kern w:val="0"/>
          <w:szCs w:val="17"/>
          <w:lang w:val="el-GR"/>
        </w:rPr>
      </w:pPr>
      <w:r w:rsidRPr="00923CE3">
        <w:rPr>
          <w:color w:val="000000"/>
          <w:kern w:val="0"/>
          <w:szCs w:val="17"/>
          <w:lang w:val="el-GR"/>
        </w:rPr>
        <w:t>Καταγράφεται από μηχανισμούς για την μετέπειτα επεξεργασία και ανάλυση της κατάστασης της υγείας και της εξέλιξης της κυψέλης.</w:t>
      </w:r>
    </w:p>
    <w:p w14:paraId="5AFB179C" w14:textId="77777777" w:rsidR="00923CE3" w:rsidRPr="00923CE3" w:rsidRDefault="00923CE3" w:rsidP="00923CE3">
      <w:pPr>
        <w:spacing w:line="240" w:lineRule="auto"/>
        <w:rPr>
          <w:rFonts w:ascii="Times New Roman" w:hAnsi="Times New Roman"/>
          <w:kern w:val="0"/>
          <w:sz w:val="24"/>
          <w:szCs w:val="24"/>
          <w:lang w:val="el-GR"/>
        </w:rPr>
      </w:pPr>
    </w:p>
    <w:p w14:paraId="6DC598BB" w14:textId="77777777" w:rsidR="00923CE3" w:rsidRPr="00923CE3" w:rsidRDefault="00923CE3" w:rsidP="00923CE3">
      <w:pPr>
        <w:spacing w:after="0" w:line="240" w:lineRule="auto"/>
        <w:rPr>
          <w:rFonts w:ascii="Times New Roman" w:hAnsi="Times New Roman"/>
          <w:kern w:val="0"/>
          <w:sz w:val="24"/>
          <w:szCs w:val="24"/>
          <w:lang w:val="el-GR"/>
        </w:rPr>
      </w:pPr>
      <w:r w:rsidRPr="00923CE3">
        <w:rPr>
          <w:color w:val="000000"/>
          <w:kern w:val="0"/>
          <w:szCs w:val="17"/>
          <w:lang w:val="el-GR"/>
        </w:rPr>
        <w:t xml:space="preserve">Ταυτόχρονα καταγράφονται η θερμοκρασία , η υγρασία και συνολικά μαζί με τον ήχο, αναλύονται μέσα από μηχανισμούς </w:t>
      </w:r>
      <w:r w:rsidRPr="00923CE3">
        <w:rPr>
          <w:color w:val="000000"/>
          <w:kern w:val="0"/>
          <w:szCs w:val="17"/>
        </w:rPr>
        <w:t>AI</w:t>
      </w:r>
      <w:r w:rsidRPr="00923CE3">
        <w:rPr>
          <w:color w:val="000000"/>
          <w:kern w:val="0"/>
          <w:szCs w:val="17"/>
          <w:lang w:val="el-GR"/>
        </w:rPr>
        <w:t>, και αποδίδονται μέσω γραφημάτων για την κατανοητική προβολή των δεδομένων που συλλέγονται.</w:t>
      </w:r>
    </w:p>
    <w:p w14:paraId="06E9711B" w14:textId="125C7DD2" w:rsidR="00923CE3" w:rsidRPr="00923CE3" w:rsidRDefault="00923CE3" w:rsidP="00923CE3">
      <w:pPr>
        <w:spacing w:after="0" w:line="240" w:lineRule="auto"/>
        <w:rPr>
          <w:rFonts w:ascii="Times New Roman" w:hAnsi="Times New Roman"/>
          <w:kern w:val="0"/>
          <w:sz w:val="24"/>
          <w:szCs w:val="24"/>
          <w:lang w:val="el-GR"/>
        </w:rPr>
      </w:pPr>
      <w:r w:rsidRPr="00923CE3">
        <w:rPr>
          <w:color w:val="000000"/>
          <w:kern w:val="0"/>
          <w:szCs w:val="17"/>
          <w:lang w:val="el-GR"/>
        </w:rPr>
        <w:t>Συνολικά, η προσέγγιση της συγκεκριμένης κατασκευής έχει σκοπό τη συλλογή δεδομένων συμπεριφοράς, ενώ ταυτόχρονα φέρνει σε επαφή τους κατοίκους μιας πόλης με την φύση.</w:t>
      </w:r>
    </w:p>
    <w:p w14:paraId="44A4D7C0" w14:textId="77777777" w:rsidR="00923CE3" w:rsidRPr="00923CE3" w:rsidRDefault="00923CE3" w:rsidP="00923CE3">
      <w:pPr>
        <w:spacing w:after="0" w:line="240" w:lineRule="auto"/>
        <w:rPr>
          <w:rFonts w:ascii="Times New Roman" w:hAnsi="Times New Roman"/>
          <w:kern w:val="0"/>
          <w:sz w:val="24"/>
          <w:szCs w:val="24"/>
          <w:lang w:val="el-GR"/>
        </w:rPr>
      </w:pPr>
      <w:r w:rsidRPr="00923CE3">
        <w:rPr>
          <w:color w:val="000000"/>
          <w:kern w:val="0"/>
          <w:szCs w:val="17"/>
          <w:lang w:val="el-GR"/>
        </w:rPr>
        <w:t>Τέλος, τους παρέχει την δυνατότητα να παρατηρήσουν την ζωή τους, χωρίς να διαταραχθεί ούτε η δικής τους ηρεμία αλλά ούτε και της κυψέλης.</w:t>
      </w:r>
    </w:p>
    <w:p w14:paraId="3743A4EB" w14:textId="77777777" w:rsidR="00923CE3" w:rsidRDefault="00923CE3" w:rsidP="00923CE3">
      <w:pPr>
        <w:pStyle w:val="NormalWeb"/>
        <w:spacing w:before="0" w:beforeAutospacing="0" w:after="0" w:afterAutospacing="0"/>
        <w:rPr>
          <w:rFonts w:ascii="Verdana" w:hAnsi="Verdana"/>
          <w:color w:val="000000"/>
          <w:sz w:val="17"/>
          <w:szCs w:val="17"/>
          <w:lang w:val="el-GR"/>
        </w:rPr>
      </w:pPr>
    </w:p>
    <w:p w14:paraId="58BF38B7" w14:textId="7CB95691" w:rsidR="00923CE3" w:rsidRPr="00923CE3" w:rsidRDefault="00923CE3" w:rsidP="00923CE3">
      <w:pPr>
        <w:pStyle w:val="NormalWeb"/>
        <w:spacing w:before="0" w:beforeAutospacing="0" w:after="0" w:afterAutospacing="0"/>
        <w:rPr>
          <w:lang w:val="el-GR"/>
        </w:rPr>
      </w:pPr>
      <w:r w:rsidRPr="00923CE3">
        <w:rPr>
          <w:rFonts w:ascii="Verdana" w:hAnsi="Verdana"/>
          <w:color w:val="000000"/>
          <w:sz w:val="17"/>
          <w:szCs w:val="17"/>
          <w:lang w:val="el-GR"/>
        </w:rPr>
        <w:t xml:space="preserve">Μέσα από την έρευνα που </w:t>
      </w:r>
      <w:r w:rsidR="00674103" w:rsidRPr="00923CE3">
        <w:rPr>
          <w:rFonts w:ascii="Verdana" w:hAnsi="Verdana"/>
          <w:color w:val="000000"/>
          <w:sz w:val="17"/>
          <w:szCs w:val="17"/>
          <w:lang w:val="el-GR"/>
        </w:rPr>
        <w:t>διεξήχθη</w:t>
      </w:r>
      <w:r w:rsidRPr="00923CE3">
        <w:rPr>
          <w:rFonts w:ascii="Verdana" w:hAnsi="Verdana"/>
          <w:color w:val="000000"/>
          <w:sz w:val="17"/>
          <w:szCs w:val="17"/>
          <w:lang w:val="el-GR"/>
        </w:rPr>
        <w:t xml:space="preserve"> και τα ερεθίσματα που λάβαμε από το παραπάνω σχετικό </w:t>
      </w:r>
      <w:r>
        <w:rPr>
          <w:rFonts w:ascii="Verdana" w:hAnsi="Verdana"/>
          <w:color w:val="000000"/>
          <w:sz w:val="17"/>
          <w:szCs w:val="17"/>
        </w:rPr>
        <w:t>project</w:t>
      </w:r>
      <w:r w:rsidRPr="00923CE3">
        <w:rPr>
          <w:rFonts w:ascii="Verdana" w:hAnsi="Verdana"/>
          <w:color w:val="000000"/>
          <w:sz w:val="17"/>
          <w:szCs w:val="17"/>
          <w:lang w:val="el-GR"/>
        </w:rPr>
        <w:t>, φτάσαμε σε επίπεδο να μπορούμε να απαντήσουμε τα βασικά ερωτήματα σχεδίασης που θέσαμε στη προκαταρκτική φάση της σχεδίασης.</w:t>
      </w:r>
    </w:p>
    <w:p w14:paraId="0B175818" w14:textId="391A9759" w:rsidR="00923CE3" w:rsidRDefault="00923CE3" w:rsidP="00DB708C">
      <w:pPr>
        <w:rPr>
          <w:lang w:val="el-GR"/>
        </w:rPr>
      </w:pPr>
    </w:p>
    <w:p w14:paraId="675E805E" w14:textId="77777777" w:rsidR="00923CE3" w:rsidRPr="00923CE3" w:rsidRDefault="00923CE3" w:rsidP="00923CE3">
      <w:pPr>
        <w:spacing w:after="0" w:line="240" w:lineRule="auto"/>
        <w:rPr>
          <w:rFonts w:ascii="Times New Roman" w:hAnsi="Times New Roman"/>
          <w:kern w:val="0"/>
          <w:sz w:val="24"/>
          <w:szCs w:val="24"/>
        </w:rPr>
      </w:pPr>
      <w:r w:rsidRPr="00923CE3">
        <w:rPr>
          <w:color w:val="000000"/>
          <w:kern w:val="0"/>
          <w:szCs w:val="17"/>
        </w:rPr>
        <w:t>Τι σχεδιάζουμε;</w:t>
      </w:r>
    </w:p>
    <w:p w14:paraId="2F6F76A8" w14:textId="77777777" w:rsidR="00923CE3" w:rsidRPr="00923CE3" w:rsidRDefault="00923CE3" w:rsidP="007C3511">
      <w:pPr>
        <w:numPr>
          <w:ilvl w:val="0"/>
          <w:numId w:val="9"/>
        </w:numPr>
        <w:spacing w:after="0" w:line="240" w:lineRule="auto"/>
        <w:textAlignment w:val="baseline"/>
        <w:rPr>
          <w:color w:val="000000"/>
          <w:kern w:val="0"/>
          <w:szCs w:val="17"/>
          <w:lang w:val="el-GR"/>
        </w:rPr>
      </w:pPr>
      <w:r w:rsidRPr="00923CE3">
        <w:rPr>
          <w:color w:val="000000"/>
          <w:kern w:val="0"/>
          <w:szCs w:val="17"/>
          <w:lang w:val="el-GR"/>
        </w:rPr>
        <w:t>Ένα διαδραστικό πρωτότυπο κυψέλης για την εμπλοκή του χρήστη σε τεχνικές της μελισσοκομίας καθώς και προσαρμογή αισθητήρων για την καταγραφή δεδομένων</w:t>
      </w:r>
    </w:p>
    <w:p w14:paraId="6227E312" w14:textId="77777777" w:rsidR="00923CE3" w:rsidRPr="00923CE3" w:rsidRDefault="00923CE3" w:rsidP="007C3511">
      <w:pPr>
        <w:numPr>
          <w:ilvl w:val="0"/>
          <w:numId w:val="9"/>
        </w:numPr>
        <w:spacing w:after="0" w:line="240" w:lineRule="auto"/>
        <w:textAlignment w:val="baseline"/>
        <w:rPr>
          <w:color w:val="000000"/>
          <w:kern w:val="0"/>
          <w:szCs w:val="17"/>
          <w:lang w:val="el-GR"/>
        </w:rPr>
      </w:pPr>
      <w:r w:rsidRPr="00923CE3">
        <w:rPr>
          <w:color w:val="000000"/>
          <w:kern w:val="0"/>
          <w:szCs w:val="17"/>
          <w:lang w:val="el-GR"/>
        </w:rPr>
        <w:t>Ένα ιστότοπο για την συγκέντρωση και την αποτύπωση όλων των καταγεγραμμένων δεδομένων και πρόσβαση σε πληροφορίες άυλης κληρονομιάς και πρακτικών</w:t>
      </w:r>
      <w:r w:rsidRPr="00923CE3">
        <w:rPr>
          <w:color w:val="000000"/>
          <w:kern w:val="0"/>
          <w:szCs w:val="17"/>
          <w:shd w:val="clear" w:color="auto" w:fill="FFFFFF"/>
          <w:lang w:val="el-GR"/>
        </w:rPr>
        <w:t>.</w:t>
      </w:r>
      <w:r w:rsidRPr="00923CE3">
        <w:rPr>
          <w:b/>
          <w:bCs/>
          <w:i/>
          <w:iCs/>
          <w:color w:val="000000"/>
          <w:kern w:val="0"/>
          <w:szCs w:val="17"/>
          <w:shd w:val="clear" w:color="auto" w:fill="FFFFFF"/>
          <w:lang w:val="el-GR"/>
        </w:rPr>
        <w:br/>
      </w:r>
      <w:r w:rsidRPr="00923CE3">
        <w:rPr>
          <w:b/>
          <w:bCs/>
          <w:i/>
          <w:iCs/>
          <w:color w:val="000000"/>
          <w:kern w:val="0"/>
          <w:szCs w:val="17"/>
          <w:shd w:val="clear" w:color="auto" w:fill="FFFFFF"/>
          <w:lang w:val="el-GR"/>
        </w:rPr>
        <w:br/>
      </w:r>
    </w:p>
    <w:p w14:paraId="29D62CC7" w14:textId="77777777" w:rsidR="00536F75" w:rsidRPr="00DC37D0" w:rsidRDefault="00536F75" w:rsidP="00923CE3">
      <w:pPr>
        <w:spacing w:after="0" w:line="240" w:lineRule="auto"/>
        <w:rPr>
          <w:i/>
          <w:iCs/>
          <w:color w:val="000000"/>
          <w:kern w:val="0"/>
          <w:szCs w:val="17"/>
          <w:lang w:val="el-GR"/>
        </w:rPr>
      </w:pPr>
    </w:p>
    <w:p w14:paraId="18C7E8A8" w14:textId="77777777" w:rsidR="00536F75" w:rsidRPr="00DC37D0" w:rsidRDefault="00536F75" w:rsidP="00923CE3">
      <w:pPr>
        <w:spacing w:after="0" w:line="240" w:lineRule="auto"/>
        <w:rPr>
          <w:i/>
          <w:iCs/>
          <w:color w:val="000000"/>
          <w:kern w:val="0"/>
          <w:szCs w:val="17"/>
          <w:lang w:val="el-GR"/>
        </w:rPr>
      </w:pPr>
    </w:p>
    <w:p w14:paraId="3EE640C8" w14:textId="77777777" w:rsidR="00536F75" w:rsidRPr="00DC37D0" w:rsidRDefault="00536F75" w:rsidP="00923CE3">
      <w:pPr>
        <w:spacing w:after="0" w:line="240" w:lineRule="auto"/>
        <w:rPr>
          <w:i/>
          <w:iCs/>
          <w:color w:val="000000"/>
          <w:kern w:val="0"/>
          <w:szCs w:val="17"/>
          <w:lang w:val="el-GR"/>
        </w:rPr>
      </w:pPr>
    </w:p>
    <w:p w14:paraId="7324D7DA" w14:textId="77777777" w:rsidR="00536F75" w:rsidRPr="00DC37D0" w:rsidRDefault="00536F75" w:rsidP="00923CE3">
      <w:pPr>
        <w:spacing w:after="0" w:line="240" w:lineRule="auto"/>
        <w:rPr>
          <w:i/>
          <w:iCs/>
          <w:color w:val="000000"/>
          <w:kern w:val="0"/>
          <w:szCs w:val="17"/>
          <w:lang w:val="el-GR"/>
        </w:rPr>
      </w:pPr>
    </w:p>
    <w:p w14:paraId="43A940CD" w14:textId="77777777" w:rsidR="00536F75" w:rsidRPr="00DC37D0" w:rsidRDefault="00536F75" w:rsidP="00923CE3">
      <w:pPr>
        <w:spacing w:after="0" w:line="240" w:lineRule="auto"/>
        <w:rPr>
          <w:i/>
          <w:iCs/>
          <w:color w:val="000000"/>
          <w:kern w:val="0"/>
          <w:szCs w:val="17"/>
          <w:lang w:val="el-GR"/>
        </w:rPr>
      </w:pPr>
    </w:p>
    <w:p w14:paraId="4706A9DD" w14:textId="77777777" w:rsidR="00536F75" w:rsidRPr="00DC37D0" w:rsidRDefault="00536F75" w:rsidP="00923CE3">
      <w:pPr>
        <w:spacing w:after="0" w:line="240" w:lineRule="auto"/>
        <w:rPr>
          <w:i/>
          <w:iCs/>
          <w:color w:val="000000"/>
          <w:kern w:val="0"/>
          <w:szCs w:val="17"/>
          <w:lang w:val="el-GR"/>
        </w:rPr>
      </w:pPr>
    </w:p>
    <w:p w14:paraId="117ADE7C" w14:textId="77777777" w:rsidR="00536F75" w:rsidRPr="00DC37D0" w:rsidRDefault="00536F75" w:rsidP="00923CE3">
      <w:pPr>
        <w:spacing w:after="0" w:line="240" w:lineRule="auto"/>
        <w:rPr>
          <w:i/>
          <w:iCs/>
          <w:color w:val="000000"/>
          <w:kern w:val="0"/>
          <w:szCs w:val="17"/>
          <w:lang w:val="el-GR"/>
        </w:rPr>
      </w:pPr>
    </w:p>
    <w:p w14:paraId="2BFC774F" w14:textId="77777777" w:rsidR="00536F75" w:rsidRPr="00DC37D0" w:rsidRDefault="00536F75" w:rsidP="00923CE3">
      <w:pPr>
        <w:spacing w:after="0" w:line="240" w:lineRule="auto"/>
        <w:rPr>
          <w:i/>
          <w:iCs/>
          <w:color w:val="000000"/>
          <w:kern w:val="0"/>
          <w:szCs w:val="17"/>
          <w:lang w:val="el-GR"/>
        </w:rPr>
      </w:pPr>
    </w:p>
    <w:p w14:paraId="5225CC20" w14:textId="77777777" w:rsidR="00536F75" w:rsidRPr="00DC37D0" w:rsidRDefault="00536F75" w:rsidP="00923CE3">
      <w:pPr>
        <w:spacing w:after="0" w:line="240" w:lineRule="auto"/>
        <w:rPr>
          <w:i/>
          <w:iCs/>
          <w:color w:val="000000"/>
          <w:kern w:val="0"/>
          <w:szCs w:val="17"/>
          <w:lang w:val="el-GR"/>
        </w:rPr>
      </w:pPr>
    </w:p>
    <w:p w14:paraId="2A9C606A" w14:textId="77777777" w:rsidR="00536F75" w:rsidRPr="00DC37D0" w:rsidRDefault="00536F75" w:rsidP="00923CE3">
      <w:pPr>
        <w:spacing w:after="0" w:line="240" w:lineRule="auto"/>
        <w:rPr>
          <w:i/>
          <w:iCs/>
          <w:color w:val="000000"/>
          <w:kern w:val="0"/>
          <w:szCs w:val="17"/>
          <w:lang w:val="el-GR"/>
        </w:rPr>
      </w:pPr>
    </w:p>
    <w:p w14:paraId="2F3F13CA" w14:textId="0F14C37E" w:rsidR="00923CE3" w:rsidRPr="00923CE3" w:rsidRDefault="00923CE3" w:rsidP="00923CE3">
      <w:pPr>
        <w:spacing w:after="0" w:line="240" w:lineRule="auto"/>
        <w:rPr>
          <w:rFonts w:ascii="Times New Roman" w:hAnsi="Times New Roman"/>
          <w:kern w:val="0"/>
          <w:sz w:val="24"/>
          <w:szCs w:val="24"/>
        </w:rPr>
      </w:pPr>
      <w:r w:rsidRPr="00923CE3">
        <w:rPr>
          <w:i/>
          <w:iCs/>
          <w:color w:val="000000"/>
          <w:kern w:val="0"/>
          <w:szCs w:val="17"/>
        </w:rPr>
        <w:lastRenderedPageBreak/>
        <w:t>Τι θέλουμε να πετύχουμε;</w:t>
      </w:r>
    </w:p>
    <w:p w14:paraId="21E6F597" w14:textId="77777777" w:rsidR="00923CE3" w:rsidRPr="00923CE3" w:rsidRDefault="00923CE3" w:rsidP="007C3511">
      <w:pPr>
        <w:numPr>
          <w:ilvl w:val="0"/>
          <w:numId w:val="10"/>
        </w:numPr>
        <w:spacing w:after="0" w:line="240" w:lineRule="auto"/>
        <w:textAlignment w:val="baseline"/>
        <w:rPr>
          <w:color w:val="000000"/>
          <w:kern w:val="0"/>
          <w:szCs w:val="17"/>
          <w:lang w:val="el-GR"/>
        </w:rPr>
      </w:pPr>
      <w:r w:rsidRPr="00923CE3">
        <w:rPr>
          <w:color w:val="000000"/>
          <w:kern w:val="0"/>
          <w:szCs w:val="17"/>
          <w:lang w:val="el-GR"/>
        </w:rPr>
        <w:t>Ο χρήστης να εισέλθει στον κόσμο της μελισσοκομίας μέσω ενός σεναρίου επιθεώρησης</w:t>
      </w:r>
    </w:p>
    <w:p w14:paraId="34686717" w14:textId="77777777" w:rsidR="00923CE3" w:rsidRPr="00923CE3" w:rsidRDefault="00923CE3" w:rsidP="007C3511">
      <w:pPr>
        <w:numPr>
          <w:ilvl w:val="0"/>
          <w:numId w:val="10"/>
        </w:numPr>
        <w:spacing w:after="0" w:line="240" w:lineRule="auto"/>
        <w:textAlignment w:val="baseline"/>
        <w:rPr>
          <w:color w:val="000000"/>
          <w:kern w:val="0"/>
          <w:szCs w:val="17"/>
          <w:lang w:val="el-GR"/>
        </w:rPr>
      </w:pPr>
      <w:r w:rsidRPr="00923CE3">
        <w:rPr>
          <w:color w:val="000000"/>
          <w:kern w:val="0"/>
          <w:szCs w:val="17"/>
          <w:lang w:val="el-GR"/>
        </w:rPr>
        <w:t>Την μεταφορά ενός κομματιού της εμπειρίας του χρήστη από το μελισσοκομικό πεδίο στο χώρο άνεσής του</w:t>
      </w:r>
      <w:r w:rsidRPr="00923CE3">
        <w:rPr>
          <w:color w:val="000000"/>
          <w:kern w:val="0"/>
          <w:szCs w:val="17"/>
        </w:rPr>
        <w:t> </w:t>
      </w:r>
    </w:p>
    <w:p w14:paraId="2447B0E7" w14:textId="4507B6DF" w:rsidR="00923CE3" w:rsidRPr="004C0176" w:rsidRDefault="00923CE3" w:rsidP="007C3511">
      <w:pPr>
        <w:numPr>
          <w:ilvl w:val="0"/>
          <w:numId w:val="10"/>
        </w:numPr>
        <w:spacing w:after="0" w:line="240" w:lineRule="auto"/>
        <w:textAlignment w:val="baseline"/>
        <w:rPr>
          <w:color w:val="000000"/>
          <w:kern w:val="0"/>
          <w:szCs w:val="17"/>
          <w:lang w:val="el-GR"/>
        </w:rPr>
      </w:pPr>
      <w:r w:rsidRPr="004C0176">
        <w:rPr>
          <w:color w:val="000000"/>
          <w:kern w:val="0"/>
          <w:szCs w:val="17"/>
          <w:lang w:val="el-GR"/>
        </w:rPr>
        <w:t>Την αποτελεσματ</w:t>
      </w:r>
      <w:r w:rsidR="004C0176">
        <w:rPr>
          <w:color w:val="000000"/>
          <w:kern w:val="0"/>
          <w:szCs w:val="17"/>
          <w:lang w:val="el-GR"/>
        </w:rPr>
        <w:t>ική μετα</w:t>
      </w:r>
      <w:r w:rsidRPr="004C0176">
        <w:rPr>
          <w:color w:val="000000"/>
          <w:kern w:val="0"/>
          <w:szCs w:val="17"/>
          <w:lang w:val="el-GR"/>
        </w:rPr>
        <w:t>φορά έγκυρων δεδομένων</w:t>
      </w:r>
      <w:r w:rsidRPr="00923CE3">
        <w:rPr>
          <w:color w:val="000000"/>
          <w:kern w:val="0"/>
          <w:szCs w:val="17"/>
        </w:rPr>
        <w:t> </w:t>
      </w:r>
    </w:p>
    <w:p w14:paraId="6D5A55B2" w14:textId="77777777" w:rsidR="00923CE3" w:rsidRPr="00923CE3" w:rsidRDefault="00923CE3" w:rsidP="007C3511">
      <w:pPr>
        <w:numPr>
          <w:ilvl w:val="0"/>
          <w:numId w:val="10"/>
        </w:numPr>
        <w:spacing w:after="0" w:line="240" w:lineRule="auto"/>
        <w:textAlignment w:val="baseline"/>
        <w:rPr>
          <w:color w:val="000000"/>
          <w:kern w:val="0"/>
          <w:szCs w:val="17"/>
          <w:lang w:val="el-GR"/>
        </w:rPr>
      </w:pPr>
      <w:r w:rsidRPr="00923CE3">
        <w:rPr>
          <w:color w:val="000000"/>
          <w:kern w:val="0"/>
          <w:szCs w:val="17"/>
          <w:lang w:val="el-GR"/>
        </w:rPr>
        <w:t>Την αποτελεσματική διεκπεραίωση του εκάστοτε σεναρίου</w:t>
      </w:r>
    </w:p>
    <w:p w14:paraId="3D968E51" w14:textId="77777777" w:rsidR="00923CE3" w:rsidRPr="00923CE3" w:rsidRDefault="00923CE3" w:rsidP="007C3511">
      <w:pPr>
        <w:numPr>
          <w:ilvl w:val="0"/>
          <w:numId w:val="10"/>
        </w:numPr>
        <w:spacing w:after="0" w:line="240" w:lineRule="auto"/>
        <w:textAlignment w:val="baseline"/>
        <w:rPr>
          <w:color w:val="000000"/>
          <w:kern w:val="0"/>
          <w:szCs w:val="17"/>
          <w:lang w:val="el-GR"/>
        </w:rPr>
      </w:pPr>
      <w:r w:rsidRPr="00923CE3">
        <w:rPr>
          <w:color w:val="000000"/>
          <w:kern w:val="0"/>
          <w:szCs w:val="17"/>
          <w:lang w:val="el-GR"/>
        </w:rPr>
        <w:t>Να περνά ευχάριστα την ώρα του ο χρήστης δίχως αγωνία ή άγχος</w:t>
      </w:r>
      <w:r w:rsidRPr="00923CE3">
        <w:rPr>
          <w:color w:val="000000"/>
          <w:kern w:val="0"/>
          <w:szCs w:val="17"/>
          <w:lang w:val="el-GR"/>
        </w:rPr>
        <w:br/>
      </w:r>
      <w:r w:rsidRPr="00923CE3">
        <w:rPr>
          <w:color w:val="000000"/>
          <w:kern w:val="0"/>
          <w:szCs w:val="17"/>
          <w:lang w:val="el-GR"/>
        </w:rPr>
        <w:br/>
      </w:r>
    </w:p>
    <w:p w14:paraId="53DE8E9E" w14:textId="3565B3AF" w:rsidR="00923CE3" w:rsidRPr="000B0935" w:rsidRDefault="00923CE3" w:rsidP="00923CE3">
      <w:pPr>
        <w:spacing w:after="0" w:line="240" w:lineRule="auto"/>
        <w:rPr>
          <w:rFonts w:ascii="Times New Roman" w:hAnsi="Times New Roman"/>
          <w:kern w:val="0"/>
          <w:sz w:val="24"/>
          <w:szCs w:val="24"/>
          <w:lang w:val="el-GR"/>
        </w:rPr>
      </w:pPr>
      <w:r w:rsidRPr="000B0935">
        <w:rPr>
          <w:i/>
          <w:iCs/>
          <w:color w:val="000000"/>
          <w:kern w:val="0"/>
          <w:szCs w:val="17"/>
          <w:lang w:val="el-GR"/>
        </w:rPr>
        <w:t>Ποι</w:t>
      </w:r>
      <w:r w:rsidR="000B0935">
        <w:rPr>
          <w:i/>
          <w:iCs/>
          <w:color w:val="000000"/>
          <w:kern w:val="0"/>
          <w:szCs w:val="17"/>
          <w:lang w:val="el-GR"/>
        </w:rPr>
        <w:t>α είναι</w:t>
      </w:r>
      <w:r w:rsidRPr="000B0935">
        <w:rPr>
          <w:i/>
          <w:iCs/>
          <w:color w:val="000000"/>
          <w:kern w:val="0"/>
          <w:szCs w:val="17"/>
          <w:lang w:val="el-GR"/>
        </w:rPr>
        <w:t xml:space="preserve"> τα σημαντικά στάδια;</w:t>
      </w:r>
    </w:p>
    <w:p w14:paraId="1C123165"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Μελισσοκομικός χώρος</w:t>
      </w:r>
    </w:p>
    <w:p w14:paraId="00FDBC0C"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Τοποθέτηση στολών </w:t>
      </w:r>
    </w:p>
    <w:p w14:paraId="2123CF5C"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Θεωρία Μελισσοκομίας</w:t>
      </w:r>
    </w:p>
    <w:p w14:paraId="75D6BC55"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Απορίες </w:t>
      </w:r>
    </w:p>
    <w:p w14:paraId="4A041242"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Εισαγωγή στο διαδραστικό μελίσσι</w:t>
      </w:r>
    </w:p>
    <w:p w14:paraId="193D5C80"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Σενάριο επιθεώρησης </w:t>
      </w:r>
    </w:p>
    <w:p w14:paraId="62124AE7"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Υιοθεσία κυψέλης </w:t>
      </w:r>
    </w:p>
    <w:p w14:paraId="72D066CB" w14:textId="77777777" w:rsidR="00923CE3" w:rsidRPr="00923CE3" w:rsidRDefault="00923CE3" w:rsidP="007C3511">
      <w:pPr>
        <w:numPr>
          <w:ilvl w:val="0"/>
          <w:numId w:val="11"/>
        </w:numPr>
        <w:spacing w:after="0" w:line="240" w:lineRule="auto"/>
        <w:textAlignment w:val="baseline"/>
        <w:rPr>
          <w:color w:val="000000"/>
          <w:kern w:val="0"/>
          <w:szCs w:val="17"/>
        </w:rPr>
      </w:pPr>
      <w:r w:rsidRPr="00923CE3">
        <w:rPr>
          <w:color w:val="000000"/>
          <w:kern w:val="0"/>
          <w:szCs w:val="17"/>
        </w:rPr>
        <w:t>Απορίες </w:t>
      </w:r>
    </w:p>
    <w:p w14:paraId="5047146E" w14:textId="77777777" w:rsidR="00923CE3" w:rsidRDefault="00923CE3" w:rsidP="00923CE3">
      <w:pPr>
        <w:spacing w:after="0" w:line="240" w:lineRule="auto"/>
        <w:rPr>
          <w:rFonts w:ascii="Times New Roman" w:hAnsi="Times New Roman"/>
          <w:kern w:val="0"/>
          <w:sz w:val="24"/>
          <w:szCs w:val="24"/>
        </w:rPr>
      </w:pPr>
    </w:p>
    <w:p w14:paraId="0349392C" w14:textId="2B755B94" w:rsidR="00923CE3" w:rsidRPr="00923CE3" w:rsidRDefault="00923CE3" w:rsidP="00923CE3">
      <w:pPr>
        <w:spacing w:after="0" w:line="240" w:lineRule="auto"/>
        <w:rPr>
          <w:rFonts w:ascii="Times New Roman" w:hAnsi="Times New Roman"/>
          <w:kern w:val="0"/>
          <w:sz w:val="24"/>
          <w:szCs w:val="24"/>
          <w:lang w:val="el-GR"/>
        </w:rPr>
      </w:pPr>
      <w:r w:rsidRPr="00923CE3">
        <w:rPr>
          <w:i/>
          <w:iCs/>
          <w:color w:val="000000"/>
          <w:kern w:val="0"/>
          <w:szCs w:val="17"/>
          <w:lang w:val="el-GR"/>
        </w:rPr>
        <w:t>Τι θα μαθαίνουν οι χρήστες;</w:t>
      </w:r>
    </w:p>
    <w:p w14:paraId="2B230FAC" w14:textId="4F8F332A" w:rsidR="00923CE3" w:rsidRPr="00923CE3" w:rsidRDefault="00923CE3" w:rsidP="007C3511">
      <w:pPr>
        <w:pStyle w:val="ListParagraph"/>
        <w:numPr>
          <w:ilvl w:val="0"/>
          <w:numId w:val="14"/>
        </w:numPr>
        <w:spacing w:after="0" w:line="240" w:lineRule="auto"/>
        <w:rPr>
          <w:rFonts w:ascii="Times New Roman" w:hAnsi="Times New Roman"/>
          <w:kern w:val="0"/>
          <w:sz w:val="24"/>
          <w:szCs w:val="24"/>
          <w:lang w:val="el-GR"/>
        </w:rPr>
      </w:pPr>
      <w:r w:rsidRPr="00923CE3">
        <w:rPr>
          <w:color w:val="000000"/>
          <w:kern w:val="0"/>
          <w:szCs w:val="17"/>
          <w:lang w:val="el-GR"/>
        </w:rPr>
        <w:t xml:space="preserve">Θα εισάγονται ελαφρά στον κόσμο της μελισσοκομίας, στις πρακτικές, τρόπο ζωής, βιολογία της μέλισσας, αρχιτεκτονική κυψέλης, τους δίνεται έναυσμα να ασχοληθούν και οι ίδιοι καθώς και η δυνατότητα σύνδεσης με τον μελισσοκόμο, το μέλι και πληροφορίες για την μελισσοκομία στις </w:t>
      </w:r>
      <w:r w:rsidR="00930333" w:rsidRPr="00923CE3">
        <w:rPr>
          <w:color w:val="000000"/>
          <w:kern w:val="0"/>
          <w:szCs w:val="17"/>
          <w:lang w:val="el-GR"/>
        </w:rPr>
        <w:t>Κυκλάδες</w:t>
      </w:r>
      <w:r w:rsidRPr="00923CE3">
        <w:rPr>
          <w:color w:val="000000"/>
          <w:kern w:val="0"/>
          <w:szCs w:val="17"/>
          <w:lang w:val="el-GR"/>
        </w:rPr>
        <w:t>.</w:t>
      </w:r>
    </w:p>
    <w:p w14:paraId="7B1D0649" w14:textId="77777777" w:rsidR="00923CE3" w:rsidRPr="00923CE3" w:rsidRDefault="00923CE3" w:rsidP="00923CE3">
      <w:pPr>
        <w:spacing w:after="0" w:line="240" w:lineRule="auto"/>
        <w:rPr>
          <w:rFonts w:ascii="Times New Roman" w:hAnsi="Times New Roman"/>
          <w:kern w:val="0"/>
          <w:sz w:val="24"/>
          <w:szCs w:val="24"/>
          <w:lang w:val="el-GR"/>
        </w:rPr>
      </w:pPr>
    </w:p>
    <w:p w14:paraId="3ADB7066" w14:textId="77777777" w:rsidR="00536F75" w:rsidRDefault="00536F75" w:rsidP="00923CE3">
      <w:pPr>
        <w:spacing w:after="0" w:line="240" w:lineRule="auto"/>
        <w:rPr>
          <w:i/>
          <w:iCs/>
          <w:color w:val="000000"/>
          <w:kern w:val="0"/>
          <w:szCs w:val="17"/>
          <w:lang w:val="el-GR"/>
        </w:rPr>
      </w:pPr>
    </w:p>
    <w:p w14:paraId="6A5182A5" w14:textId="77777777" w:rsidR="00536F75" w:rsidRDefault="00536F75" w:rsidP="00923CE3">
      <w:pPr>
        <w:spacing w:after="0" w:line="240" w:lineRule="auto"/>
        <w:rPr>
          <w:i/>
          <w:iCs/>
          <w:color w:val="000000"/>
          <w:kern w:val="0"/>
          <w:szCs w:val="17"/>
          <w:lang w:val="el-GR"/>
        </w:rPr>
      </w:pPr>
    </w:p>
    <w:p w14:paraId="337F0218" w14:textId="77777777" w:rsidR="00536F75" w:rsidRDefault="00536F75" w:rsidP="00923CE3">
      <w:pPr>
        <w:spacing w:after="0" w:line="240" w:lineRule="auto"/>
        <w:rPr>
          <w:i/>
          <w:iCs/>
          <w:color w:val="000000"/>
          <w:kern w:val="0"/>
          <w:szCs w:val="17"/>
          <w:lang w:val="el-GR"/>
        </w:rPr>
      </w:pPr>
    </w:p>
    <w:p w14:paraId="0EAB049F" w14:textId="77777777" w:rsidR="00536F75" w:rsidRDefault="00536F75" w:rsidP="00923CE3">
      <w:pPr>
        <w:spacing w:after="0" w:line="240" w:lineRule="auto"/>
        <w:rPr>
          <w:i/>
          <w:iCs/>
          <w:color w:val="000000"/>
          <w:kern w:val="0"/>
          <w:szCs w:val="17"/>
          <w:lang w:val="el-GR"/>
        </w:rPr>
      </w:pPr>
    </w:p>
    <w:p w14:paraId="4000BCBE" w14:textId="34FB9076" w:rsidR="00923CE3" w:rsidRPr="00536F75" w:rsidRDefault="00923CE3" w:rsidP="00923CE3">
      <w:pPr>
        <w:spacing w:after="0" w:line="240" w:lineRule="auto"/>
        <w:rPr>
          <w:rFonts w:ascii="Times New Roman" w:hAnsi="Times New Roman"/>
          <w:kern w:val="0"/>
          <w:sz w:val="24"/>
          <w:szCs w:val="24"/>
          <w:lang w:val="el-GR"/>
        </w:rPr>
      </w:pPr>
      <w:r w:rsidRPr="00923CE3">
        <w:rPr>
          <w:i/>
          <w:iCs/>
          <w:color w:val="000000"/>
          <w:kern w:val="0"/>
          <w:szCs w:val="17"/>
          <w:lang w:val="el-GR"/>
        </w:rPr>
        <w:t>Ποια θα είναι η κύρια αλληλεπίδραση;</w:t>
      </w:r>
      <w:r w:rsidRPr="00923CE3">
        <w:rPr>
          <w:i/>
          <w:iCs/>
          <w:color w:val="000000"/>
          <w:kern w:val="0"/>
          <w:szCs w:val="17"/>
          <w:lang w:val="el-GR"/>
        </w:rPr>
        <w:br/>
      </w:r>
      <w:r w:rsidR="00983D87">
        <w:rPr>
          <w:i/>
          <w:iCs/>
          <w:color w:val="000000"/>
          <w:kern w:val="0"/>
          <w:szCs w:val="17"/>
          <w:lang w:val="el-GR"/>
        </w:rPr>
        <w:br/>
      </w:r>
      <w:r w:rsidRPr="00536F75">
        <w:rPr>
          <w:i/>
          <w:iCs/>
          <w:color w:val="000000"/>
          <w:kern w:val="0"/>
          <w:szCs w:val="17"/>
          <w:lang w:val="el-GR"/>
        </w:rPr>
        <w:t>(Διαδραστική κυψέλη)</w:t>
      </w:r>
    </w:p>
    <w:p w14:paraId="46D5CD3E" w14:textId="77777777" w:rsidR="00923CE3" w:rsidRPr="00923CE3" w:rsidRDefault="00923CE3" w:rsidP="007C3511">
      <w:pPr>
        <w:numPr>
          <w:ilvl w:val="0"/>
          <w:numId w:val="12"/>
        </w:numPr>
        <w:spacing w:after="0" w:line="240" w:lineRule="auto"/>
        <w:textAlignment w:val="baseline"/>
        <w:rPr>
          <w:color w:val="000000"/>
          <w:kern w:val="0"/>
          <w:szCs w:val="17"/>
          <w:lang w:val="el-GR"/>
        </w:rPr>
      </w:pPr>
      <w:r w:rsidRPr="00923CE3">
        <w:rPr>
          <w:color w:val="000000"/>
          <w:kern w:val="0"/>
          <w:szCs w:val="17"/>
          <w:lang w:val="el-GR"/>
        </w:rPr>
        <w:t>Σενάριο διάδρασης-εφαρμογής με την κυψέλη και τα πλαίσια</w:t>
      </w:r>
    </w:p>
    <w:p w14:paraId="68A852BC" w14:textId="1F74EEEA" w:rsidR="00923CE3" w:rsidRPr="00536F75" w:rsidRDefault="00923CE3" w:rsidP="00923CE3">
      <w:pPr>
        <w:numPr>
          <w:ilvl w:val="0"/>
          <w:numId w:val="12"/>
        </w:numPr>
        <w:spacing w:after="0" w:line="240" w:lineRule="auto"/>
        <w:textAlignment w:val="baseline"/>
        <w:rPr>
          <w:color w:val="000000"/>
          <w:kern w:val="0"/>
          <w:szCs w:val="17"/>
          <w:lang w:val="el-GR"/>
        </w:rPr>
      </w:pPr>
      <w:r w:rsidRPr="00923CE3">
        <w:rPr>
          <w:color w:val="000000"/>
          <w:kern w:val="0"/>
          <w:szCs w:val="17"/>
          <w:lang w:val="el-GR"/>
        </w:rPr>
        <w:t xml:space="preserve">Αποτύπωση δεδομένων από τον χρήστη σε μια βάση δεδομένων στο </w:t>
      </w:r>
      <w:r w:rsidRPr="00923CE3">
        <w:rPr>
          <w:color w:val="000000"/>
          <w:kern w:val="0"/>
          <w:szCs w:val="17"/>
        </w:rPr>
        <w:t>Internet</w:t>
      </w:r>
      <w:r w:rsidR="00536F75">
        <w:rPr>
          <w:color w:val="000000"/>
          <w:kern w:val="0"/>
          <w:szCs w:val="17"/>
          <w:lang w:val="el-GR"/>
        </w:rPr>
        <w:br/>
      </w:r>
    </w:p>
    <w:p w14:paraId="278EE99C" w14:textId="2CB2F687" w:rsidR="00923CE3" w:rsidRPr="00923CE3" w:rsidRDefault="00923CE3" w:rsidP="00923CE3">
      <w:pPr>
        <w:spacing w:after="0" w:line="240" w:lineRule="auto"/>
        <w:rPr>
          <w:rFonts w:ascii="Times New Roman" w:hAnsi="Times New Roman"/>
          <w:kern w:val="0"/>
          <w:sz w:val="24"/>
          <w:szCs w:val="24"/>
        </w:rPr>
      </w:pPr>
      <w:r w:rsidRPr="00923CE3">
        <w:rPr>
          <w:i/>
          <w:iCs/>
          <w:color w:val="000000"/>
          <w:kern w:val="0"/>
          <w:szCs w:val="17"/>
        </w:rPr>
        <w:t>(Ιστότοπος)</w:t>
      </w:r>
    </w:p>
    <w:p w14:paraId="30A4D420" w14:textId="77777777" w:rsidR="00923CE3" w:rsidRPr="00923CE3" w:rsidRDefault="00923CE3" w:rsidP="007C3511">
      <w:pPr>
        <w:numPr>
          <w:ilvl w:val="0"/>
          <w:numId w:val="13"/>
        </w:numPr>
        <w:spacing w:after="0" w:line="240" w:lineRule="auto"/>
        <w:textAlignment w:val="baseline"/>
        <w:rPr>
          <w:color w:val="000000"/>
          <w:kern w:val="0"/>
          <w:szCs w:val="17"/>
        </w:rPr>
      </w:pPr>
      <w:r w:rsidRPr="00923CE3">
        <w:rPr>
          <w:color w:val="000000"/>
          <w:kern w:val="0"/>
          <w:szCs w:val="17"/>
        </w:rPr>
        <w:t>Παρακολούθηση δεδομένων κυψέλης - πλαισίων</w:t>
      </w:r>
    </w:p>
    <w:p w14:paraId="3E6A89EB" w14:textId="77777777" w:rsidR="00923CE3" w:rsidRPr="00923CE3" w:rsidRDefault="00923CE3" w:rsidP="007C3511">
      <w:pPr>
        <w:numPr>
          <w:ilvl w:val="0"/>
          <w:numId w:val="13"/>
        </w:numPr>
        <w:spacing w:after="0" w:line="240" w:lineRule="auto"/>
        <w:textAlignment w:val="baseline"/>
        <w:rPr>
          <w:color w:val="000000"/>
          <w:kern w:val="0"/>
          <w:szCs w:val="17"/>
          <w:lang w:val="el-GR"/>
        </w:rPr>
      </w:pPr>
      <w:r w:rsidRPr="00923CE3">
        <w:rPr>
          <w:color w:val="000000"/>
          <w:kern w:val="0"/>
          <w:szCs w:val="17"/>
          <w:lang w:val="el-GR"/>
        </w:rPr>
        <w:t>Παρακολούθηση εκάστοτε διάταξης πλαισίων (δεδομένα μελισσοκόμου)</w:t>
      </w:r>
    </w:p>
    <w:p w14:paraId="1839E25A" w14:textId="77777777" w:rsidR="00923CE3" w:rsidRPr="00923CE3" w:rsidRDefault="00923CE3" w:rsidP="007C3511">
      <w:pPr>
        <w:numPr>
          <w:ilvl w:val="0"/>
          <w:numId w:val="13"/>
        </w:numPr>
        <w:spacing w:after="0" w:line="240" w:lineRule="auto"/>
        <w:textAlignment w:val="baseline"/>
        <w:rPr>
          <w:color w:val="000000"/>
          <w:kern w:val="0"/>
          <w:szCs w:val="17"/>
          <w:lang w:val="el-GR"/>
        </w:rPr>
      </w:pPr>
      <w:r w:rsidRPr="00923CE3">
        <w:rPr>
          <w:color w:val="000000"/>
          <w:kern w:val="0"/>
          <w:szCs w:val="17"/>
          <w:lang w:val="el-GR"/>
        </w:rPr>
        <w:t>Ανάγνωση χρήσιμων πληροφοριών και πρακτικών για μελισσοκομία (άυλη πολιτιστική κληρονομιά)</w:t>
      </w:r>
      <w:r w:rsidRPr="00923CE3">
        <w:rPr>
          <w:color w:val="000000"/>
          <w:kern w:val="0"/>
          <w:szCs w:val="17"/>
        </w:rPr>
        <w:t> </w:t>
      </w:r>
    </w:p>
    <w:p w14:paraId="4C2D1237" w14:textId="1C7AF142" w:rsidR="00923CE3" w:rsidRDefault="00923CE3" w:rsidP="00DB708C">
      <w:pPr>
        <w:rPr>
          <w:lang w:val="el-GR"/>
        </w:rPr>
      </w:pPr>
    </w:p>
    <w:p w14:paraId="5BCE9D4A" w14:textId="77777777" w:rsidR="00923CE3" w:rsidRPr="00923CE3" w:rsidRDefault="00923CE3" w:rsidP="00923CE3">
      <w:pPr>
        <w:pStyle w:val="NormalWeb"/>
        <w:spacing w:before="0" w:beforeAutospacing="0" w:after="0" w:afterAutospacing="0"/>
        <w:rPr>
          <w:b/>
          <w:bCs/>
          <w:sz w:val="19"/>
          <w:szCs w:val="19"/>
          <w:lang w:val="el-GR"/>
        </w:rPr>
      </w:pPr>
      <w:r w:rsidRPr="00923CE3">
        <w:rPr>
          <w:rFonts w:ascii="Verdana" w:hAnsi="Verdana"/>
          <w:b/>
          <w:bCs/>
          <w:color w:val="000000"/>
          <w:sz w:val="19"/>
          <w:szCs w:val="19"/>
        </w:rPr>
        <w:t>Final</w:t>
      </w:r>
      <w:r w:rsidRPr="00923CE3">
        <w:rPr>
          <w:rFonts w:ascii="Verdana" w:hAnsi="Verdana"/>
          <w:b/>
          <w:bCs/>
          <w:color w:val="000000"/>
          <w:sz w:val="19"/>
          <w:szCs w:val="19"/>
          <w:lang w:val="el-GR"/>
        </w:rPr>
        <w:t xml:space="preserve"> </w:t>
      </w:r>
      <w:r w:rsidRPr="00923CE3">
        <w:rPr>
          <w:rFonts w:ascii="Verdana" w:hAnsi="Verdana"/>
          <w:b/>
          <w:bCs/>
          <w:color w:val="000000"/>
          <w:sz w:val="19"/>
          <w:szCs w:val="19"/>
        </w:rPr>
        <w:t>Brief </w:t>
      </w:r>
    </w:p>
    <w:p w14:paraId="5DDECE42" w14:textId="3214D837" w:rsidR="00923CE3" w:rsidRPr="00923CE3" w:rsidRDefault="00923CE3" w:rsidP="00923CE3">
      <w:pPr>
        <w:pStyle w:val="NormalWeb"/>
        <w:spacing w:before="0" w:beforeAutospacing="0" w:after="0" w:afterAutospacing="0"/>
        <w:rPr>
          <w:lang w:val="el-GR"/>
        </w:rPr>
      </w:pPr>
      <w:r w:rsidRPr="00923CE3">
        <w:rPr>
          <w:rFonts w:ascii="Verdana" w:hAnsi="Verdana"/>
          <w:color w:val="000000"/>
          <w:sz w:val="17"/>
          <w:szCs w:val="17"/>
          <w:lang w:val="el-GR"/>
        </w:rPr>
        <w:t xml:space="preserve">Το παρόν </w:t>
      </w:r>
      <w:r w:rsidR="004C0176">
        <w:rPr>
          <w:rFonts w:ascii="Verdana" w:hAnsi="Verdana"/>
          <w:color w:val="000000"/>
          <w:sz w:val="17"/>
          <w:szCs w:val="17"/>
        </w:rPr>
        <w:t>project</w:t>
      </w:r>
      <w:r w:rsidRPr="00923CE3">
        <w:rPr>
          <w:rFonts w:ascii="Verdana" w:hAnsi="Verdana"/>
          <w:color w:val="000000"/>
          <w:sz w:val="17"/>
          <w:szCs w:val="17"/>
          <w:lang w:val="el-GR"/>
        </w:rPr>
        <w:t xml:space="preserve"> αποσκοπεί στην σχεδίαση ενός διαδραστικού πρωτότυπου κυψέλης. </w:t>
      </w:r>
      <w:r w:rsidRPr="00923CE3">
        <w:rPr>
          <w:rFonts w:ascii="Verdana" w:hAnsi="Verdana"/>
          <w:color w:val="000000"/>
          <w:sz w:val="17"/>
          <w:szCs w:val="17"/>
          <w:lang w:val="el-GR"/>
        </w:rPr>
        <w:br/>
        <w:t>Το σύστημα θα παρουσιαστεί ως σύστημα τόσο μακροσκοπικά όσο και μικροσκοπικά με στόχο την υιοθέτησή του από τους χρήστες. Κατά την αλληλεπίδραση τους με αυτό, οι χρήστες θα λάβουν μέρος σε ένα σενάριο μελισσοκομικής πρακτικής το οποίο θα παρουσιάζεται μέσω φορητών συσκευών και θα καταγράφεται.</w:t>
      </w:r>
      <w:r w:rsidRPr="00923CE3">
        <w:rPr>
          <w:rFonts w:ascii="Verdana" w:hAnsi="Verdana"/>
          <w:color w:val="000000"/>
          <w:sz w:val="17"/>
          <w:szCs w:val="17"/>
          <w:lang w:val="el-GR"/>
        </w:rPr>
        <w:br/>
        <w:t>Ως αποτέλεσμα, ο χρήστης θα έχει τη δυνατότητα παρακολούθησης των δεδομένων της προαναφερθείσας καταγραφής της κυψέλης, ταυτόχρονα με τις μετρήσεις που θα πραγματοποιούν αισθήτηρες στο εσωτερικό της, μέσω ενός ιστότοπου. Με αυτόν τον τρόπο μεταφέρουμε ένα κομμάτι της εμπειρίας του (από τον μελισσοκομικό χώρο) στην οθόνη του Η/Υ του.</w:t>
      </w:r>
    </w:p>
    <w:p w14:paraId="479BB396" w14:textId="77777777" w:rsidR="00923CE3" w:rsidRPr="00923CE3" w:rsidRDefault="00923CE3" w:rsidP="00923CE3">
      <w:pPr>
        <w:pStyle w:val="NormalWeb"/>
        <w:spacing w:before="0" w:beforeAutospacing="0" w:after="0" w:afterAutospacing="0"/>
        <w:rPr>
          <w:lang w:val="el-GR"/>
        </w:rPr>
      </w:pPr>
      <w:r w:rsidRPr="00923CE3">
        <w:rPr>
          <w:rFonts w:ascii="Verdana" w:hAnsi="Verdana"/>
          <w:color w:val="000000"/>
          <w:sz w:val="17"/>
          <w:szCs w:val="17"/>
          <w:lang w:val="el-GR"/>
        </w:rPr>
        <w:t>Τέλος, για να έχουμε τον χρήστη πιο δεμένο με το πρότζεκτ, μέσα στην ιστοσελίδα θα υπάρχουν και άλλες πτυχές της μελισσοκομίας όπως χρήσιμες πληροφορίες που θα συσχετίζονται τόσο με την ανάδειξη όσο και με την προώθηση της άυλης πολιτιστικής κληρονομιάς.</w:t>
      </w:r>
      <w:r>
        <w:rPr>
          <w:rFonts w:ascii="Verdana" w:hAnsi="Verdana"/>
          <w:color w:val="000000"/>
          <w:sz w:val="17"/>
          <w:szCs w:val="17"/>
        </w:rPr>
        <w:t> </w:t>
      </w:r>
    </w:p>
    <w:p w14:paraId="3386273A" w14:textId="5F5A3CA7" w:rsidR="00923CE3" w:rsidRDefault="00923CE3" w:rsidP="00DB708C">
      <w:pPr>
        <w:rPr>
          <w:lang w:val="el-GR"/>
        </w:rPr>
      </w:pPr>
    </w:p>
    <w:p w14:paraId="23D5C7C8" w14:textId="1C42A198" w:rsidR="00923CE3" w:rsidRDefault="00923CE3" w:rsidP="00DB708C">
      <w:pPr>
        <w:rPr>
          <w:color w:val="000000"/>
          <w:szCs w:val="17"/>
          <w:lang w:val="el-GR"/>
        </w:rPr>
      </w:pPr>
      <w:r w:rsidRPr="00923CE3">
        <w:rPr>
          <w:b/>
          <w:bCs/>
          <w:color w:val="000000"/>
          <w:sz w:val="19"/>
          <w:szCs w:val="19"/>
        </w:rPr>
        <w:t>Personas</w:t>
      </w:r>
      <w:r w:rsidRPr="00923CE3">
        <w:rPr>
          <w:b/>
          <w:bCs/>
          <w:color w:val="000000"/>
          <w:sz w:val="19"/>
          <w:szCs w:val="19"/>
          <w:lang w:val="el-GR"/>
        </w:rPr>
        <w:br/>
      </w:r>
      <w:r w:rsidRPr="00923CE3">
        <w:rPr>
          <w:color w:val="000000"/>
          <w:szCs w:val="17"/>
          <w:lang w:val="el-GR"/>
        </w:rPr>
        <w:t xml:space="preserve">Χρησιμοποιούμε τα παρακάτω περσόνας για να αναπαραστήσουμε τυχόν προβλήματα και ανάγκες, βάσει του παραπάνω </w:t>
      </w:r>
      <w:r>
        <w:rPr>
          <w:color w:val="000000"/>
          <w:szCs w:val="17"/>
        </w:rPr>
        <w:t>brief</w:t>
      </w:r>
      <w:r w:rsidRPr="00923CE3">
        <w:rPr>
          <w:color w:val="000000"/>
          <w:szCs w:val="17"/>
          <w:lang w:val="el-GR"/>
        </w:rPr>
        <w:t>.</w:t>
      </w:r>
    </w:p>
    <w:p w14:paraId="433DF812" w14:textId="3B6298B1" w:rsidR="00923CE3" w:rsidRDefault="00923CE3" w:rsidP="00DB708C">
      <w:pPr>
        <w:rPr>
          <w:color w:val="000000"/>
          <w:szCs w:val="17"/>
          <w:lang w:val="el-GR"/>
        </w:rPr>
      </w:pPr>
    </w:p>
    <w:p w14:paraId="50888316" w14:textId="7494E727" w:rsidR="00923CE3" w:rsidRPr="00405F67" w:rsidRDefault="00923CE3" w:rsidP="00923CE3">
      <w:pPr>
        <w:rPr>
          <w:sz w:val="15"/>
          <w:szCs w:val="15"/>
          <w:lang w:val="el-GR"/>
        </w:rPr>
      </w:pPr>
      <w:r>
        <w:rPr>
          <w:noProof/>
          <w:color w:val="000000"/>
          <w:bdr w:val="none" w:sz="0" w:space="0" w:color="auto" w:frame="1"/>
        </w:rPr>
        <w:drawing>
          <wp:inline distT="0" distB="0" distL="0" distR="0" wp14:anchorId="4479792D" wp14:editId="3AA12379">
            <wp:extent cx="3057525" cy="138695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1386956"/>
                    </a:xfrm>
                    <a:prstGeom prst="rect">
                      <a:avLst/>
                    </a:prstGeom>
                    <a:noFill/>
                    <a:ln>
                      <a:noFill/>
                    </a:ln>
                  </pic:spPr>
                </pic:pic>
              </a:graphicData>
            </a:graphic>
          </wp:inline>
        </w:drawing>
      </w:r>
      <w:r>
        <w:rPr>
          <w:b/>
          <w:bCs/>
          <w:sz w:val="19"/>
          <w:szCs w:val="19"/>
          <w:lang w:val="el-GR"/>
        </w:rPr>
        <w:br/>
      </w:r>
      <w:r w:rsidRPr="00405F67">
        <w:rPr>
          <w:sz w:val="15"/>
          <w:szCs w:val="15"/>
          <w:lang w:val="el-GR"/>
        </w:rPr>
        <w:t>Εικόνα 1</w:t>
      </w:r>
      <w:r>
        <w:rPr>
          <w:sz w:val="15"/>
          <w:szCs w:val="15"/>
          <w:lang w:val="el-GR"/>
        </w:rPr>
        <w:t>1</w:t>
      </w:r>
      <w:r w:rsidRPr="00405F67">
        <w:rPr>
          <w:sz w:val="15"/>
          <w:szCs w:val="15"/>
          <w:lang w:val="el-GR"/>
        </w:rPr>
        <w:t xml:space="preserve">: Ο χρήστης </w:t>
      </w:r>
      <w:r w:rsidRPr="00923CE3">
        <w:rPr>
          <w:sz w:val="15"/>
          <w:szCs w:val="15"/>
        </w:rPr>
        <w:t>Ezio</w:t>
      </w:r>
    </w:p>
    <w:p w14:paraId="0F74A7E0" w14:textId="77777777" w:rsidR="00923CE3" w:rsidRPr="00405F67" w:rsidRDefault="00923CE3" w:rsidP="00923CE3">
      <w:pPr>
        <w:rPr>
          <w:sz w:val="15"/>
          <w:szCs w:val="15"/>
          <w:lang w:val="el-GR"/>
        </w:rPr>
      </w:pPr>
    </w:p>
    <w:p w14:paraId="66812631" w14:textId="007D08ED" w:rsidR="00923CE3" w:rsidRDefault="00923CE3" w:rsidP="00923CE3">
      <w:pPr>
        <w:rPr>
          <w:sz w:val="15"/>
          <w:szCs w:val="15"/>
          <w:lang w:val="el-GR"/>
        </w:rPr>
      </w:pPr>
      <w:r>
        <w:rPr>
          <w:noProof/>
          <w:color w:val="000000"/>
          <w:bdr w:val="none" w:sz="0" w:space="0" w:color="auto" w:frame="1"/>
        </w:rPr>
        <w:drawing>
          <wp:inline distT="0" distB="0" distL="0" distR="0" wp14:anchorId="236F6093" wp14:editId="299FDAAD">
            <wp:extent cx="3057525" cy="13923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1392338"/>
                    </a:xfrm>
                    <a:prstGeom prst="rect">
                      <a:avLst/>
                    </a:prstGeom>
                    <a:noFill/>
                    <a:ln>
                      <a:noFill/>
                    </a:ln>
                  </pic:spPr>
                </pic:pic>
              </a:graphicData>
            </a:graphic>
          </wp:inline>
        </w:drawing>
      </w:r>
      <w:r>
        <w:rPr>
          <w:sz w:val="15"/>
          <w:szCs w:val="15"/>
          <w:lang w:val="el-GR"/>
        </w:rPr>
        <w:br/>
        <w:t xml:space="preserve">Εικόνα 12: </w:t>
      </w:r>
      <w:r w:rsidRPr="00923CE3">
        <w:rPr>
          <w:sz w:val="15"/>
          <w:szCs w:val="15"/>
          <w:lang w:val="el-GR"/>
        </w:rPr>
        <w:t>Ο χρήστης Caterina</w:t>
      </w:r>
    </w:p>
    <w:p w14:paraId="57CC1648" w14:textId="4B7FAC1D" w:rsidR="00923CE3" w:rsidRDefault="00923CE3" w:rsidP="00923CE3">
      <w:pPr>
        <w:rPr>
          <w:sz w:val="15"/>
          <w:szCs w:val="15"/>
          <w:lang w:val="el-GR"/>
        </w:rPr>
      </w:pPr>
    </w:p>
    <w:p w14:paraId="5ED2B712" w14:textId="46562550" w:rsidR="00923CE3" w:rsidRPr="00F22958" w:rsidRDefault="00536F75" w:rsidP="00F22958">
      <w:pPr>
        <w:rPr>
          <w:b/>
          <w:bCs/>
          <w:color w:val="000000"/>
          <w:sz w:val="19"/>
          <w:szCs w:val="19"/>
        </w:rPr>
      </w:pPr>
      <w:r w:rsidRPr="00DC37D0">
        <w:rPr>
          <w:b/>
          <w:bCs/>
          <w:color w:val="000000"/>
          <w:sz w:val="19"/>
          <w:szCs w:val="19"/>
          <w:lang w:val="el-GR"/>
        </w:rPr>
        <w:br/>
      </w:r>
      <w:r w:rsidRPr="00DC37D0">
        <w:rPr>
          <w:b/>
          <w:bCs/>
          <w:color w:val="000000"/>
          <w:sz w:val="19"/>
          <w:szCs w:val="19"/>
          <w:lang w:val="el-GR"/>
        </w:rPr>
        <w:br/>
      </w:r>
      <w:r w:rsidRPr="00DC37D0">
        <w:rPr>
          <w:b/>
          <w:bCs/>
          <w:color w:val="000000"/>
          <w:sz w:val="19"/>
          <w:szCs w:val="19"/>
          <w:lang w:val="el-GR"/>
        </w:rPr>
        <w:br/>
      </w:r>
      <w:r w:rsidR="00F22958">
        <w:rPr>
          <w:b/>
          <w:bCs/>
          <w:color w:val="000000"/>
          <w:sz w:val="19"/>
          <w:szCs w:val="19"/>
        </w:rPr>
        <w:t xml:space="preserve">(3) </w:t>
      </w:r>
      <w:r w:rsidR="00923CE3" w:rsidRPr="00923CE3">
        <w:rPr>
          <w:b/>
          <w:bCs/>
          <w:color w:val="000000"/>
          <w:sz w:val="19"/>
          <w:szCs w:val="19"/>
        </w:rPr>
        <w:t>Develop Phase</w:t>
      </w:r>
      <w:r w:rsidR="00923CE3">
        <w:rPr>
          <w:b/>
          <w:bCs/>
          <w:color w:val="000000"/>
          <w:sz w:val="19"/>
          <w:szCs w:val="19"/>
        </w:rPr>
        <w:br/>
      </w:r>
      <w:r w:rsidR="00F22958">
        <w:rPr>
          <w:color w:val="000000"/>
          <w:szCs w:val="17"/>
        </w:rPr>
        <w:br/>
      </w:r>
      <w:r w:rsidR="00923CE3" w:rsidRPr="00923CE3">
        <w:rPr>
          <w:color w:val="000000"/>
          <w:szCs w:val="17"/>
        </w:rPr>
        <w:t>Απαιτήσεις Χρηστών</w:t>
      </w:r>
    </w:p>
    <w:p w14:paraId="20C7ED6D"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περάσει ευχάριστα την ώρα του</w:t>
      </w:r>
    </w:p>
    <w:p w14:paraId="30EC31CF" w14:textId="77777777" w:rsid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rPr>
      </w:pPr>
      <w:r>
        <w:rPr>
          <w:rFonts w:ascii="Verdana" w:hAnsi="Verdana"/>
          <w:color w:val="000000"/>
          <w:sz w:val="17"/>
          <w:szCs w:val="17"/>
        </w:rPr>
        <w:t>Επιθυμεί εξατομικευμένη εμπειρία </w:t>
      </w:r>
    </w:p>
    <w:p w14:paraId="703FA96A"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Επιθυμεί να στηρίξει την τοπική κοινότητα των μελισσοκόμων</w:t>
      </w:r>
      <w:r>
        <w:rPr>
          <w:rFonts w:ascii="Verdana" w:hAnsi="Verdana"/>
          <w:color w:val="000000"/>
          <w:sz w:val="17"/>
          <w:szCs w:val="17"/>
        </w:rPr>
        <w:t> </w:t>
      </w:r>
    </w:p>
    <w:p w14:paraId="555331D5"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Δεν χρειάζεται να διαθέτει προηγούμενες εμπειρίες και γνώσεις σχετικά με τον κλάδο της μελισσοκομίας</w:t>
      </w:r>
    </w:p>
    <w:p w14:paraId="73AB88A0" w14:textId="77777777" w:rsid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rPr>
      </w:pPr>
      <w:r>
        <w:rPr>
          <w:rFonts w:ascii="Verdana" w:hAnsi="Verdana"/>
          <w:color w:val="000000"/>
          <w:sz w:val="17"/>
          <w:szCs w:val="17"/>
        </w:rPr>
        <w:t>Θέλει να λαμβάνει ουσιώδεις πληροφορίες</w:t>
      </w:r>
    </w:p>
    <w:p w14:paraId="16A55092" w14:textId="77777777" w:rsid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rPr>
      </w:pPr>
      <w:r>
        <w:rPr>
          <w:rFonts w:ascii="Verdana" w:hAnsi="Verdana"/>
          <w:color w:val="000000"/>
          <w:sz w:val="17"/>
          <w:szCs w:val="17"/>
        </w:rPr>
        <w:t>Αντιλαμβάνεται εύκολα τα δεδομένα </w:t>
      </w:r>
    </w:p>
    <w:p w14:paraId="5F10C0FC"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πειστεί για την εγκυρότητα των δεδομένων</w:t>
      </w:r>
      <w:r>
        <w:rPr>
          <w:rFonts w:ascii="Verdana" w:hAnsi="Verdana"/>
          <w:color w:val="000000"/>
          <w:sz w:val="17"/>
          <w:szCs w:val="17"/>
        </w:rPr>
        <w:t> </w:t>
      </w:r>
    </w:p>
    <w:p w14:paraId="20C87C7C"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αντιλαμβάνεται πιο αποτελεσματικά την αρχιτεκτονική της κυψέλης</w:t>
      </w:r>
      <w:r>
        <w:rPr>
          <w:rFonts w:ascii="Verdana" w:hAnsi="Verdana"/>
          <w:color w:val="000000"/>
          <w:sz w:val="17"/>
          <w:szCs w:val="17"/>
        </w:rPr>
        <w:t> </w:t>
      </w:r>
    </w:p>
    <w:p w14:paraId="465C5AF7"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συμμετέχει ενεργά στο διαδραστικό κομμάτι της ξενάγησης</w:t>
      </w:r>
      <w:r>
        <w:rPr>
          <w:rFonts w:ascii="Verdana" w:hAnsi="Verdana"/>
          <w:color w:val="000000"/>
          <w:sz w:val="17"/>
          <w:szCs w:val="17"/>
        </w:rPr>
        <w:t> </w:t>
      </w:r>
    </w:p>
    <w:p w14:paraId="601A9F3A"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μάθει πληροφορίες για την άυλη - υλική πολιτιστική κληρονομιά των μελισσών στη Σύρο και γενικότερα</w:t>
      </w:r>
    </w:p>
    <w:p w14:paraId="785B6AAE"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μάθει για την υιοθεσία της διαδραστικής κυψέλης</w:t>
      </w:r>
      <w:r>
        <w:rPr>
          <w:rFonts w:ascii="Verdana" w:hAnsi="Verdana"/>
          <w:color w:val="000000"/>
          <w:sz w:val="17"/>
          <w:szCs w:val="17"/>
        </w:rPr>
        <w:t> </w:t>
      </w:r>
    </w:p>
    <w:p w14:paraId="661883A7"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μάθει τι θα αποκομίσει και τι θα κερδίσει από την παραπάνω υιοθεσία</w:t>
      </w:r>
    </w:p>
    <w:p w14:paraId="557F93FB" w14:textId="77777777" w:rsidR="00923CE3" w:rsidRP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Θέλει να κρατήσει επαφή με τον μελισσοκόμο μετά την ξενάγηση</w:t>
      </w:r>
      <w:r>
        <w:rPr>
          <w:rFonts w:ascii="Verdana" w:hAnsi="Verdana"/>
          <w:color w:val="000000"/>
          <w:sz w:val="17"/>
          <w:szCs w:val="17"/>
        </w:rPr>
        <w:t> </w:t>
      </w:r>
    </w:p>
    <w:p w14:paraId="4EE53EB8" w14:textId="3BEC440F" w:rsidR="00923CE3" w:rsidRDefault="00923CE3" w:rsidP="007C3511">
      <w:pPr>
        <w:pStyle w:val="NormalWeb"/>
        <w:numPr>
          <w:ilvl w:val="0"/>
          <w:numId w:val="14"/>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 xml:space="preserve">Θέλει να επικοινωνήσει με καινούργια άτομα </w:t>
      </w:r>
    </w:p>
    <w:p w14:paraId="71FBBB3A" w14:textId="614AA0B8" w:rsidR="00923CE3" w:rsidRDefault="00923CE3" w:rsidP="00923CE3">
      <w:pPr>
        <w:pStyle w:val="NormalWeb"/>
        <w:spacing w:before="0" w:beforeAutospacing="0" w:after="0" w:afterAutospacing="0"/>
        <w:textAlignment w:val="baseline"/>
        <w:rPr>
          <w:rFonts w:ascii="Verdana" w:hAnsi="Verdana"/>
          <w:color w:val="000000"/>
          <w:sz w:val="17"/>
          <w:szCs w:val="17"/>
          <w:lang w:val="el-GR"/>
        </w:rPr>
      </w:pPr>
    </w:p>
    <w:p w14:paraId="0704AE68" w14:textId="59A36D0C" w:rsidR="00923CE3" w:rsidRDefault="00923CE3" w:rsidP="00923CE3">
      <w:pPr>
        <w:pStyle w:val="NormalWeb"/>
        <w:spacing w:before="0" w:beforeAutospacing="0" w:after="0" w:afterAutospacing="0"/>
        <w:textAlignment w:val="baseline"/>
        <w:rPr>
          <w:rFonts w:ascii="Verdana" w:hAnsi="Verdana"/>
          <w:color w:val="000000"/>
          <w:sz w:val="17"/>
          <w:szCs w:val="17"/>
          <w:lang w:val="el-GR"/>
        </w:rPr>
      </w:pPr>
    </w:p>
    <w:p w14:paraId="1CF53EB3" w14:textId="17D6E79D" w:rsidR="00923CE3" w:rsidRDefault="00923CE3" w:rsidP="00923CE3">
      <w:pPr>
        <w:pStyle w:val="NormalWeb"/>
        <w:spacing w:before="0" w:beforeAutospacing="0" w:after="0" w:afterAutospacing="0"/>
        <w:textAlignment w:val="baseline"/>
        <w:rPr>
          <w:rFonts w:ascii="Verdana" w:hAnsi="Verdana"/>
          <w:color w:val="000000"/>
          <w:sz w:val="17"/>
          <w:szCs w:val="17"/>
        </w:rPr>
      </w:pPr>
      <w:r w:rsidRPr="00923CE3">
        <w:rPr>
          <w:rFonts w:ascii="Verdana" w:hAnsi="Verdana"/>
          <w:color w:val="000000"/>
          <w:sz w:val="17"/>
          <w:szCs w:val="17"/>
        </w:rPr>
        <w:t>Απαιτήσεις Συστημάτων</w:t>
      </w:r>
      <w:r>
        <w:rPr>
          <w:rFonts w:ascii="Verdana" w:hAnsi="Verdana"/>
          <w:color w:val="000000"/>
          <w:sz w:val="17"/>
          <w:szCs w:val="17"/>
        </w:rPr>
        <w:br/>
      </w:r>
    </w:p>
    <w:p w14:paraId="26E3E58B"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Το σύστημα να είναι ορατό</w:t>
      </w:r>
    </w:p>
    <w:p w14:paraId="0FE9BE12"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Το σύστημα να διαθέτει μεγάλο βαθμό αυτονομίας</w:t>
      </w:r>
    </w:p>
    <w:p w14:paraId="152D7156"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γίνεται απρόσκοπτα η αποστολή και λήψη των δεδομένων</w:t>
      </w:r>
      <w:r>
        <w:rPr>
          <w:rFonts w:ascii="Verdana" w:hAnsi="Verdana"/>
          <w:color w:val="000000"/>
          <w:sz w:val="17"/>
          <w:szCs w:val="17"/>
        </w:rPr>
        <w:t> </w:t>
      </w:r>
    </w:p>
    <w:p w14:paraId="0B61BDF2"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lastRenderedPageBreak/>
        <w:t>Να υπάρχει ανοχή σε πιθανά λάθη των χρηστών</w:t>
      </w:r>
    </w:p>
    <w:p w14:paraId="3FC0AE40"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βοηθά τους χρήστες στα παραπάνω λάθη</w:t>
      </w:r>
      <w:r>
        <w:rPr>
          <w:rFonts w:ascii="Verdana" w:hAnsi="Verdana"/>
          <w:color w:val="000000"/>
          <w:sz w:val="17"/>
          <w:szCs w:val="17"/>
        </w:rPr>
        <w:t> </w:t>
      </w:r>
    </w:p>
    <w:p w14:paraId="5DE9B613"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υπάρχει η αντιστοιχία μεταξύ του συστήματος και του πραγματικού κόσμου</w:t>
      </w:r>
      <w:r>
        <w:rPr>
          <w:rFonts w:ascii="Verdana" w:hAnsi="Verdana"/>
          <w:color w:val="000000"/>
          <w:sz w:val="17"/>
          <w:szCs w:val="17"/>
        </w:rPr>
        <w:t> </w:t>
      </w:r>
    </w:p>
    <w:p w14:paraId="69FAD529"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υπάρχει συνοχή στη ροή της πληροφορίας</w:t>
      </w:r>
    </w:p>
    <w:p w14:paraId="56D07310"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ενισχύεται η αναγνώριση παρά η ανάκληση πληροφοριών</w:t>
      </w:r>
      <w:r>
        <w:rPr>
          <w:rFonts w:ascii="Verdana" w:hAnsi="Verdana"/>
          <w:color w:val="000000"/>
          <w:sz w:val="17"/>
          <w:szCs w:val="17"/>
        </w:rPr>
        <w:t> </w:t>
      </w:r>
    </w:p>
    <w:p w14:paraId="15DB1F9B"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υπάρχει ευελιξία και αποτελεσματικότητα στη χρήση</w:t>
      </w:r>
      <w:r>
        <w:rPr>
          <w:rFonts w:ascii="Verdana" w:hAnsi="Verdana"/>
          <w:color w:val="000000"/>
          <w:sz w:val="17"/>
          <w:szCs w:val="17"/>
        </w:rPr>
        <w:t> </w:t>
      </w:r>
    </w:p>
    <w:p w14:paraId="12583B47" w14:textId="77777777" w:rsid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rPr>
      </w:pPr>
      <w:r>
        <w:rPr>
          <w:rFonts w:ascii="Verdana" w:hAnsi="Verdana"/>
          <w:color w:val="000000"/>
          <w:sz w:val="17"/>
          <w:szCs w:val="17"/>
        </w:rPr>
        <w:t>Να επικρατεί απλότητα και ευκολία</w:t>
      </w:r>
    </w:p>
    <w:p w14:paraId="5DE6CE96"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είναι ενδιαφέρον και διασκεδαστικό για τους χρήστες</w:t>
      </w:r>
    </w:p>
    <w:p w14:paraId="7A902861"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είναι εμφανές το εσωτερικό της κυψέλης</w:t>
      </w:r>
    </w:p>
    <w:p w14:paraId="076A13EB"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δομείται αποτελεσματικά η αρχιτεκτονική της πληροφορίας</w:t>
      </w:r>
    </w:p>
    <w:p w14:paraId="0B8AC975"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μπορεί ενημερώνει τους χρήστες σχετικά με τις ξεναγήσεις</w:t>
      </w:r>
      <w:r>
        <w:rPr>
          <w:rFonts w:ascii="Verdana" w:hAnsi="Verdana"/>
          <w:color w:val="000000"/>
          <w:sz w:val="17"/>
          <w:szCs w:val="17"/>
        </w:rPr>
        <w:t> </w:t>
      </w:r>
    </w:p>
    <w:p w14:paraId="665F51FD"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μπορεί ενημερώνει τους χρήστες σχετικά με την υιοθεσία</w:t>
      </w:r>
    </w:p>
    <w:p w14:paraId="71D9317F"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μπορεί ενημερώνει τους χρήστες σχετικά με την άυλη - υλική πολιτιστική κληρονομιά</w:t>
      </w:r>
      <w:r>
        <w:rPr>
          <w:rFonts w:ascii="Verdana" w:hAnsi="Verdana"/>
          <w:color w:val="000000"/>
          <w:sz w:val="17"/>
          <w:szCs w:val="17"/>
        </w:rPr>
        <w:t> </w:t>
      </w:r>
    </w:p>
    <w:p w14:paraId="344CC621"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συλλέγει αποτελεσματικά τις απαραίτητες πληροφορίες της διαδραστικής κυψέλης</w:t>
      </w:r>
      <w:r>
        <w:rPr>
          <w:rFonts w:ascii="Verdana" w:hAnsi="Verdana"/>
          <w:color w:val="000000"/>
          <w:sz w:val="17"/>
          <w:szCs w:val="17"/>
        </w:rPr>
        <w:t> </w:t>
      </w:r>
    </w:p>
    <w:p w14:paraId="0059B689"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απεικονίζει αποτελεσματικά τα δεδομένα της διαδραστικής κυψέλης</w:t>
      </w:r>
      <w:r>
        <w:rPr>
          <w:rFonts w:ascii="Verdana" w:hAnsi="Verdana"/>
          <w:color w:val="000000"/>
          <w:sz w:val="17"/>
          <w:szCs w:val="17"/>
        </w:rPr>
        <w:t> </w:t>
      </w:r>
    </w:p>
    <w:p w14:paraId="0CBC5162"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αποστέλλει αποτελεσματικά τα δεδομένα σε μεγάλες αποστάσεις</w:t>
      </w:r>
    </w:p>
    <w:p w14:paraId="2F8AC524" w14:textId="77777777" w:rsidR="00923CE3" w:rsidRP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lang w:val="el-GR"/>
        </w:rPr>
      </w:pPr>
      <w:r w:rsidRPr="00923CE3">
        <w:rPr>
          <w:rFonts w:ascii="Verdana" w:hAnsi="Verdana"/>
          <w:color w:val="000000"/>
          <w:sz w:val="17"/>
          <w:szCs w:val="17"/>
          <w:lang w:val="el-GR"/>
        </w:rPr>
        <w:t>Να δίνει την δυνατότητα διάδρασης με τα δεδομένα της κυψέλης</w:t>
      </w:r>
      <w:r>
        <w:rPr>
          <w:rFonts w:ascii="Verdana" w:hAnsi="Verdana"/>
          <w:color w:val="000000"/>
          <w:sz w:val="17"/>
          <w:szCs w:val="17"/>
        </w:rPr>
        <w:t> </w:t>
      </w:r>
    </w:p>
    <w:p w14:paraId="290C9598" w14:textId="77777777" w:rsidR="00923CE3" w:rsidRDefault="00923CE3" w:rsidP="007C3511">
      <w:pPr>
        <w:pStyle w:val="NormalWeb"/>
        <w:numPr>
          <w:ilvl w:val="0"/>
          <w:numId w:val="15"/>
        </w:numPr>
        <w:spacing w:before="0" w:beforeAutospacing="0" w:after="0" w:afterAutospacing="0"/>
        <w:textAlignment w:val="baseline"/>
        <w:rPr>
          <w:rFonts w:ascii="Verdana" w:hAnsi="Verdana"/>
          <w:color w:val="000000"/>
          <w:sz w:val="17"/>
          <w:szCs w:val="17"/>
        </w:rPr>
      </w:pPr>
      <w:r>
        <w:rPr>
          <w:rFonts w:ascii="Verdana" w:hAnsi="Verdana"/>
          <w:color w:val="000000"/>
          <w:sz w:val="17"/>
          <w:szCs w:val="17"/>
        </w:rPr>
        <w:t>Να δίνεται έμφαση στη προδραστικότητα</w:t>
      </w:r>
    </w:p>
    <w:p w14:paraId="6D789145" w14:textId="77777777" w:rsidR="00923CE3" w:rsidRDefault="00923CE3" w:rsidP="00923CE3">
      <w:pPr>
        <w:pStyle w:val="NormalWeb"/>
        <w:spacing w:before="0" w:beforeAutospacing="0" w:after="0" w:afterAutospacing="0"/>
        <w:textAlignment w:val="baseline"/>
        <w:rPr>
          <w:rFonts w:ascii="Verdana" w:hAnsi="Verdana"/>
          <w:color w:val="000000"/>
          <w:sz w:val="17"/>
          <w:szCs w:val="17"/>
        </w:rPr>
      </w:pPr>
    </w:p>
    <w:p w14:paraId="0D58523B" w14:textId="77777777" w:rsidR="00923CE3" w:rsidRDefault="00923CE3" w:rsidP="00923CE3">
      <w:pPr>
        <w:pStyle w:val="NormalWeb"/>
        <w:spacing w:before="0" w:beforeAutospacing="0" w:after="0" w:afterAutospacing="0"/>
        <w:textAlignment w:val="baseline"/>
        <w:rPr>
          <w:rFonts w:ascii="Verdana" w:hAnsi="Verdana"/>
          <w:color w:val="000000"/>
          <w:sz w:val="17"/>
          <w:szCs w:val="17"/>
        </w:rPr>
      </w:pPr>
    </w:p>
    <w:p w14:paraId="0B0B217E" w14:textId="34F9F982" w:rsidR="00923CE3" w:rsidRDefault="00923CE3" w:rsidP="00923CE3">
      <w:pPr>
        <w:pStyle w:val="NormalWeb"/>
        <w:spacing w:before="0" w:beforeAutospacing="0" w:after="0" w:afterAutospacing="0"/>
        <w:textAlignment w:val="baseline"/>
        <w:rPr>
          <w:rFonts w:ascii="Verdana" w:hAnsi="Verdana"/>
          <w:color w:val="000000"/>
          <w:sz w:val="17"/>
          <w:szCs w:val="17"/>
        </w:rPr>
      </w:pPr>
      <w:r w:rsidRPr="00923CE3">
        <w:rPr>
          <w:rFonts w:ascii="Verdana" w:hAnsi="Verdana"/>
          <w:color w:val="000000"/>
          <w:sz w:val="17"/>
          <w:szCs w:val="17"/>
        </w:rPr>
        <w:t>Περιορισμοί</w:t>
      </w:r>
    </w:p>
    <w:p w14:paraId="268C1294" w14:textId="60DB70A7" w:rsidR="00923CE3" w:rsidRPr="00923CE3" w:rsidRDefault="00923CE3" w:rsidP="00923CE3">
      <w:pPr>
        <w:spacing w:after="0" w:line="240" w:lineRule="auto"/>
        <w:rPr>
          <w:rFonts w:ascii="Times New Roman" w:hAnsi="Times New Roman"/>
          <w:kern w:val="0"/>
          <w:sz w:val="24"/>
          <w:szCs w:val="24"/>
        </w:rPr>
      </w:pPr>
      <w:r>
        <w:rPr>
          <w:color w:val="000000"/>
          <w:kern w:val="0"/>
          <w:szCs w:val="17"/>
        </w:rPr>
        <w:br/>
      </w:r>
      <w:r w:rsidRPr="00923CE3">
        <w:rPr>
          <w:color w:val="000000"/>
          <w:kern w:val="0"/>
          <w:szCs w:val="17"/>
        </w:rPr>
        <w:t>Beehive</w:t>
      </w:r>
    </w:p>
    <w:p w14:paraId="66B16C5D"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rPr>
        <w:t>H</w:t>
      </w:r>
      <w:r w:rsidRPr="00923CE3">
        <w:rPr>
          <w:color w:val="000000"/>
          <w:kern w:val="0"/>
          <w:szCs w:val="17"/>
          <w:lang w:val="el-GR"/>
        </w:rPr>
        <w:t xml:space="preserve"> συλλογή δεδομένων μέσα στη διαδραστική κυψέλη θα γίνεται με σένσορες</w:t>
      </w:r>
    </w:p>
    <w:p w14:paraId="3F971941"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lang w:val="el-GR"/>
        </w:rPr>
        <w:t xml:space="preserve">Η αποστολή δεδομένων θα γίνεται με </w:t>
      </w:r>
      <w:r w:rsidRPr="00923CE3">
        <w:rPr>
          <w:color w:val="000000"/>
          <w:kern w:val="0"/>
          <w:szCs w:val="17"/>
        </w:rPr>
        <w:t>LoRa</w:t>
      </w:r>
      <w:r w:rsidRPr="00923CE3">
        <w:rPr>
          <w:color w:val="000000"/>
          <w:kern w:val="0"/>
          <w:szCs w:val="17"/>
          <w:lang w:val="el-GR"/>
        </w:rPr>
        <w:t xml:space="preserve"> </w:t>
      </w:r>
      <w:r w:rsidRPr="00923CE3">
        <w:rPr>
          <w:color w:val="000000"/>
          <w:kern w:val="0"/>
          <w:szCs w:val="17"/>
        </w:rPr>
        <w:t>board</w:t>
      </w:r>
    </w:p>
    <w:p w14:paraId="22B0BAEA"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lang w:val="el-GR"/>
        </w:rPr>
        <w:t xml:space="preserve">Οι σένσορες μαζί με το </w:t>
      </w:r>
      <w:r w:rsidRPr="00923CE3">
        <w:rPr>
          <w:color w:val="000000"/>
          <w:kern w:val="0"/>
          <w:szCs w:val="17"/>
        </w:rPr>
        <w:t>LoRa</w:t>
      </w:r>
      <w:r w:rsidRPr="00923CE3">
        <w:rPr>
          <w:color w:val="000000"/>
          <w:kern w:val="0"/>
          <w:szCs w:val="17"/>
          <w:lang w:val="el-GR"/>
        </w:rPr>
        <w:t xml:space="preserve"> θα λειτουργούν με μπαταρία μεγάλης αυτονομίας</w:t>
      </w:r>
      <w:r w:rsidRPr="00923CE3">
        <w:rPr>
          <w:color w:val="000000"/>
          <w:kern w:val="0"/>
          <w:szCs w:val="17"/>
        </w:rPr>
        <w:t> </w:t>
      </w:r>
    </w:p>
    <w:p w14:paraId="70FF76DA"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lang w:val="el-GR"/>
        </w:rPr>
        <w:t xml:space="preserve">Οι σένσορες και το </w:t>
      </w:r>
      <w:r w:rsidRPr="00923CE3">
        <w:rPr>
          <w:color w:val="000000"/>
          <w:kern w:val="0"/>
          <w:szCs w:val="17"/>
        </w:rPr>
        <w:t>LoRa</w:t>
      </w:r>
      <w:r w:rsidRPr="00923CE3">
        <w:rPr>
          <w:color w:val="000000"/>
          <w:kern w:val="0"/>
          <w:szCs w:val="17"/>
          <w:lang w:val="el-GR"/>
        </w:rPr>
        <w:t xml:space="preserve"> θα τοποθετηθούν σε συγκεκριμένα σημεία μέσα στην κυψέλη</w:t>
      </w:r>
    </w:p>
    <w:p w14:paraId="137F6CDA"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lang w:val="el-GR"/>
        </w:rPr>
        <w:t>Μόνο οι τρεις πλευρές της διαδραστικής κυψέλης θα είναι κατασκευασμένες από διάφανο υλικό</w:t>
      </w:r>
    </w:p>
    <w:p w14:paraId="1A7FB127"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rPr>
        <w:t>H</w:t>
      </w:r>
      <w:r w:rsidRPr="00923CE3">
        <w:rPr>
          <w:color w:val="000000"/>
          <w:kern w:val="0"/>
          <w:szCs w:val="17"/>
          <w:lang w:val="el-GR"/>
        </w:rPr>
        <w:t xml:space="preserve"> διαδραστική κυψέλη θα διαθέτει ένα μοναδικό -ευδιάκριτο από τους χρήστες- </w:t>
      </w:r>
      <w:r w:rsidRPr="00923CE3">
        <w:rPr>
          <w:color w:val="000000"/>
          <w:kern w:val="0"/>
          <w:szCs w:val="17"/>
        </w:rPr>
        <w:t>QR</w:t>
      </w:r>
      <w:r w:rsidRPr="00923CE3">
        <w:rPr>
          <w:color w:val="000000"/>
          <w:kern w:val="0"/>
          <w:szCs w:val="17"/>
          <w:lang w:val="el-GR"/>
        </w:rPr>
        <w:t xml:space="preserve"> ώστε να σκανάρεται εύκολα</w:t>
      </w:r>
    </w:p>
    <w:p w14:paraId="2FBBE35C" w14:textId="77777777" w:rsidR="00923CE3" w:rsidRPr="00923CE3" w:rsidRDefault="00923CE3" w:rsidP="007C3511">
      <w:pPr>
        <w:numPr>
          <w:ilvl w:val="0"/>
          <w:numId w:val="17"/>
        </w:numPr>
        <w:spacing w:after="0" w:line="240" w:lineRule="auto"/>
        <w:textAlignment w:val="baseline"/>
        <w:rPr>
          <w:color w:val="000000"/>
          <w:kern w:val="0"/>
          <w:szCs w:val="17"/>
          <w:lang w:val="el-GR"/>
        </w:rPr>
      </w:pPr>
      <w:r w:rsidRPr="00923CE3">
        <w:rPr>
          <w:color w:val="000000"/>
          <w:kern w:val="0"/>
          <w:szCs w:val="17"/>
          <w:lang w:val="el-GR"/>
        </w:rPr>
        <w:t>Ο αριθμός των πλαισίων όπως και η απόσταση μεταξύ τους θα είναι προκαθορισμένα</w:t>
      </w:r>
    </w:p>
    <w:p w14:paraId="560E111E" w14:textId="77777777" w:rsidR="00923CE3" w:rsidRPr="00923CE3" w:rsidRDefault="00923CE3" w:rsidP="00923CE3">
      <w:pPr>
        <w:spacing w:line="240" w:lineRule="auto"/>
        <w:rPr>
          <w:rFonts w:ascii="Times New Roman" w:hAnsi="Times New Roman"/>
          <w:kern w:val="0"/>
          <w:sz w:val="24"/>
          <w:szCs w:val="24"/>
          <w:lang w:val="el-GR"/>
        </w:rPr>
      </w:pPr>
    </w:p>
    <w:p w14:paraId="74B39DC9" w14:textId="77777777" w:rsidR="00923CE3" w:rsidRPr="00923CE3" w:rsidRDefault="00923CE3" w:rsidP="00923CE3">
      <w:pPr>
        <w:spacing w:after="0" w:line="240" w:lineRule="auto"/>
        <w:rPr>
          <w:rFonts w:ascii="Times New Roman" w:hAnsi="Times New Roman"/>
          <w:kern w:val="0"/>
          <w:sz w:val="24"/>
          <w:szCs w:val="24"/>
        </w:rPr>
      </w:pPr>
      <w:r w:rsidRPr="00923CE3">
        <w:rPr>
          <w:color w:val="000000"/>
          <w:kern w:val="0"/>
          <w:szCs w:val="17"/>
        </w:rPr>
        <w:t>Guided Tour</w:t>
      </w:r>
    </w:p>
    <w:p w14:paraId="29B92BD2" w14:textId="77777777" w:rsidR="00923CE3" w:rsidRPr="00923CE3" w:rsidRDefault="00923CE3" w:rsidP="007C3511">
      <w:pPr>
        <w:numPr>
          <w:ilvl w:val="0"/>
          <w:numId w:val="18"/>
        </w:numPr>
        <w:spacing w:after="0" w:line="240" w:lineRule="auto"/>
        <w:textAlignment w:val="baseline"/>
        <w:rPr>
          <w:color w:val="000000"/>
          <w:kern w:val="0"/>
          <w:szCs w:val="17"/>
          <w:lang w:val="el-GR"/>
        </w:rPr>
      </w:pPr>
      <w:r w:rsidRPr="00923CE3">
        <w:rPr>
          <w:color w:val="000000"/>
          <w:kern w:val="0"/>
          <w:szCs w:val="17"/>
          <w:lang w:val="el-GR"/>
        </w:rPr>
        <w:t>Κατά την ξενάγηση, δίνεται η δυνατότητα παρακολούθησης τόσο δυναμικών όσο και στατικών δεδομένων της κυψέλης</w:t>
      </w:r>
    </w:p>
    <w:p w14:paraId="3FD2DE3F" w14:textId="77777777" w:rsidR="00923CE3" w:rsidRPr="00923CE3" w:rsidRDefault="00923CE3" w:rsidP="007C3511">
      <w:pPr>
        <w:numPr>
          <w:ilvl w:val="0"/>
          <w:numId w:val="18"/>
        </w:numPr>
        <w:spacing w:after="0" w:line="240" w:lineRule="auto"/>
        <w:textAlignment w:val="baseline"/>
        <w:rPr>
          <w:color w:val="000000"/>
          <w:kern w:val="0"/>
          <w:szCs w:val="17"/>
          <w:lang w:val="el-GR"/>
        </w:rPr>
      </w:pPr>
      <w:r w:rsidRPr="00923CE3">
        <w:rPr>
          <w:color w:val="000000"/>
          <w:kern w:val="0"/>
          <w:szCs w:val="17"/>
          <w:lang w:val="el-GR"/>
        </w:rPr>
        <w:t>Κατά την ξενάγηση, θα δίνεται έμφαση στην κοινωνία των μελισσών, στη συμπεριφορά τους όπως και στους διαφορετικούς ρόλους που λαμβάνουν κατά τον κύκλο της κυψέλης. Αυτό θα δώσει το έναυσμα για την επίσκεψη της ιστοσελίδας για πιο εκτενείς αναλύσεις και περιγραφές.</w:t>
      </w:r>
      <w:r w:rsidRPr="00923CE3">
        <w:rPr>
          <w:color w:val="000000"/>
          <w:kern w:val="0"/>
          <w:szCs w:val="17"/>
        </w:rPr>
        <w:t>  </w:t>
      </w:r>
    </w:p>
    <w:p w14:paraId="74E5C2A5" w14:textId="18AC322A" w:rsidR="00923CE3" w:rsidRDefault="00923CE3" w:rsidP="00B62B96">
      <w:pPr>
        <w:numPr>
          <w:ilvl w:val="0"/>
          <w:numId w:val="18"/>
        </w:numPr>
        <w:spacing w:after="0" w:line="240" w:lineRule="auto"/>
        <w:textAlignment w:val="baseline"/>
        <w:rPr>
          <w:color w:val="000000"/>
          <w:kern w:val="0"/>
          <w:szCs w:val="17"/>
          <w:lang w:val="el-GR"/>
        </w:rPr>
      </w:pPr>
      <w:r w:rsidRPr="00923CE3">
        <w:rPr>
          <w:color w:val="000000"/>
          <w:kern w:val="0"/>
          <w:szCs w:val="17"/>
          <w:lang w:val="el-GR"/>
        </w:rPr>
        <w:t>Στο τέλος της ξενάγησης, θα γίνεται παρουσίαση του προγράμματος υιοθεσίας της διαδραστικής κυψέλης από τον μελισσοκόμο</w:t>
      </w:r>
    </w:p>
    <w:p w14:paraId="210D2E81" w14:textId="11BDDC04" w:rsidR="00B62B96" w:rsidRDefault="00B62B96" w:rsidP="00B62B96">
      <w:pPr>
        <w:spacing w:after="0" w:line="240" w:lineRule="auto"/>
        <w:textAlignment w:val="baseline"/>
        <w:rPr>
          <w:color w:val="000000"/>
          <w:kern w:val="0"/>
          <w:szCs w:val="17"/>
          <w:lang w:val="el-GR"/>
        </w:rPr>
      </w:pPr>
    </w:p>
    <w:p w14:paraId="10E49AFB" w14:textId="77777777" w:rsidR="00536F75" w:rsidRPr="00DC37D0" w:rsidRDefault="00536F75" w:rsidP="00B62B96">
      <w:pPr>
        <w:spacing w:before="360" w:after="120" w:line="240" w:lineRule="auto"/>
        <w:outlineLvl w:val="1"/>
        <w:rPr>
          <w:b/>
          <w:bCs/>
          <w:color w:val="000000"/>
          <w:kern w:val="0"/>
          <w:sz w:val="19"/>
          <w:szCs w:val="19"/>
          <w:lang w:val="el-GR"/>
        </w:rPr>
      </w:pPr>
    </w:p>
    <w:p w14:paraId="65480A5F" w14:textId="77777777" w:rsidR="00536F75" w:rsidRPr="00DC37D0" w:rsidRDefault="00536F75" w:rsidP="00B62B96">
      <w:pPr>
        <w:spacing w:before="360" w:after="120" w:line="240" w:lineRule="auto"/>
        <w:outlineLvl w:val="1"/>
        <w:rPr>
          <w:b/>
          <w:bCs/>
          <w:color w:val="000000"/>
          <w:kern w:val="0"/>
          <w:sz w:val="19"/>
          <w:szCs w:val="19"/>
          <w:lang w:val="el-GR"/>
        </w:rPr>
      </w:pPr>
    </w:p>
    <w:p w14:paraId="28C1B158" w14:textId="77777777" w:rsidR="00536F75" w:rsidRPr="00DC37D0" w:rsidRDefault="00536F75" w:rsidP="00B62B96">
      <w:pPr>
        <w:spacing w:before="360" w:after="120" w:line="240" w:lineRule="auto"/>
        <w:outlineLvl w:val="1"/>
        <w:rPr>
          <w:b/>
          <w:bCs/>
          <w:color w:val="000000"/>
          <w:kern w:val="0"/>
          <w:sz w:val="19"/>
          <w:szCs w:val="19"/>
          <w:lang w:val="el-GR"/>
        </w:rPr>
      </w:pPr>
    </w:p>
    <w:p w14:paraId="5F67987E" w14:textId="77777777" w:rsidR="00536F75" w:rsidRPr="00DC37D0" w:rsidRDefault="00536F75" w:rsidP="00B62B96">
      <w:pPr>
        <w:spacing w:before="360" w:after="120" w:line="240" w:lineRule="auto"/>
        <w:outlineLvl w:val="1"/>
        <w:rPr>
          <w:b/>
          <w:bCs/>
          <w:color w:val="000000"/>
          <w:kern w:val="0"/>
          <w:sz w:val="19"/>
          <w:szCs w:val="19"/>
          <w:lang w:val="el-GR"/>
        </w:rPr>
      </w:pPr>
    </w:p>
    <w:p w14:paraId="76F5DFF6" w14:textId="77777777" w:rsidR="00536F75" w:rsidRPr="00DC37D0" w:rsidRDefault="00536F75" w:rsidP="00B62B96">
      <w:pPr>
        <w:spacing w:before="360" w:after="120" w:line="240" w:lineRule="auto"/>
        <w:outlineLvl w:val="1"/>
        <w:rPr>
          <w:b/>
          <w:bCs/>
          <w:color w:val="000000"/>
          <w:kern w:val="0"/>
          <w:sz w:val="19"/>
          <w:szCs w:val="19"/>
          <w:lang w:val="el-GR"/>
        </w:rPr>
      </w:pPr>
    </w:p>
    <w:p w14:paraId="0523ADBB" w14:textId="083B67ED" w:rsidR="00B62B96" w:rsidRPr="004C0176" w:rsidRDefault="00B62B96" w:rsidP="00B62B96">
      <w:pPr>
        <w:spacing w:before="360" w:after="120" w:line="240" w:lineRule="auto"/>
        <w:outlineLvl w:val="1"/>
        <w:rPr>
          <w:b/>
          <w:bCs/>
          <w:color w:val="000000"/>
          <w:kern w:val="0"/>
          <w:sz w:val="19"/>
          <w:szCs w:val="19"/>
        </w:rPr>
      </w:pPr>
      <w:r w:rsidRPr="00B62B96">
        <w:rPr>
          <w:b/>
          <w:bCs/>
          <w:color w:val="000000"/>
          <w:kern w:val="0"/>
          <w:sz w:val="19"/>
          <w:szCs w:val="19"/>
        </w:rPr>
        <w:t>Διαγράμματα Task Analysis &amp; Information</w:t>
      </w:r>
      <w:r>
        <w:rPr>
          <w:b/>
          <w:bCs/>
          <w:color w:val="000000"/>
          <w:kern w:val="0"/>
          <w:sz w:val="19"/>
          <w:szCs w:val="19"/>
        </w:rPr>
        <w:t xml:space="preserve"> </w:t>
      </w:r>
      <w:r w:rsidRPr="00B62B96">
        <w:rPr>
          <w:b/>
          <w:bCs/>
          <w:color w:val="000000"/>
          <w:kern w:val="0"/>
          <w:sz w:val="19"/>
          <w:szCs w:val="19"/>
        </w:rPr>
        <w:t>Architectur</w:t>
      </w:r>
      <w:r>
        <w:rPr>
          <w:b/>
          <w:bCs/>
          <w:color w:val="000000"/>
          <w:kern w:val="0"/>
          <w:sz w:val="19"/>
          <w:szCs w:val="19"/>
        </w:rPr>
        <w:t>e</w:t>
      </w:r>
      <w:r w:rsidR="004C0176">
        <w:rPr>
          <w:b/>
          <w:bCs/>
          <w:color w:val="000000"/>
          <w:kern w:val="0"/>
          <w:sz w:val="19"/>
          <w:szCs w:val="19"/>
        </w:rPr>
        <w:br/>
      </w:r>
      <w:r w:rsidRPr="00405F67">
        <w:rPr>
          <w:b/>
          <w:bCs/>
          <w:color w:val="000000"/>
          <w:kern w:val="0"/>
          <w:sz w:val="19"/>
          <w:szCs w:val="19"/>
        </w:rPr>
        <w:br/>
      </w:r>
      <w:r w:rsidR="00D32BDE">
        <w:rPr>
          <w:lang w:val="el-GR"/>
        </w:rPr>
        <w:object w:dxaOrig="15750" w:dyaOrig="9871" w14:anchorId="52843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41pt" o:ole="">
            <v:imagedata r:id="rId20" o:title=""/>
          </v:shape>
          <o:OLEObject Type="Embed" ProgID="Visio.Drawing.15" ShapeID="_x0000_i1025" DrawAspect="Content" ObjectID="_1642516287" r:id="rId21"/>
        </w:object>
      </w:r>
      <w:r w:rsidRPr="00405F67">
        <w:br/>
      </w:r>
      <w:r w:rsidRPr="00B62B96">
        <w:rPr>
          <w:sz w:val="15"/>
          <w:szCs w:val="15"/>
          <w:lang w:val="el-GR"/>
        </w:rPr>
        <w:t>Εικόνα</w:t>
      </w:r>
      <w:r w:rsidRPr="00405F67">
        <w:rPr>
          <w:sz w:val="15"/>
          <w:szCs w:val="15"/>
        </w:rPr>
        <w:t xml:space="preserve"> 13: </w:t>
      </w:r>
      <w:r w:rsidRPr="00B62B96">
        <w:rPr>
          <w:sz w:val="15"/>
          <w:szCs w:val="15"/>
        </w:rPr>
        <w:t>Inf</w:t>
      </w:r>
      <w:r w:rsidRPr="00405F67">
        <w:rPr>
          <w:sz w:val="15"/>
          <w:szCs w:val="15"/>
        </w:rPr>
        <w:t xml:space="preserve">. </w:t>
      </w:r>
      <w:r w:rsidRPr="00B62B96">
        <w:rPr>
          <w:sz w:val="15"/>
          <w:szCs w:val="15"/>
        </w:rPr>
        <w:t>Architecture</w:t>
      </w:r>
      <w:r w:rsidRPr="003B16C0">
        <w:rPr>
          <w:sz w:val="15"/>
          <w:szCs w:val="15"/>
        </w:rPr>
        <w:t xml:space="preserve"> </w:t>
      </w:r>
      <w:r w:rsidRPr="00B62B96">
        <w:rPr>
          <w:sz w:val="15"/>
          <w:szCs w:val="15"/>
          <w:lang w:val="el-GR"/>
        </w:rPr>
        <w:t>Διαδραστικής</w:t>
      </w:r>
      <w:r w:rsidRPr="003B16C0">
        <w:rPr>
          <w:sz w:val="15"/>
          <w:szCs w:val="15"/>
        </w:rPr>
        <w:t xml:space="preserve"> </w:t>
      </w:r>
      <w:r w:rsidRPr="00B62B96">
        <w:rPr>
          <w:sz w:val="15"/>
          <w:szCs w:val="15"/>
          <w:lang w:val="el-GR"/>
        </w:rPr>
        <w:t>Κυψέλης</w:t>
      </w:r>
      <w:r w:rsidR="004C0176" w:rsidRPr="003B16C0">
        <w:rPr>
          <w:sz w:val="15"/>
          <w:szCs w:val="15"/>
        </w:rPr>
        <w:br/>
      </w:r>
      <w:r w:rsidR="004C0176" w:rsidRPr="003B16C0">
        <w:rPr>
          <w:sz w:val="15"/>
          <w:szCs w:val="15"/>
        </w:rPr>
        <w:br/>
      </w:r>
      <w:r w:rsidR="004C0176">
        <w:rPr>
          <w:lang w:val="el-GR"/>
        </w:rPr>
        <w:object w:dxaOrig="19621" w:dyaOrig="18406" w14:anchorId="59386A94">
          <v:shape id="_x0000_i1026" type="#_x0000_t75" style="width:183.75pt;height:171pt" o:ole="">
            <v:imagedata r:id="rId22" o:title=""/>
          </v:shape>
          <o:OLEObject Type="Embed" ProgID="Visio.Drawing.15" ShapeID="_x0000_i1026" DrawAspect="Content" ObjectID="_1642516288" r:id="rId23"/>
        </w:object>
      </w:r>
      <w:r w:rsidRPr="003B16C0">
        <w:br/>
      </w:r>
      <w:r w:rsidRPr="003B16C0">
        <w:br/>
      </w:r>
      <w:r w:rsidRPr="00405F67">
        <w:rPr>
          <w:sz w:val="15"/>
          <w:szCs w:val="15"/>
          <w:lang w:val="el-GR"/>
        </w:rPr>
        <w:t>Εικόνα</w:t>
      </w:r>
      <w:r w:rsidRPr="003B16C0">
        <w:rPr>
          <w:sz w:val="15"/>
          <w:szCs w:val="15"/>
        </w:rPr>
        <w:t xml:space="preserve"> 14: </w:t>
      </w:r>
      <w:r w:rsidRPr="00B62B96">
        <w:rPr>
          <w:sz w:val="15"/>
          <w:szCs w:val="15"/>
        </w:rPr>
        <w:t>Inf</w:t>
      </w:r>
      <w:r w:rsidRPr="003B16C0">
        <w:rPr>
          <w:sz w:val="15"/>
          <w:szCs w:val="15"/>
        </w:rPr>
        <w:t xml:space="preserve">. </w:t>
      </w:r>
      <w:r w:rsidRPr="00B62B96">
        <w:rPr>
          <w:sz w:val="15"/>
          <w:szCs w:val="15"/>
        </w:rPr>
        <w:t>Architecture Ιστότοπου</w:t>
      </w:r>
    </w:p>
    <w:p w14:paraId="7E3D0528" w14:textId="3CCF908D" w:rsidR="00B62B96" w:rsidRPr="00DC37D0" w:rsidRDefault="00B62B96" w:rsidP="00B62B96">
      <w:pPr>
        <w:spacing w:before="360" w:after="120" w:line="240" w:lineRule="auto"/>
        <w:outlineLvl w:val="1"/>
      </w:pPr>
      <w:r>
        <w:rPr>
          <w:lang w:val="el-GR"/>
        </w:rPr>
        <w:object w:dxaOrig="27345" w:dyaOrig="17520" w14:anchorId="0F50FB41">
          <v:shape id="_x0000_i1027" type="#_x0000_t75" style="width:222.75pt;height:141.75pt" o:ole="">
            <v:imagedata r:id="rId24" o:title=""/>
          </v:shape>
          <o:OLEObject Type="Embed" ProgID="Visio.Drawing.15" ShapeID="_x0000_i1027" DrawAspect="Content" ObjectID="_1642516289" r:id="rId25"/>
        </w:object>
      </w:r>
      <w:r w:rsidRPr="003B16C0">
        <w:br/>
      </w:r>
      <w:r w:rsidR="00D32BDE" w:rsidRPr="003B16C0">
        <w:br/>
      </w:r>
      <w:r w:rsidRPr="00B62B96">
        <w:rPr>
          <w:sz w:val="15"/>
          <w:szCs w:val="15"/>
        </w:rPr>
        <w:t>Εικόνα 15: Inf. Architecture Ξενάγησης</w:t>
      </w:r>
    </w:p>
    <w:p w14:paraId="5993F6A6" w14:textId="1C6A257C" w:rsidR="00B62B96" w:rsidRDefault="00B62B96" w:rsidP="00B62B96">
      <w:pPr>
        <w:spacing w:before="360" w:after="120" w:line="240" w:lineRule="auto"/>
        <w:outlineLvl w:val="1"/>
        <w:rPr>
          <w:sz w:val="15"/>
          <w:szCs w:val="15"/>
        </w:rPr>
      </w:pPr>
    </w:p>
    <w:p w14:paraId="2F2CBE18" w14:textId="3A5E8FBC" w:rsidR="00B62B96" w:rsidRDefault="00BD7F97" w:rsidP="00B62B96">
      <w:pPr>
        <w:spacing w:before="360" w:after="120" w:line="240" w:lineRule="auto"/>
        <w:outlineLvl w:val="1"/>
        <w:rPr>
          <w:szCs w:val="17"/>
        </w:rPr>
      </w:pPr>
      <w:r w:rsidRPr="00BD7F97">
        <w:rPr>
          <w:b/>
          <w:bCs/>
          <w:sz w:val="19"/>
          <w:szCs w:val="19"/>
        </w:rPr>
        <w:t>Task Analysis</w:t>
      </w:r>
      <w:r>
        <w:rPr>
          <w:sz w:val="15"/>
          <w:szCs w:val="15"/>
        </w:rPr>
        <w:br/>
      </w:r>
      <w:hyperlink r:id="rId26" w:history="1">
        <w:r w:rsidRPr="00A57FF1">
          <w:rPr>
            <w:rStyle w:val="Hyperlink"/>
            <w:szCs w:val="17"/>
          </w:rPr>
          <w:t>https://drive.google.com/open?id=18AyDe3xrJqfACL-a9JeJGMOSmCHZDIWM</w:t>
        </w:r>
      </w:hyperlink>
    </w:p>
    <w:p w14:paraId="3CDB6F88" w14:textId="77777777" w:rsidR="00BD7F97" w:rsidRPr="00405F67" w:rsidRDefault="00BD7F97" w:rsidP="00BD7F97">
      <w:pPr>
        <w:pStyle w:val="NormalWeb"/>
        <w:spacing w:before="0" w:beforeAutospacing="0" w:after="0" w:afterAutospacing="0"/>
        <w:rPr>
          <w:rFonts w:ascii="Verdana" w:hAnsi="Verdana"/>
          <w:color w:val="000000"/>
          <w:sz w:val="17"/>
          <w:szCs w:val="17"/>
        </w:rPr>
      </w:pPr>
    </w:p>
    <w:p w14:paraId="3FEA8716" w14:textId="1A04952C" w:rsidR="00BD7F97" w:rsidRPr="00BD7F97" w:rsidRDefault="00BD7F97" w:rsidP="00BD7F97">
      <w:pPr>
        <w:pStyle w:val="NormalWeb"/>
        <w:spacing w:before="0" w:beforeAutospacing="0" w:after="0" w:afterAutospacing="0"/>
        <w:rPr>
          <w:lang w:val="el-GR"/>
        </w:rPr>
      </w:pPr>
      <w:r w:rsidRPr="00BD7F97">
        <w:rPr>
          <w:rFonts w:ascii="Verdana" w:hAnsi="Verdana"/>
          <w:color w:val="000000"/>
          <w:sz w:val="17"/>
          <w:szCs w:val="17"/>
          <w:lang w:val="el-GR"/>
        </w:rPr>
        <w:t>Με βάση τα προαναφερθέντα, το κομμάτι της σχεδίασης χωρίζεται σε δύο μέρη:</w:t>
      </w:r>
    </w:p>
    <w:p w14:paraId="234D3148" w14:textId="77777777" w:rsidR="00BD7F97" w:rsidRPr="00BD7F97" w:rsidRDefault="00BD7F97" w:rsidP="00BD7F97">
      <w:pPr>
        <w:pStyle w:val="NormalWeb"/>
        <w:numPr>
          <w:ilvl w:val="0"/>
          <w:numId w:val="19"/>
        </w:numPr>
        <w:spacing w:before="0" w:beforeAutospacing="0" w:after="0" w:afterAutospacing="0"/>
        <w:textAlignment w:val="baseline"/>
        <w:rPr>
          <w:rFonts w:ascii="Verdana" w:hAnsi="Verdana"/>
          <w:color w:val="000000"/>
          <w:sz w:val="17"/>
          <w:szCs w:val="17"/>
          <w:lang w:val="el-GR"/>
        </w:rPr>
      </w:pPr>
      <w:r w:rsidRPr="00BD7F97">
        <w:rPr>
          <w:rFonts w:ascii="Verdana" w:hAnsi="Verdana"/>
          <w:color w:val="000000"/>
          <w:sz w:val="17"/>
          <w:szCs w:val="17"/>
          <w:lang w:val="el-GR"/>
        </w:rPr>
        <w:t xml:space="preserve">Στη σχεδίαση της διαδραστικής κυψέλης που περιλαμβάνει την καταγραφή των εξ αποστάσεως δεδομένων, τον ανιχνευτή καπνού και του μέσου μετάβασης για την ψηφιακή αναπαράσταση των πληροφοριών μέσω του </w:t>
      </w:r>
      <w:r>
        <w:rPr>
          <w:rFonts w:ascii="Verdana" w:hAnsi="Verdana"/>
          <w:color w:val="000000"/>
          <w:sz w:val="17"/>
          <w:szCs w:val="17"/>
        </w:rPr>
        <w:t>QR</w:t>
      </w:r>
      <w:r w:rsidRPr="00BD7F97">
        <w:rPr>
          <w:rFonts w:ascii="Verdana" w:hAnsi="Verdana"/>
          <w:color w:val="000000"/>
          <w:sz w:val="17"/>
          <w:szCs w:val="17"/>
          <w:lang w:val="el-GR"/>
        </w:rPr>
        <w:t xml:space="preserve"> </w:t>
      </w:r>
      <w:r>
        <w:rPr>
          <w:rFonts w:ascii="Verdana" w:hAnsi="Verdana"/>
          <w:color w:val="000000"/>
          <w:sz w:val="17"/>
          <w:szCs w:val="17"/>
        </w:rPr>
        <w:t>Code</w:t>
      </w:r>
      <w:r w:rsidRPr="00BD7F97">
        <w:rPr>
          <w:rFonts w:ascii="Verdana" w:hAnsi="Verdana"/>
          <w:color w:val="000000"/>
          <w:sz w:val="17"/>
          <w:szCs w:val="17"/>
          <w:lang w:val="el-GR"/>
        </w:rPr>
        <w:t>.</w:t>
      </w:r>
    </w:p>
    <w:p w14:paraId="63686C46" w14:textId="25E3EBCF" w:rsidR="00BD7F97" w:rsidRPr="00BD7F97" w:rsidRDefault="00BD7F97" w:rsidP="00BD7F97">
      <w:pPr>
        <w:pStyle w:val="NormalWeb"/>
        <w:numPr>
          <w:ilvl w:val="0"/>
          <w:numId w:val="19"/>
        </w:numPr>
        <w:spacing w:before="0" w:beforeAutospacing="0" w:after="0" w:afterAutospacing="0"/>
        <w:textAlignment w:val="baseline"/>
        <w:rPr>
          <w:rFonts w:ascii="Verdana" w:hAnsi="Verdana"/>
          <w:color w:val="000000"/>
          <w:sz w:val="17"/>
          <w:szCs w:val="17"/>
          <w:lang w:val="el-GR"/>
        </w:rPr>
      </w:pPr>
      <w:r w:rsidRPr="00BD7F97">
        <w:rPr>
          <w:rFonts w:ascii="Verdana" w:hAnsi="Verdana"/>
          <w:color w:val="000000"/>
          <w:sz w:val="17"/>
          <w:szCs w:val="17"/>
          <w:lang w:val="el-GR"/>
        </w:rPr>
        <w:t xml:space="preserve">Στον ιστότοπο που θα προβάλλονται δυναμικά και στατικά δεδομένα, θα υπάρχει πληροφοριακό υλικό για την άυλη ψηφιακή κληρονομιά της μελισσοκομίας, ένα </w:t>
      </w:r>
      <w:r>
        <w:rPr>
          <w:rFonts w:ascii="Verdana" w:hAnsi="Verdana"/>
          <w:color w:val="000000"/>
          <w:sz w:val="17"/>
          <w:szCs w:val="17"/>
        </w:rPr>
        <w:t>blog</w:t>
      </w:r>
      <w:r w:rsidRPr="00BD7F97">
        <w:rPr>
          <w:rFonts w:ascii="Verdana" w:hAnsi="Verdana"/>
          <w:color w:val="000000"/>
          <w:sz w:val="17"/>
          <w:szCs w:val="17"/>
          <w:lang w:val="el-GR"/>
        </w:rPr>
        <w:t xml:space="preserve"> επικοινωνίας με τους πιο έμπειρους μελισσοκόμους και άλλες λειτουργίες που θα αναφερθούν αναλυτικότερα παρακάτω.</w:t>
      </w:r>
    </w:p>
    <w:p w14:paraId="33DA27A3" w14:textId="532F5DF9" w:rsidR="00BD7F97" w:rsidRDefault="00BD7F97" w:rsidP="00BD7F97">
      <w:pPr>
        <w:pStyle w:val="NormalWeb"/>
        <w:spacing w:before="0" w:beforeAutospacing="0" w:after="0" w:afterAutospacing="0"/>
        <w:textAlignment w:val="baseline"/>
        <w:rPr>
          <w:rFonts w:ascii="Verdana" w:hAnsi="Verdana"/>
          <w:color w:val="000000"/>
          <w:sz w:val="17"/>
          <w:szCs w:val="17"/>
          <w:lang w:val="el-GR"/>
        </w:rPr>
      </w:pPr>
    </w:p>
    <w:p w14:paraId="698516FC" w14:textId="77777777" w:rsidR="005463E3" w:rsidRPr="005463E3" w:rsidRDefault="00BD7F97" w:rsidP="005463E3">
      <w:pPr>
        <w:pStyle w:val="NormalWeb"/>
        <w:spacing w:before="0" w:beforeAutospacing="0" w:after="0" w:afterAutospacing="0"/>
      </w:pPr>
      <w:r w:rsidRPr="005463E3">
        <w:rPr>
          <w:rFonts w:ascii="Verdana" w:hAnsi="Verdana"/>
          <w:b/>
          <w:bCs/>
          <w:color w:val="000000"/>
          <w:sz w:val="19"/>
          <w:szCs w:val="19"/>
          <w:lang w:val="el-GR"/>
        </w:rPr>
        <w:lastRenderedPageBreak/>
        <w:t>Επιλογές σχεδίασης</w:t>
      </w:r>
      <w:r w:rsidRPr="005463E3">
        <w:rPr>
          <w:rFonts w:ascii="Verdana" w:hAnsi="Verdana"/>
          <w:b/>
          <w:bCs/>
          <w:color w:val="000000"/>
          <w:sz w:val="19"/>
          <w:szCs w:val="19"/>
          <w:lang w:val="el-GR"/>
        </w:rPr>
        <w:br/>
      </w:r>
      <w:r w:rsidR="005463E3" w:rsidRPr="005463E3">
        <w:rPr>
          <w:rFonts w:ascii="Verdana" w:hAnsi="Verdana"/>
          <w:color w:val="000000"/>
          <w:sz w:val="17"/>
          <w:szCs w:val="17"/>
          <w:lang w:val="el-GR"/>
        </w:rPr>
        <w:t xml:space="preserve">Τα συμπεράσματα της έρευνας μας οδήγησαν στην επιλογή κάποιον συγκεκριμένων συστημάτων. </w:t>
      </w:r>
      <w:r w:rsidR="005463E3" w:rsidRPr="005463E3">
        <w:rPr>
          <w:rFonts w:ascii="Verdana" w:hAnsi="Verdana"/>
          <w:color w:val="000000"/>
          <w:sz w:val="17"/>
          <w:szCs w:val="17"/>
        </w:rPr>
        <w:t>Δημιουργήθηκε η ανάγκη ενός συστήματος το οποίο:</w:t>
      </w:r>
    </w:p>
    <w:p w14:paraId="31CFA979" w14:textId="77777777" w:rsidR="005463E3" w:rsidRPr="005463E3" w:rsidRDefault="005463E3" w:rsidP="005463E3">
      <w:pPr>
        <w:spacing w:after="0" w:line="240" w:lineRule="auto"/>
        <w:rPr>
          <w:rFonts w:ascii="Times New Roman" w:hAnsi="Times New Roman"/>
          <w:kern w:val="0"/>
          <w:sz w:val="24"/>
          <w:szCs w:val="24"/>
        </w:rPr>
      </w:pPr>
    </w:p>
    <w:p w14:paraId="06A55E54" w14:textId="19A84210" w:rsidR="005463E3" w:rsidRPr="005463E3" w:rsidRDefault="005463E3" w:rsidP="005463E3">
      <w:pPr>
        <w:numPr>
          <w:ilvl w:val="0"/>
          <w:numId w:val="20"/>
        </w:numPr>
        <w:spacing w:after="0" w:line="240" w:lineRule="auto"/>
        <w:textAlignment w:val="baseline"/>
        <w:rPr>
          <w:color w:val="000000"/>
          <w:kern w:val="0"/>
          <w:szCs w:val="17"/>
          <w:lang w:val="el-GR"/>
        </w:rPr>
      </w:pPr>
      <w:r w:rsidRPr="005463E3">
        <w:rPr>
          <w:color w:val="000000"/>
          <w:kern w:val="0"/>
          <w:szCs w:val="17"/>
          <w:lang w:val="el-GR"/>
        </w:rPr>
        <w:t>ο χρήστης θα μπορεί να αλληλοεπιδρά για να μαθαίνει τις πρακτικές της μελισσοκομίας</w:t>
      </w:r>
    </w:p>
    <w:p w14:paraId="1120680D" w14:textId="77777777" w:rsidR="005463E3" w:rsidRPr="005463E3" w:rsidRDefault="005463E3" w:rsidP="005463E3">
      <w:pPr>
        <w:numPr>
          <w:ilvl w:val="0"/>
          <w:numId w:val="20"/>
        </w:numPr>
        <w:spacing w:after="0" w:line="240" w:lineRule="auto"/>
        <w:textAlignment w:val="baseline"/>
        <w:rPr>
          <w:color w:val="000000"/>
          <w:kern w:val="0"/>
          <w:szCs w:val="17"/>
          <w:lang w:val="el-GR"/>
        </w:rPr>
      </w:pPr>
      <w:r w:rsidRPr="005463E3">
        <w:rPr>
          <w:color w:val="000000"/>
          <w:kern w:val="0"/>
          <w:szCs w:val="17"/>
          <w:lang w:val="el-GR"/>
        </w:rPr>
        <w:t>θα λειτουργεί και θα στέλνει σήμα μέσα από μεγάλες αποστάσεις</w:t>
      </w:r>
    </w:p>
    <w:p w14:paraId="234482A8" w14:textId="77777777" w:rsidR="005463E3" w:rsidRPr="005463E3" w:rsidRDefault="005463E3" w:rsidP="005463E3">
      <w:pPr>
        <w:numPr>
          <w:ilvl w:val="0"/>
          <w:numId w:val="20"/>
        </w:numPr>
        <w:spacing w:after="0" w:line="240" w:lineRule="auto"/>
        <w:textAlignment w:val="baseline"/>
        <w:rPr>
          <w:color w:val="000000"/>
          <w:kern w:val="0"/>
          <w:szCs w:val="17"/>
          <w:lang w:val="el-GR"/>
        </w:rPr>
      </w:pPr>
      <w:r w:rsidRPr="005463E3">
        <w:rPr>
          <w:color w:val="000000"/>
          <w:kern w:val="0"/>
          <w:szCs w:val="17"/>
          <w:lang w:val="el-GR"/>
        </w:rPr>
        <w:t>θα μετράει δεδομένα της κυψέλης χρήσιμα και εύκολα στην διάγνωση χρήστες που δεν έχουν εμπειρία</w:t>
      </w:r>
    </w:p>
    <w:p w14:paraId="165528E5" w14:textId="0209B6E6" w:rsidR="005463E3" w:rsidRPr="005463E3" w:rsidRDefault="005463E3" w:rsidP="005463E3">
      <w:pPr>
        <w:numPr>
          <w:ilvl w:val="0"/>
          <w:numId w:val="20"/>
        </w:numPr>
        <w:spacing w:after="0" w:line="240" w:lineRule="auto"/>
        <w:textAlignment w:val="baseline"/>
        <w:rPr>
          <w:color w:val="000000"/>
          <w:kern w:val="0"/>
          <w:szCs w:val="17"/>
          <w:lang w:val="el-GR"/>
        </w:rPr>
      </w:pPr>
      <w:r w:rsidRPr="005463E3">
        <w:rPr>
          <w:color w:val="000000"/>
          <w:kern w:val="0"/>
          <w:szCs w:val="17"/>
          <w:lang w:val="el-GR"/>
        </w:rPr>
        <w:t>θα τον βοηθάει να μαθαίνει μέσα από ένα σενάριο, με την δική του παρέμβαση και κίνηση</w:t>
      </w:r>
    </w:p>
    <w:p w14:paraId="5C0EA611" w14:textId="77777777" w:rsidR="005463E3" w:rsidRPr="005463E3" w:rsidRDefault="005463E3" w:rsidP="005463E3">
      <w:pPr>
        <w:numPr>
          <w:ilvl w:val="0"/>
          <w:numId w:val="20"/>
        </w:numPr>
        <w:spacing w:after="0" w:line="240" w:lineRule="auto"/>
        <w:textAlignment w:val="baseline"/>
        <w:rPr>
          <w:color w:val="000000"/>
          <w:kern w:val="0"/>
          <w:szCs w:val="17"/>
          <w:lang w:val="el-GR"/>
        </w:rPr>
      </w:pPr>
      <w:r w:rsidRPr="005463E3">
        <w:rPr>
          <w:color w:val="000000"/>
          <w:kern w:val="0"/>
          <w:szCs w:val="17"/>
          <w:lang w:val="el-GR"/>
        </w:rPr>
        <w:t>και πληροφορίες που σχετίζονται με την μελισσοκομία</w:t>
      </w:r>
    </w:p>
    <w:p w14:paraId="3905C1F4" w14:textId="77777777" w:rsidR="005463E3" w:rsidRPr="005463E3" w:rsidRDefault="005463E3" w:rsidP="005463E3">
      <w:pPr>
        <w:spacing w:after="0" w:line="240" w:lineRule="auto"/>
        <w:rPr>
          <w:rFonts w:ascii="Times New Roman" w:hAnsi="Times New Roman"/>
          <w:kern w:val="0"/>
          <w:sz w:val="24"/>
          <w:szCs w:val="24"/>
          <w:lang w:val="el-GR"/>
        </w:rPr>
      </w:pPr>
    </w:p>
    <w:p w14:paraId="22B050BD" w14:textId="1DB38455" w:rsidR="005463E3" w:rsidRPr="004C0176" w:rsidRDefault="005463E3" w:rsidP="005463E3">
      <w:pPr>
        <w:spacing w:after="0" w:line="240" w:lineRule="auto"/>
        <w:rPr>
          <w:color w:val="000000"/>
          <w:kern w:val="0"/>
          <w:szCs w:val="17"/>
          <w:lang w:val="el-GR"/>
        </w:rPr>
      </w:pPr>
      <w:r w:rsidRPr="005463E3">
        <w:rPr>
          <w:color w:val="000000"/>
          <w:kern w:val="0"/>
          <w:szCs w:val="17"/>
          <w:lang w:val="el-GR"/>
        </w:rPr>
        <w:t xml:space="preserve">Αντιληφθήκαμε ότι σχεδιάζουμε ένα σύστημα με το οποίο ο χρήστης θα μπορεί να αλληλοεπιδρά παρά την αδυναμία γνώσεών προς τον κλάδο, χωρίς να κινδυνεύει. Αποφασίσαμε ότι η κατάλληλη πρακτική με την οποία θα μάθει τις πιο βασικές πληροφορίες για την μελισσοκομία, θα μπορέσει να αλληλεπιδράσει με την κυψέλη και θα καταγράψει δεδομένα κατά αυτή την διαδικασία, είναι η πρακτική της επιθεώρησης. Η επιθεώρηση αποτελεί από τις πιο συχνές τεχνικές που ακολουθούν οι μελισσοκόμοι, καθώς είναι η διαδικασία με την οποία μπορούν και αντιλαμβάνονται την κατάσταση την οποία επικρατεί στην κυψέλη. Υπάρχουν τεχνολογίες και συστήματα με τα οποία γίνεται προσπάθεια προσομοίωσης της επιθεώρησης ,καταγραφής δηλαδή πολλών διαφορετικών δεδομένων, παρόλα αυτά η συγκεκριμένη τεχνική συνεχίζει να είναι το ίδιο απαραίτητη. Στην συγκεκριμένη τεχνική παρατηρούνται και καταγράφονται αρκετά δεδομένα. Ένας μελισσοκόμος μπορεί να χρησιμοποιήσει μέχρι σύμβολα το τι παρατήρησε για την πιο γρήγορη αποτύπωση .Παρόλα αυτά τα δεδομένα που επιλέγουμε κιόλας να παρατηρήσει ο χρήστης λόγο του ότι α)είναι ευδιάκριτα, β)είναι σημαντικά για την εξέλιξη της </w:t>
      </w:r>
      <w:r w:rsidRPr="005463E3">
        <w:rPr>
          <w:color w:val="000000"/>
          <w:kern w:val="0"/>
          <w:szCs w:val="17"/>
          <w:lang w:val="el-GR"/>
        </w:rPr>
        <w:t>κυψέλης, γ) είναι δεδομένα που σίγουρα θα παρατηρήσει ο μελισσοκόμος κατά την επιθεώρηση, δηλαδή αυτά της ποσότητας του γόνου, του μελιού,</w:t>
      </w:r>
      <w:r w:rsidR="004C0176" w:rsidRPr="004C0176">
        <w:rPr>
          <w:color w:val="000000"/>
          <w:kern w:val="0"/>
          <w:szCs w:val="17"/>
          <w:lang w:val="el-GR"/>
        </w:rPr>
        <w:t xml:space="preserve"> </w:t>
      </w:r>
      <w:r w:rsidRPr="005463E3">
        <w:rPr>
          <w:color w:val="000000"/>
          <w:kern w:val="0"/>
          <w:szCs w:val="17"/>
          <w:lang w:val="el-GR"/>
        </w:rPr>
        <w:t>γύρη, άχτιστου πλαισίου, η κατάστασης της βασίλισσας και η θέση του κάθε πλαισίου.</w:t>
      </w:r>
      <w:r w:rsidR="004C0176" w:rsidRPr="004C0176">
        <w:rPr>
          <w:color w:val="000000"/>
          <w:kern w:val="0"/>
          <w:szCs w:val="17"/>
          <w:lang w:val="el-GR"/>
        </w:rPr>
        <w:t xml:space="preserve"> </w:t>
      </w:r>
      <w:r w:rsidRPr="005463E3">
        <w:rPr>
          <w:color w:val="000000"/>
          <w:kern w:val="0"/>
          <w:szCs w:val="17"/>
          <w:lang w:val="el-GR"/>
        </w:rPr>
        <w:t>Το τελευταίο δεν είναι κάτι το οποίο καταγράφει ο μελισσοκόμος, αλλά επειδή αποτελεί μία πρακτική με σκοπό και ανάγκη καταγραφής για την ακολουθία της παραπάνω πληροφορίας, αποφασίζουμε να το εντάξουμε . Έτσι αποφασίσαμε να δημιουργήσουμε ένα σύστημα με το οποίο ο χρήστης, όπως και ένας μελισσοκόμος, να μπορεί να καταγράφει τα δεδομένα αυτά, καθώς θα τα παρατηρεί και μάλιστα ψηφιακά. Αυτό δημιούργησε την ανάγκη χρήσης τεχνολογίας σύνδεσης της πληροφορίας της κυψέλης με ένα σύστημα που θα κρατάει και θα αναπαριστά την πληροφορία.</w:t>
      </w:r>
      <w:r w:rsidRPr="005463E3">
        <w:rPr>
          <w:color w:val="000000"/>
          <w:kern w:val="0"/>
          <w:szCs w:val="17"/>
          <w:lang w:val="el-GR"/>
        </w:rPr>
        <w:br/>
        <w:t xml:space="preserve">Για αρχή για την σύνδεση μεταξύ κυψέλης και διαδικτύου, αποφασίστηκε μία εύκολα προσβάσιμη και φθηνή επιλογή, που δεν δημιουργεί ανεπιθύμητες επιπλοκές κατά την χρήση του, την χρήση δηλαδή </w:t>
      </w:r>
      <w:r w:rsidRPr="005463E3">
        <w:rPr>
          <w:color w:val="000000"/>
          <w:kern w:val="0"/>
          <w:szCs w:val="17"/>
        </w:rPr>
        <w:t>QR</w:t>
      </w:r>
      <w:r w:rsidRPr="005463E3">
        <w:rPr>
          <w:color w:val="000000"/>
          <w:kern w:val="0"/>
          <w:szCs w:val="17"/>
          <w:lang w:val="el-GR"/>
        </w:rPr>
        <w:t xml:space="preserve"> για την σύνδεση της πληροφορίας της κυψέλης και του κάθε πλα</w:t>
      </w:r>
      <w:r>
        <w:rPr>
          <w:color w:val="000000"/>
          <w:kern w:val="0"/>
          <w:szCs w:val="17"/>
          <w:lang w:val="el-GR"/>
        </w:rPr>
        <w:t>ίσιου</w:t>
      </w:r>
      <w:r w:rsidRPr="005463E3">
        <w:rPr>
          <w:color w:val="000000"/>
          <w:kern w:val="0"/>
          <w:szCs w:val="17"/>
          <w:lang w:val="el-GR"/>
        </w:rPr>
        <w:t xml:space="preserve"> ξεχωριστά. Έτσι, δημιουργήθηκε μία λογική ροής πληροφορίας, από τον χρήστη σε μία φορητή συσκευή την οποία θα χρησιμοποιεί για να</w:t>
      </w:r>
      <w:r w:rsidRPr="005463E3">
        <w:rPr>
          <w:color w:val="000000"/>
          <w:kern w:val="0"/>
          <w:szCs w:val="17"/>
        </w:rPr>
        <w:t> </w:t>
      </w:r>
      <w:r w:rsidRPr="005463E3">
        <w:rPr>
          <w:color w:val="000000"/>
          <w:kern w:val="0"/>
          <w:szCs w:val="17"/>
          <w:lang w:val="el-GR"/>
        </w:rPr>
        <w:t xml:space="preserve"> εκχωρεί τα δεδομένα κάθε πλαισίου (ποσότητα γόνου,</w:t>
      </w:r>
      <w:r>
        <w:rPr>
          <w:color w:val="000000"/>
          <w:kern w:val="0"/>
          <w:szCs w:val="17"/>
          <w:lang w:val="el-GR"/>
        </w:rPr>
        <w:t xml:space="preserve"> </w:t>
      </w:r>
      <w:r w:rsidRPr="005463E3">
        <w:rPr>
          <w:color w:val="000000"/>
          <w:kern w:val="0"/>
          <w:szCs w:val="17"/>
          <w:lang w:val="el-GR"/>
        </w:rPr>
        <w:t>γύρης,</w:t>
      </w:r>
      <w:r>
        <w:rPr>
          <w:color w:val="000000"/>
          <w:kern w:val="0"/>
          <w:szCs w:val="17"/>
          <w:lang w:val="el-GR"/>
        </w:rPr>
        <w:t xml:space="preserve"> </w:t>
      </w:r>
      <w:r w:rsidRPr="005463E3">
        <w:rPr>
          <w:color w:val="000000"/>
          <w:kern w:val="0"/>
          <w:szCs w:val="17"/>
          <w:lang w:val="el-GR"/>
        </w:rPr>
        <w:t>μελιού, άχτιστου,</w:t>
      </w:r>
      <w:r>
        <w:rPr>
          <w:color w:val="000000"/>
          <w:kern w:val="0"/>
          <w:szCs w:val="17"/>
          <w:lang w:val="el-GR"/>
        </w:rPr>
        <w:t xml:space="preserve"> </w:t>
      </w:r>
      <w:r w:rsidRPr="005463E3">
        <w:rPr>
          <w:color w:val="000000"/>
          <w:kern w:val="0"/>
          <w:szCs w:val="17"/>
          <w:lang w:val="el-GR"/>
        </w:rPr>
        <w:t>κατάσταση βασίλισσας</w:t>
      </w:r>
      <w:r>
        <w:rPr>
          <w:color w:val="000000"/>
          <w:kern w:val="0"/>
          <w:szCs w:val="17"/>
          <w:lang w:val="el-GR"/>
        </w:rPr>
        <w:t xml:space="preserve">, </w:t>
      </w:r>
      <w:r w:rsidRPr="005463E3">
        <w:rPr>
          <w:color w:val="000000"/>
          <w:kern w:val="0"/>
          <w:szCs w:val="17"/>
          <w:lang w:val="el-GR"/>
        </w:rPr>
        <w:t>θ</w:t>
      </w:r>
      <w:r>
        <w:rPr>
          <w:color w:val="000000"/>
          <w:kern w:val="0"/>
          <w:szCs w:val="17"/>
          <w:lang w:val="el-GR"/>
        </w:rPr>
        <w:t>έση</w:t>
      </w:r>
      <w:r w:rsidRPr="005463E3">
        <w:rPr>
          <w:color w:val="000000"/>
          <w:kern w:val="0"/>
          <w:szCs w:val="17"/>
          <w:lang w:val="el-GR"/>
        </w:rPr>
        <w:t xml:space="preserve"> πλα</w:t>
      </w:r>
      <w:r>
        <w:rPr>
          <w:color w:val="000000"/>
          <w:kern w:val="0"/>
          <w:szCs w:val="17"/>
          <w:lang w:val="el-GR"/>
        </w:rPr>
        <w:t>ίσιο</w:t>
      </w:r>
      <w:r w:rsidRPr="005463E3">
        <w:rPr>
          <w:color w:val="000000"/>
          <w:kern w:val="0"/>
          <w:szCs w:val="17"/>
          <w:lang w:val="el-GR"/>
        </w:rPr>
        <w:t>υ) για να μπορεί μετά τα παρακολουθήσει το μελίσσι συνολικά. Η πληροφορία θα καταλήγει συνολικά σε μία βάση δεδομένων στην οποία θα μπορούμε να την αποθηκεύουμε και να την ανακαλούμε για την προβολή της.</w:t>
      </w:r>
    </w:p>
    <w:p w14:paraId="4E4F8DFD" w14:textId="3B5D5040" w:rsidR="00BD7F97" w:rsidRDefault="005463E3" w:rsidP="00B62B96">
      <w:pPr>
        <w:spacing w:before="360" w:after="120" w:line="240" w:lineRule="auto"/>
        <w:outlineLvl w:val="1"/>
        <w:rPr>
          <w:sz w:val="15"/>
          <w:szCs w:val="15"/>
          <w:lang w:val="el-GR"/>
        </w:rPr>
      </w:pPr>
      <w:r>
        <w:rPr>
          <w:noProof/>
          <w:color w:val="000000"/>
          <w:bdr w:val="none" w:sz="0" w:space="0" w:color="auto" w:frame="1"/>
        </w:rPr>
        <w:drawing>
          <wp:inline distT="0" distB="0" distL="0" distR="0" wp14:anchorId="20780640" wp14:editId="37323F4F">
            <wp:extent cx="2945579" cy="838097"/>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1665" cy="873972"/>
                    </a:xfrm>
                    <a:prstGeom prst="rect">
                      <a:avLst/>
                    </a:prstGeom>
                    <a:noFill/>
                    <a:ln>
                      <a:noFill/>
                    </a:ln>
                  </pic:spPr>
                </pic:pic>
              </a:graphicData>
            </a:graphic>
          </wp:inline>
        </w:drawing>
      </w:r>
      <w:r>
        <w:rPr>
          <w:rFonts w:ascii="Times New Roman" w:hAnsi="Times New Roman"/>
          <w:b/>
          <w:bCs/>
          <w:kern w:val="0"/>
          <w:sz w:val="19"/>
          <w:szCs w:val="19"/>
          <w:lang w:val="el-GR"/>
        </w:rPr>
        <w:br/>
      </w:r>
      <w:r>
        <w:rPr>
          <w:kern w:val="0"/>
          <w:sz w:val="15"/>
          <w:szCs w:val="15"/>
          <w:lang w:val="el-GR"/>
        </w:rPr>
        <w:br/>
      </w:r>
      <w:r w:rsidRPr="005463E3">
        <w:rPr>
          <w:kern w:val="0"/>
          <w:sz w:val="15"/>
          <w:szCs w:val="15"/>
          <w:lang w:val="el-GR"/>
        </w:rPr>
        <w:t xml:space="preserve">Εικόνα 16: </w:t>
      </w:r>
      <w:r w:rsidRPr="005463E3">
        <w:rPr>
          <w:sz w:val="15"/>
          <w:szCs w:val="15"/>
          <w:lang w:val="el-GR"/>
        </w:rPr>
        <w:t>Σχέσεις μεταξύ πινάκων βάσης δεδομένων</w:t>
      </w:r>
    </w:p>
    <w:p w14:paraId="64BCE4BD" w14:textId="17D25C45" w:rsidR="00BD7F97" w:rsidRPr="00536F75" w:rsidRDefault="00EB64F4" w:rsidP="00536F75">
      <w:pPr>
        <w:pStyle w:val="NormalWeb"/>
        <w:spacing w:before="0" w:beforeAutospacing="0" w:after="0" w:afterAutospacing="0"/>
        <w:rPr>
          <w:lang w:val="el-GR"/>
        </w:rPr>
      </w:pPr>
      <w:r w:rsidRPr="00EB64F4">
        <w:rPr>
          <w:rFonts w:ascii="Verdana" w:hAnsi="Verdana"/>
          <w:color w:val="000000"/>
          <w:sz w:val="17"/>
          <w:szCs w:val="17"/>
          <w:lang w:val="el-GR"/>
        </w:rPr>
        <w:lastRenderedPageBreak/>
        <w:t xml:space="preserve">Το δεύτερο κομμάτι σχεδίασης αλληλεπίδρασης του χρήστη κατά την διάρκεια της ξενάγησης είναι η χρήση του καπνηστηριού, καθώς αποτελεί τεχνική που ακολουθείται πριν την οποιαδήποτε προσπάθεια εκκίνησης άλλης τεχνικής ή της επιθεώρησης. Δημιουργήσαμε ένα σύστημα καταμέτρησης της ποσότητας </w:t>
      </w:r>
      <w:r w:rsidR="00536F75" w:rsidRPr="00EB64F4">
        <w:rPr>
          <w:rFonts w:ascii="Verdana" w:hAnsi="Verdana"/>
          <w:color w:val="000000"/>
          <w:sz w:val="17"/>
          <w:szCs w:val="17"/>
          <w:lang w:val="el-GR"/>
        </w:rPr>
        <w:t>καπνού</w:t>
      </w:r>
      <w:r w:rsidRPr="00EB64F4">
        <w:rPr>
          <w:rFonts w:ascii="Verdana" w:hAnsi="Verdana"/>
          <w:color w:val="000000"/>
          <w:sz w:val="17"/>
          <w:szCs w:val="17"/>
          <w:lang w:val="el-GR"/>
        </w:rPr>
        <w:t xml:space="preserve"> το οποίο θα ειδοποιούσε τον χρήστη ότι η ποσότητα χρήσης </w:t>
      </w:r>
      <w:r w:rsidR="00536F75" w:rsidRPr="00EB64F4">
        <w:rPr>
          <w:rFonts w:ascii="Verdana" w:hAnsi="Verdana"/>
          <w:color w:val="000000"/>
          <w:sz w:val="17"/>
          <w:szCs w:val="17"/>
          <w:lang w:val="el-GR"/>
        </w:rPr>
        <w:t>καπνού</w:t>
      </w:r>
      <w:r w:rsidRPr="00EB64F4">
        <w:rPr>
          <w:rFonts w:ascii="Verdana" w:hAnsi="Verdana"/>
          <w:color w:val="000000"/>
          <w:sz w:val="17"/>
          <w:szCs w:val="17"/>
          <w:lang w:val="el-GR"/>
        </w:rPr>
        <w:t xml:space="preserve"> θα ήταν αρκετή για την εκκίνηση της διαδικασίας. (</w:t>
      </w:r>
      <w:r>
        <w:rPr>
          <w:rFonts w:ascii="Verdana" w:hAnsi="Verdana"/>
          <w:color w:val="000000"/>
          <w:sz w:val="17"/>
          <w:szCs w:val="17"/>
        </w:rPr>
        <w:t>MQ</w:t>
      </w:r>
      <w:r w:rsidRPr="00EB64F4">
        <w:rPr>
          <w:rFonts w:ascii="Verdana" w:hAnsi="Verdana"/>
          <w:color w:val="000000"/>
          <w:sz w:val="17"/>
          <w:szCs w:val="17"/>
          <w:lang w:val="el-GR"/>
        </w:rPr>
        <w:t xml:space="preserve">2 </w:t>
      </w:r>
      <w:r>
        <w:rPr>
          <w:rFonts w:ascii="Verdana" w:hAnsi="Verdana"/>
          <w:color w:val="000000"/>
          <w:sz w:val="17"/>
          <w:szCs w:val="17"/>
        </w:rPr>
        <w:t>gas</w:t>
      </w:r>
      <w:r w:rsidRPr="00EB64F4">
        <w:rPr>
          <w:rFonts w:ascii="Verdana" w:hAnsi="Verdana"/>
          <w:color w:val="000000"/>
          <w:sz w:val="17"/>
          <w:szCs w:val="17"/>
          <w:lang w:val="el-GR"/>
        </w:rPr>
        <w:t xml:space="preserve"> </w:t>
      </w:r>
      <w:r>
        <w:rPr>
          <w:rFonts w:ascii="Verdana" w:hAnsi="Verdana"/>
          <w:color w:val="000000"/>
          <w:sz w:val="17"/>
          <w:szCs w:val="17"/>
        </w:rPr>
        <w:t>sensor</w:t>
      </w:r>
      <w:r w:rsidRPr="00EB64F4">
        <w:rPr>
          <w:rFonts w:ascii="Verdana" w:hAnsi="Verdana"/>
          <w:color w:val="000000"/>
          <w:sz w:val="17"/>
          <w:szCs w:val="17"/>
          <w:lang w:val="el-GR"/>
        </w:rPr>
        <w:t>)</w:t>
      </w:r>
      <w:r w:rsidRPr="00EB64F4">
        <w:rPr>
          <w:rFonts w:ascii="Verdana" w:hAnsi="Verdana"/>
          <w:color w:val="000000"/>
          <w:sz w:val="17"/>
          <w:szCs w:val="17"/>
          <w:lang w:val="el-GR"/>
        </w:rPr>
        <w:br/>
        <w:t xml:space="preserve">Το τελευταίο κομμάτι, αποτελεί η ίδια η κυψέλη η οποία είναι μία κυψέλη </w:t>
      </w:r>
      <w:r>
        <w:rPr>
          <w:rFonts w:ascii="Verdana" w:hAnsi="Verdana"/>
          <w:color w:val="000000"/>
          <w:sz w:val="17"/>
          <w:szCs w:val="17"/>
        </w:rPr>
        <w:t>Langstroth</w:t>
      </w:r>
      <w:r w:rsidRPr="00EB64F4">
        <w:rPr>
          <w:rFonts w:ascii="Verdana" w:hAnsi="Verdana"/>
          <w:color w:val="000000"/>
          <w:sz w:val="17"/>
          <w:szCs w:val="17"/>
          <w:lang w:val="el-GR"/>
        </w:rPr>
        <w:t xml:space="preserve">, με διαμπερές 3 </w:t>
      </w:r>
      <w:r w:rsidR="00536F75" w:rsidRPr="00EB64F4">
        <w:rPr>
          <w:rFonts w:ascii="Verdana" w:hAnsi="Verdana"/>
          <w:color w:val="000000"/>
          <w:sz w:val="17"/>
          <w:szCs w:val="17"/>
          <w:lang w:val="el-GR"/>
        </w:rPr>
        <w:t>πλευρές</w:t>
      </w:r>
      <w:r w:rsidRPr="00EB64F4">
        <w:rPr>
          <w:rFonts w:ascii="Verdana" w:hAnsi="Verdana"/>
          <w:color w:val="000000"/>
          <w:sz w:val="17"/>
          <w:szCs w:val="17"/>
          <w:lang w:val="el-GR"/>
        </w:rPr>
        <w:t xml:space="preserve">, καλυμμένη και σφραγισμένη με </w:t>
      </w:r>
      <w:r>
        <w:rPr>
          <w:rFonts w:ascii="Verdana" w:hAnsi="Verdana"/>
          <w:color w:val="000000"/>
          <w:sz w:val="17"/>
          <w:szCs w:val="17"/>
        </w:rPr>
        <w:t>plexiglass</w:t>
      </w:r>
      <w:r w:rsidRPr="00EB64F4">
        <w:rPr>
          <w:rFonts w:ascii="Verdana" w:hAnsi="Verdana"/>
          <w:color w:val="000000"/>
          <w:sz w:val="17"/>
          <w:szCs w:val="17"/>
          <w:lang w:val="el-GR"/>
        </w:rPr>
        <w:t xml:space="preserve">. Στην είσοδο αυτής τοποθετήθηκε η συσκευή ανίχνευσης καπνού, σε κάθε πλαίσιο ξεχωριστά </w:t>
      </w:r>
      <w:r>
        <w:rPr>
          <w:rFonts w:ascii="Verdana" w:hAnsi="Verdana"/>
          <w:color w:val="000000"/>
          <w:sz w:val="17"/>
          <w:szCs w:val="17"/>
        </w:rPr>
        <w:t>QR</w:t>
      </w:r>
      <w:r w:rsidRPr="00EB64F4">
        <w:rPr>
          <w:rFonts w:ascii="Verdana" w:hAnsi="Verdana"/>
          <w:color w:val="000000"/>
          <w:sz w:val="17"/>
          <w:szCs w:val="17"/>
          <w:lang w:val="el-GR"/>
        </w:rPr>
        <w:t xml:space="preserve"> </w:t>
      </w:r>
      <w:r>
        <w:rPr>
          <w:rFonts w:ascii="Verdana" w:hAnsi="Verdana"/>
          <w:color w:val="000000"/>
          <w:sz w:val="17"/>
          <w:szCs w:val="17"/>
        </w:rPr>
        <w:t>codes</w:t>
      </w:r>
      <w:r w:rsidRPr="00EB64F4">
        <w:rPr>
          <w:rFonts w:ascii="Verdana" w:hAnsi="Verdana"/>
          <w:color w:val="000000"/>
          <w:sz w:val="17"/>
          <w:szCs w:val="17"/>
          <w:lang w:val="el-GR"/>
        </w:rPr>
        <w:t xml:space="preserve">, καθώς επίσης ένα </w:t>
      </w:r>
      <w:r>
        <w:rPr>
          <w:rFonts w:ascii="Verdana" w:hAnsi="Verdana"/>
          <w:color w:val="000000"/>
          <w:sz w:val="17"/>
          <w:szCs w:val="17"/>
        </w:rPr>
        <w:t>QR</w:t>
      </w:r>
      <w:r w:rsidRPr="00EB64F4">
        <w:rPr>
          <w:rFonts w:ascii="Verdana" w:hAnsi="Verdana"/>
          <w:color w:val="000000"/>
          <w:sz w:val="17"/>
          <w:szCs w:val="17"/>
          <w:lang w:val="el-GR"/>
        </w:rPr>
        <w:t xml:space="preserve"> </w:t>
      </w:r>
      <w:r>
        <w:rPr>
          <w:rFonts w:ascii="Verdana" w:hAnsi="Verdana"/>
          <w:color w:val="000000"/>
          <w:sz w:val="17"/>
          <w:szCs w:val="17"/>
        </w:rPr>
        <w:t>code</w:t>
      </w:r>
      <w:r w:rsidRPr="00EB64F4">
        <w:rPr>
          <w:rFonts w:ascii="Verdana" w:hAnsi="Verdana"/>
          <w:color w:val="000000"/>
          <w:sz w:val="17"/>
          <w:szCs w:val="17"/>
          <w:lang w:val="el-GR"/>
        </w:rPr>
        <w:t xml:space="preserve"> συνολικής προβολής στο εξωτερικό του.</w:t>
      </w:r>
    </w:p>
    <w:p w14:paraId="15AC8E0E" w14:textId="0FE04E6D" w:rsidR="00536F75" w:rsidRDefault="00532854" w:rsidP="00B62B96">
      <w:pPr>
        <w:spacing w:before="360" w:after="120" w:line="240" w:lineRule="auto"/>
        <w:outlineLvl w:val="1"/>
        <w:rPr>
          <w:lang w:val="el-GR"/>
        </w:rPr>
      </w:pPr>
      <w:r>
        <w:rPr>
          <w:b/>
          <w:bCs/>
          <w:noProof/>
          <w:color w:val="000000"/>
          <w:sz w:val="40"/>
          <w:szCs w:val="40"/>
          <w:bdr w:val="none" w:sz="0" w:space="0" w:color="auto" w:frame="1"/>
        </w:rPr>
        <w:drawing>
          <wp:inline distT="0" distB="0" distL="0" distR="0" wp14:anchorId="47A71AEC" wp14:editId="4462811D">
            <wp:extent cx="3057525" cy="17273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1727303"/>
                    </a:xfrm>
                    <a:prstGeom prst="rect">
                      <a:avLst/>
                    </a:prstGeom>
                    <a:noFill/>
                    <a:ln>
                      <a:noFill/>
                    </a:ln>
                  </pic:spPr>
                </pic:pic>
              </a:graphicData>
            </a:graphic>
          </wp:inline>
        </w:drawing>
      </w:r>
      <w:r>
        <w:rPr>
          <w:lang w:val="el-GR"/>
        </w:rPr>
        <w:br/>
        <w:t>Εικόνα 17: Το διαδραστικό πρωτ</w:t>
      </w:r>
      <w:r w:rsidR="00536F75">
        <w:rPr>
          <w:lang w:val="el-GR"/>
        </w:rPr>
        <w:t>ότυπο</w:t>
      </w:r>
      <w:r w:rsidR="004C0176">
        <w:rPr>
          <w:lang w:val="el-GR"/>
        </w:rPr>
        <w:br/>
      </w:r>
    </w:p>
    <w:p w14:paraId="6FD3F94F" w14:textId="77777777" w:rsidR="00536F75" w:rsidRPr="00536F75" w:rsidRDefault="00536F75" w:rsidP="00536F75">
      <w:pPr>
        <w:pStyle w:val="NormalWeb"/>
        <w:spacing w:before="0" w:beforeAutospacing="0" w:after="0" w:afterAutospacing="0"/>
        <w:rPr>
          <w:lang w:val="el-GR"/>
        </w:rPr>
      </w:pPr>
      <w:r w:rsidRPr="00536F75">
        <w:rPr>
          <w:rFonts w:ascii="Verdana" w:hAnsi="Verdana"/>
          <w:color w:val="000000"/>
          <w:sz w:val="17"/>
          <w:szCs w:val="17"/>
          <w:lang w:val="el-GR"/>
        </w:rPr>
        <w:t xml:space="preserve">Τα δεδομένα τα οποία θα θέλαμε να καταγράφουμε είναι περισσότερα και κάποια τα οποία δεν μπορεί να καταγράψει ο ίδιος ο χρήστης. Για την επίτευξη λοιπόν, μετάδοσης δεδομένων και κάλυψης μεγάλων αποστάσεων, αποφασίσαμε να χρησιμοποιήσουμε την τεχνολογία </w:t>
      </w:r>
      <w:r>
        <w:rPr>
          <w:rFonts w:ascii="Verdana" w:hAnsi="Verdana"/>
          <w:color w:val="000000"/>
          <w:sz w:val="17"/>
          <w:szCs w:val="17"/>
        </w:rPr>
        <w:t>LoRa</w:t>
      </w:r>
      <w:r w:rsidRPr="00536F75">
        <w:rPr>
          <w:rFonts w:ascii="Verdana" w:hAnsi="Verdana"/>
          <w:color w:val="000000"/>
          <w:sz w:val="17"/>
          <w:szCs w:val="17"/>
          <w:lang w:val="el-GR"/>
        </w:rPr>
        <w:t xml:space="preserve">, η οποίο μας επιτρέπει την μετάδοση δεδομένων σε χαμηλές συχνότητες και καλύπτει μεγάλες αποστάσεις. Όσον αφορά τα δεδομένα τα οποία θέλουμε να καταγράφει, αποφασίσαμε ότι η πιο εύκολα </w:t>
      </w:r>
      <w:r w:rsidRPr="00536F75">
        <w:rPr>
          <w:rFonts w:ascii="Verdana" w:hAnsi="Verdana"/>
          <w:color w:val="000000"/>
          <w:sz w:val="17"/>
          <w:szCs w:val="17"/>
          <w:lang w:val="el-GR"/>
        </w:rPr>
        <w:t>κατανοητή πληροφορία, με δυνατότητα μετάδοσης σε χαμηλές συχνότητες και την απόδοση σε μορφή εύκολης αποσαφήνισης από τον χρήστη ,είναι η θερμοκρασία και η υγρασία. Τόσο η θερμοκρασία όσο και η υγρασία μπορεί να παρέχει σε αυτόν που την παρατηρεί, ένα μεγάλο εύρος πληροφοριών. Για να καταφέρει ο χρήστης βέβαια να αποσαφηνίσει την πληροφορία αυτή θα χρειαστεί να έχει το ανάλογο γνωστικό υπόβαθρο, που σίγουρα θα πρέπει να του το παρέχει ο μελισσοκόμος κατά την επίσκεψή του στο μελισσοκομείο. Υπάρχει βέβαια και η περίπτωση που ο χρήστης δεν βρίσκεται στο μελισσοκομείο.</w:t>
      </w:r>
    </w:p>
    <w:p w14:paraId="321037E6" w14:textId="658D413A" w:rsidR="00536F75" w:rsidRDefault="00536F75" w:rsidP="00536F75">
      <w:pPr>
        <w:pStyle w:val="NormalWeb"/>
        <w:spacing w:before="0" w:beforeAutospacing="0" w:after="0" w:afterAutospacing="0"/>
        <w:rPr>
          <w:rFonts w:ascii="Verdana" w:hAnsi="Verdana"/>
          <w:color w:val="000000"/>
          <w:sz w:val="17"/>
          <w:szCs w:val="17"/>
          <w:lang w:val="el-GR"/>
        </w:rPr>
      </w:pPr>
      <w:r w:rsidRPr="00536F75">
        <w:rPr>
          <w:rFonts w:ascii="Verdana" w:hAnsi="Verdana"/>
          <w:color w:val="000000"/>
          <w:sz w:val="17"/>
          <w:szCs w:val="17"/>
          <w:lang w:val="el-GR"/>
        </w:rPr>
        <w:t>Γι’ αυτό δημιουργήσαμε και έναν ιστότοπο στον οποίο θα συλλέγονταν και θα προβάλλονται όλα τα παραπάνω δεδομένα. Ο συγκεκριμένος ιστότοπος μαζεύει το υλικό που θα καταγράφεται από θερμοκρασία και υγρασία στην κυψέλη και θα το προβάλει σε όποιον είναι συνδρομητής της. Θα του παρέχει πληροφοριακό υλικό το οποίο θα του υπενθυμίζει αυτά που έμαθε κατά την ξενάγηση μαζί με εξηγήσεις σχετικά με τις διακυμάνσεις θερμοκρασίας-υγρασίας καθώς και θα ενισχύει τις γνώσεις τους συνολικά για την μελισσοκομία. Ταυτόχρονα ο στόχος του είναι να δημιουργήσει μία κοινότητα από ενδιαφερόμενους στον κλάδο οι οποίοι θα έρχονται σε επαφή την κοινότητα μελισσοκόμων τόσο για την ξενάγηση στον χώρο τους όσο και για να τους παρέχουν πληροφορίες. Οι μελισσοκόμοι θα θέλουν να συμμετέχουν καθώς μέσω αυτής της κοινότητας αποκτούν επισκέπτες, γίνονται πιο δημοφιλείς και έχουν έσοδα μέσω της συνδρομής.</w:t>
      </w:r>
    </w:p>
    <w:p w14:paraId="770C44D4" w14:textId="2CB97566" w:rsidR="00536F75" w:rsidRDefault="00536F75" w:rsidP="00536F75">
      <w:pPr>
        <w:pStyle w:val="NormalWeb"/>
        <w:spacing w:before="0" w:beforeAutospacing="0" w:after="0" w:afterAutospacing="0"/>
        <w:rPr>
          <w:rFonts w:ascii="Verdana" w:hAnsi="Verdana"/>
          <w:color w:val="000000"/>
          <w:sz w:val="17"/>
          <w:szCs w:val="17"/>
          <w:lang w:val="el-GR"/>
        </w:rPr>
      </w:pPr>
    </w:p>
    <w:p w14:paraId="61D9919C" w14:textId="72B3F96A" w:rsidR="00536F75" w:rsidRDefault="00536F75" w:rsidP="00536F75">
      <w:pPr>
        <w:pStyle w:val="NormalWeb"/>
        <w:spacing w:before="0" w:beforeAutospacing="0" w:after="0" w:afterAutospacing="0"/>
        <w:rPr>
          <w:rFonts w:ascii="Verdana" w:hAnsi="Verdana"/>
          <w:color w:val="000000"/>
          <w:sz w:val="17"/>
          <w:szCs w:val="17"/>
          <w:lang w:val="el-GR"/>
        </w:rPr>
      </w:pPr>
    </w:p>
    <w:p w14:paraId="071D8120" w14:textId="05D704D5" w:rsidR="00536F75" w:rsidRPr="00536F75" w:rsidRDefault="00536F75" w:rsidP="00536F75">
      <w:pPr>
        <w:pStyle w:val="NormalWeb"/>
        <w:spacing w:before="0" w:beforeAutospacing="0" w:after="0" w:afterAutospacing="0"/>
        <w:rPr>
          <w:rFonts w:ascii="Verdana" w:hAnsi="Verdana"/>
          <w:sz w:val="15"/>
          <w:szCs w:val="15"/>
          <w:lang w:val="el-GR"/>
        </w:rPr>
      </w:pPr>
      <w:r>
        <w:rPr>
          <w:noProof/>
          <w:color w:val="000000"/>
          <w:szCs w:val="17"/>
          <w:bdr w:val="none" w:sz="0" w:space="0" w:color="auto" w:frame="1"/>
        </w:rPr>
        <w:lastRenderedPageBreak/>
        <w:drawing>
          <wp:inline distT="0" distB="0" distL="0" distR="0" wp14:anchorId="6049A3FD" wp14:editId="2955F323">
            <wp:extent cx="3088341" cy="170809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786" r="1020"/>
                    <a:stretch/>
                  </pic:blipFill>
                  <pic:spPr bwMode="auto">
                    <a:xfrm>
                      <a:off x="0" y="0"/>
                      <a:ext cx="3107285" cy="1718572"/>
                    </a:xfrm>
                    <a:prstGeom prst="rect">
                      <a:avLst/>
                    </a:prstGeom>
                    <a:noFill/>
                    <a:ln>
                      <a:noFill/>
                    </a:ln>
                    <a:extLst>
                      <a:ext uri="{53640926-AAD7-44D8-BBD7-CCE9431645EC}">
                        <a14:shadowObscured xmlns:a14="http://schemas.microsoft.com/office/drawing/2010/main"/>
                      </a:ext>
                    </a:extLst>
                  </pic:spPr>
                </pic:pic>
              </a:graphicData>
            </a:graphic>
          </wp:inline>
        </w:drawing>
      </w:r>
      <w:r w:rsidRPr="00536F75">
        <w:rPr>
          <w:rFonts w:ascii="Verdana" w:hAnsi="Verdana"/>
          <w:sz w:val="15"/>
          <w:szCs w:val="15"/>
          <w:lang w:val="el-GR"/>
        </w:rPr>
        <w:t xml:space="preserve">Εικόνα </w:t>
      </w:r>
      <w:r>
        <w:rPr>
          <w:rFonts w:ascii="Verdana" w:hAnsi="Verdana"/>
          <w:sz w:val="15"/>
          <w:szCs w:val="15"/>
          <w:lang w:val="el-GR"/>
        </w:rPr>
        <w:t>18: Αναπαράσταση στιγμιαίων δυναμικών δεδομένων</w:t>
      </w:r>
    </w:p>
    <w:p w14:paraId="0CD2012B" w14:textId="6F8391C1" w:rsidR="00536F75" w:rsidRPr="00536F75" w:rsidRDefault="00536F75" w:rsidP="00536F75">
      <w:pPr>
        <w:pStyle w:val="NormalWeb"/>
        <w:spacing w:before="0" w:beforeAutospacing="0" w:after="0" w:afterAutospacing="0"/>
        <w:rPr>
          <w:rFonts w:ascii="Verdana" w:hAnsi="Verdana"/>
          <w:sz w:val="15"/>
          <w:szCs w:val="15"/>
          <w:lang w:val="el-GR"/>
        </w:rPr>
      </w:pPr>
    </w:p>
    <w:p w14:paraId="257B8FBA" w14:textId="10459ABB" w:rsidR="00536F75" w:rsidRPr="00536F75" w:rsidRDefault="00536F75" w:rsidP="00536F75">
      <w:pPr>
        <w:pStyle w:val="NormalWeb"/>
        <w:spacing w:before="0" w:beforeAutospacing="0" w:after="0" w:afterAutospacing="0"/>
        <w:rPr>
          <w:rFonts w:ascii="Verdana" w:hAnsi="Verdana"/>
          <w:sz w:val="15"/>
          <w:szCs w:val="15"/>
          <w:lang w:val="el-GR"/>
        </w:rPr>
      </w:pPr>
    </w:p>
    <w:p w14:paraId="594DA856" w14:textId="133FD21F" w:rsidR="00536F75" w:rsidRPr="00536F75" w:rsidRDefault="00536F75" w:rsidP="00536F75">
      <w:pPr>
        <w:pStyle w:val="NormalWeb"/>
        <w:spacing w:before="0" w:beforeAutospacing="0" w:after="0" w:afterAutospacing="0"/>
        <w:rPr>
          <w:rFonts w:ascii="Verdana" w:hAnsi="Verdana"/>
          <w:sz w:val="15"/>
          <w:szCs w:val="15"/>
          <w:lang w:val="el-GR"/>
        </w:rPr>
      </w:pPr>
    </w:p>
    <w:p w14:paraId="126CB1CD" w14:textId="214957E6" w:rsidR="00536F75" w:rsidRDefault="00536F75" w:rsidP="00536F75">
      <w:pPr>
        <w:pStyle w:val="NormalWeb"/>
        <w:spacing w:before="0" w:beforeAutospacing="0" w:after="0" w:afterAutospacing="0"/>
        <w:rPr>
          <w:rFonts w:ascii="Verdana" w:hAnsi="Verdana"/>
          <w:sz w:val="15"/>
          <w:szCs w:val="15"/>
          <w:lang w:val="el-GR"/>
        </w:rPr>
      </w:pPr>
      <w:r>
        <w:rPr>
          <w:noProof/>
          <w:color w:val="000000"/>
          <w:szCs w:val="17"/>
          <w:bdr w:val="none" w:sz="0" w:space="0" w:color="auto" w:frame="1"/>
        </w:rPr>
        <w:drawing>
          <wp:inline distT="0" distB="0" distL="0" distR="0" wp14:anchorId="75228A11" wp14:editId="1E7DE1F1">
            <wp:extent cx="3160827" cy="171693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3246" r="1137" b="1277"/>
                    <a:stretch/>
                  </pic:blipFill>
                  <pic:spPr bwMode="auto">
                    <a:xfrm>
                      <a:off x="0" y="0"/>
                      <a:ext cx="3160827" cy="1716932"/>
                    </a:xfrm>
                    <a:prstGeom prst="rect">
                      <a:avLst/>
                    </a:prstGeom>
                    <a:noFill/>
                    <a:ln>
                      <a:noFill/>
                    </a:ln>
                    <a:extLst>
                      <a:ext uri="{53640926-AAD7-44D8-BBD7-CCE9431645EC}">
                        <a14:shadowObscured xmlns:a14="http://schemas.microsoft.com/office/drawing/2010/main"/>
                      </a:ext>
                    </a:extLst>
                  </pic:spPr>
                </pic:pic>
              </a:graphicData>
            </a:graphic>
          </wp:inline>
        </w:drawing>
      </w:r>
      <w:r>
        <w:rPr>
          <w:lang w:val="el-GR"/>
        </w:rPr>
        <w:br/>
      </w:r>
      <w:r w:rsidRPr="00536F75">
        <w:rPr>
          <w:rFonts w:ascii="Verdana" w:hAnsi="Verdana"/>
          <w:sz w:val="15"/>
          <w:szCs w:val="15"/>
          <w:lang w:val="el-GR"/>
        </w:rPr>
        <w:t>Εικόνα 19: Αναπαράσταση δυναμικών δεδομένων σε βάθος χρόνου</w:t>
      </w:r>
    </w:p>
    <w:p w14:paraId="15BDD8EA" w14:textId="2F3751FD" w:rsidR="00536F75" w:rsidRDefault="00536F75" w:rsidP="00536F75">
      <w:pPr>
        <w:pStyle w:val="NormalWeb"/>
        <w:spacing w:before="0" w:beforeAutospacing="0" w:after="0" w:afterAutospacing="0"/>
        <w:rPr>
          <w:rFonts w:ascii="Verdana" w:hAnsi="Verdana"/>
          <w:sz w:val="15"/>
          <w:szCs w:val="15"/>
          <w:lang w:val="el-GR"/>
        </w:rPr>
      </w:pPr>
    </w:p>
    <w:p w14:paraId="78512D99" w14:textId="46443437" w:rsidR="00536F75" w:rsidRDefault="00536F75" w:rsidP="00536F75">
      <w:pPr>
        <w:pStyle w:val="NormalWeb"/>
        <w:spacing w:before="0" w:beforeAutospacing="0" w:after="0" w:afterAutospacing="0"/>
        <w:rPr>
          <w:rFonts w:ascii="Verdana" w:hAnsi="Verdana"/>
          <w:sz w:val="15"/>
          <w:szCs w:val="15"/>
          <w:lang w:val="el-GR"/>
        </w:rPr>
      </w:pPr>
    </w:p>
    <w:p w14:paraId="419406D6" w14:textId="66D705F3" w:rsidR="00536F75" w:rsidRDefault="00536F75" w:rsidP="00536F75">
      <w:pPr>
        <w:pStyle w:val="NormalWeb"/>
        <w:spacing w:before="0" w:beforeAutospacing="0" w:after="0" w:afterAutospacing="0"/>
        <w:rPr>
          <w:rFonts w:ascii="Verdana" w:hAnsi="Verdana"/>
          <w:sz w:val="15"/>
          <w:szCs w:val="15"/>
          <w:lang w:val="el-GR"/>
        </w:rPr>
      </w:pPr>
    </w:p>
    <w:p w14:paraId="620C1CAF" w14:textId="05B54483" w:rsidR="00536F75" w:rsidRDefault="00536F75" w:rsidP="00536F75">
      <w:pPr>
        <w:pStyle w:val="NormalWeb"/>
        <w:spacing w:before="0" w:beforeAutospacing="0" w:after="0" w:afterAutospacing="0"/>
        <w:rPr>
          <w:rFonts w:ascii="Verdana" w:hAnsi="Verdana"/>
          <w:sz w:val="15"/>
          <w:szCs w:val="15"/>
          <w:lang w:val="el-GR"/>
        </w:rPr>
      </w:pPr>
    </w:p>
    <w:p w14:paraId="28E59676" w14:textId="0AC9EF55" w:rsidR="00536F75" w:rsidRDefault="00536F75" w:rsidP="00536F75">
      <w:pPr>
        <w:pStyle w:val="NormalWeb"/>
        <w:spacing w:before="0" w:beforeAutospacing="0" w:after="0" w:afterAutospacing="0"/>
        <w:rPr>
          <w:rFonts w:ascii="Verdana" w:hAnsi="Verdana"/>
          <w:sz w:val="15"/>
          <w:szCs w:val="15"/>
          <w:lang w:val="el-GR"/>
        </w:rPr>
      </w:pPr>
    </w:p>
    <w:p w14:paraId="7FEF47C6" w14:textId="5E519DC3" w:rsidR="00536F75" w:rsidRDefault="00536F75" w:rsidP="00536F75">
      <w:pPr>
        <w:pStyle w:val="NormalWeb"/>
        <w:spacing w:before="0" w:beforeAutospacing="0" w:after="0" w:afterAutospacing="0"/>
        <w:rPr>
          <w:rFonts w:ascii="Verdana" w:hAnsi="Verdana"/>
          <w:sz w:val="15"/>
          <w:szCs w:val="15"/>
          <w:lang w:val="el-GR"/>
        </w:rPr>
      </w:pPr>
    </w:p>
    <w:p w14:paraId="7C1E190E" w14:textId="29B41869" w:rsidR="003D4C09" w:rsidRDefault="003D4C09" w:rsidP="00536F75">
      <w:pPr>
        <w:pStyle w:val="NormalWeb"/>
        <w:spacing w:before="0" w:beforeAutospacing="0" w:after="0" w:afterAutospacing="0"/>
        <w:rPr>
          <w:rFonts w:ascii="Verdana" w:hAnsi="Verdana"/>
          <w:sz w:val="15"/>
          <w:szCs w:val="15"/>
          <w:lang w:val="el-GR"/>
        </w:rPr>
      </w:pPr>
    </w:p>
    <w:p w14:paraId="7D194464" w14:textId="4D619EC6" w:rsidR="003D4C09" w:rsidRDefault="003D4C09" w:rsidP="00536F75">
      <w:pPr>
        <w:pStyle w:val="NormalWeb"/>
        <w:spacing w:before="0" w:beforeAutospacing="0" w:after="0" w:afterAutospacing="0"/>
        <w:rPr>
          <w:rFonts w:ascii="Verdana" w:hAnsi="Verdana"/>
          <w:sz w:val="15"/>
          <w:szCs w:val="15"/>
          <w:lang w:val="el-GR"/>
        </w:rPr>
      </w:pPr>
    </w:p>
    <w:p w14:paraId="3514E1E1" w14:textId="7D2A474E" w:rsidR="003D4C09" w:rsidRDefault="003D4C09" w:rsidP="00536F75">
      <w:pPr>
        <w:pStyle w:val="NormalWeb"/>
        <w:spacing w:before="0" w:beforeAutospacing="0" w:after="0" w:afterAutospacing="0"/>
        <w:rPr>
          <w:rFonts w:ascii="Verdana" w:hAnsi="Verdana"/>
          <w:sz w:val="15"/>
          <w:szCs w:val="15"/>
          <w:lang w:val="el-GR"/>
        </w:rPr>
      </w:pPr>
    </w:p>
    <w:p w14:paraId="08BE37D8" w14:textId="77777777" w:rsidR="00536F75" w:rsidRPr="00536F75" w:rsidRDefault="00536F75" w:rsidP="00536F75">
      <w:pPr>
        <w:pStyle w:val="NormalWeb"/>
        <w:spacing w:before="0" w:beforeAutospacing="0" w:after="0" w:afterAutospacing="0"/>
        <w:rPr>
          <w:lang w:val="el-GR"/>
        </w:rPr>
      </w:pPr>
    </w:p>
    <w:p w14:paraId="4F4E389E" w14:textId="03D5427F" w:rsidR="00986CA3" w:rsidRPr="00BD7F97" w:rsidRDefault="00536F75">
      <w:pPr>
        <w:pStyle w:val="Heading1"/>
        <w:rPr>
          <w:lang w:val="el-GR"/>
        </w:rPr>
      </w:pPr>
      <w:r>
        <w:rPr>
          <w:noProof/>
          <w:color w:val="000000"/>
          <w:szCs w:val="17"/>
          <w:bdr w:val="none" w:sz="0" w:space="0" w:color="auto" w:frame="1"/>
        </w:rPr>
        <w:drawing>
          <wp:inline distT="0" distB="0" distL="0" distR="0" wp14:anchorId="2764ACC6" wp14:editId="48E5168B">
            <wp:extent cx="3141704" cy="15621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2725" r="1145"/>
                    <a:stretch/>
                  </pic:blipFill>
                  <pic:spPr bwMode="auto">
                    <a:xfrm>
                      <a:off x="0" y="0"/>
                      <a:ext cx="3165594" cy="1573978"/>
                    </a:xfrm>
                    <a:prstGeom prst="rect">
                      <a:avLst/>
                    </a:prstGeom>
                    <a:noFill/>
                    <a:ln>
                      <a:noFill/>
                    </a:ln>
                    <a:extLst>
                      <a:ext uri="{53640926-AAD7-44D8-BBD7-CCE9431645EC}">
                        <a14:shadowObscured xmlns:a14="http://schemas.microsoft.com/office/drawing/2010/main"/>
                      </a:ext>
                    </a:extLst>
                  </pic:spPr>
                </pic:pic>
              </a:graphicData>
            </a:graphic>
          </wp:inline>
        </w:drawing>
      </w:r>
    </w:p>
    <w:p w14:paraId="2E3583B2" w14:textId="08FE2A90" w:rsidR="00986CA3" w:rsidRPr="00536F75" w:rsidRDefault="00536F75">
      <w:pPr>
        <w:pStyle w:val="Heading1"/>
        <w:rPr>
          <w:b w:val="0"/>
          <w:bCs/>
          <w:sz w:val="15"/>
          <w:szCs w:val="15"/>
          <w:lang w:val="el-GR"/>
        </w:rPr>
      </w:pPr>
      <w:r w:rsidRPr="00536F75">
        <w:rPr>
          <w:b w:val="0"/>
          <w:bCs/>
          <w:sz w:val="15"/>
          <w:szCs w:val="15"/>
          <w:lang w:val="el-GR"/>
        </w:rPr>
        <w:t xml:space="preserve">Εικόνα 20: </w:t>
      </w:r>
      <w:r>
        <w:rPr>
          <w:b w:val="0"/>
          <w:bCs/>
          <w:sz w:val="15"/>
          <w:szCs w:val="15"/>
          <w:lang w:val="el-GR"/>
        </w:rPr>
        <w:t>Κουμπί για την προβολή κατάστασης πλαισίων</w:t>
      </w:r>
    </w:p>
    <w:p w14:paraId="69608160" w14:textId="0D76C4EA" w:rsidR="003D4C09" w:rsidRDefault="003D4C09" w:rsidP="003D4C09">
      <w:pPr>
        <w:rPr>
          <w:lang w:val="el-GR"/>
        </w:rPr>
      </w:pPr>
    </w:p>
    <w:p w14:paraId="206D0839" w14:textId="77777777" w:rsidR="003D4C09" w:rsidRPr="003D4C09" w:rsidRDefault="003D4C09" w:rsidP="003D4C09">
      <w:pPr>
        <w:rPr>
          <w:lang w:val="el-GR"/>
        </w:rPr>
      </w:pPr>
    </w:p>
    <w:p w14:paraId="27180F39" w14:textId="3D668E12" w:rsidR="00986CA3" w:rsidRPr="00BD7F97" w:rsidRDefault="00536F75">
      <w:pPr>
        <w:pStyle w:val="Heading1"/>
        <w:rPr>
          <w:lang w:val="el-GR"/>
        </w:rPr>
      </w:pPr>
      <w:r>
        <w:rPr>
          <w:noProof/>
          <w:color w:val="000000"/>
          <w:szCs w:val="17"/>
          <w:bdr w:val="none" w:sz="0" w:space="0" w:color="auto" w:frame="1"/>
        </w:rPr>
        <w:drawing>
          <wp:inline distT="0" distB="0" distL="0" distR="0" wp14:anchorId="22652168" wp14:editId="1A27CD99">
            <wp:extent cx="3104723" cy="160566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9374" r="1328"/>
                    <a:stretch/>
                  </pic:blipFill>
                  <pic:spPr bwMode="auto">
                    <a:xfrm>
                      <a:off x="0" y="0"/>
                      <a:ext cx="3114382" cy="1610659"/>
                    </a:xfrm>
                    <a:prstGeom prst="rect">
                      <a:avLst/>
                    </a:prstGeom>
                    <a:noFill/>
                    <a:ln>
                      <a:noFill/>
                    </a:ln>
                    <a:extLst>
                      <a:ext uri="{53640926-AAD7-44D8-BBD7-CCE9431645EC}">
                        <a14:shadowObscured xmlns:a14="http://schemas.microsoft.com/office/drawing/2010/main"/>
                      </a:ext>
                    </a:extLst>
                  </pic:spPr>
                </pic:pic>
              </a:graphicData>
            </a:graphic>
          </wp:inline>
        </w:drawing>
      </w:r>
    </w:p>
    <w:p w14:paraId="40ED331D" w14:textId="7F446287" w:rsidR="00986CA3" w:rsidRPr="003D4C09" w:rsidRDefault="003D4C09">
      <w:pPr>
        <w:pStyle w:val="Heading1"/>
        <w:rPr>
          <w:b w:val="0"/>
          <w:bCs/>
          <w:sz w:val="15"/>
          <w:szCs w:val="15"/>
          <w:lang w:val="el-GR"/>
        </w:rPr>
      </w:pPr>
      <w:r w:rsidRPr="003D4C09">
        <w:rPr>
          <w:b w:val="0"/>
          <w:bCs/>
          <w:sz w:val="15"/>
          <w:szCs w:val="15"/>
          <w:lang w:val="el-GR"/>
        </w:rPr>
        <w:t xml:space="preserve">Εικόνα 21: Συνολική κατάσταση </w:t>
      </w:r>
      <w:r>
        <w:rPr>
          <w:b w:val="0"/>
          <w:bCs/>
          <w:sz w:val="15"/>
          <w:szCs w:val="15"/>
          <w:lang w:val="el-GR"/>
        </w:rPr>
        <w:t>κυψέλης</w:t>
      </w:r>
    </w:p>
    <w:p w14:paraId="24C13D01" w14:textId="77777777" w:rsidR="00986CA3" w:rsidRPr="00BD7F97" w:rsidRDefault="00986CA3">
      <w:pPr>
        <w:pStyle w:val="Heading1"/>
        <w:rPr>
          <w:lang w:val="el-GR"/>
        </w:rPr>
      </w:pPr>
    </w:p>
    <w:p w14:paraId="63143E24" w14:textId="77777777" w:rsidR="00986CA3" w:rsidRPr="00BD7F97" w:rsidRDefault="00986CA3">
      <w:pPr>
        <w:pStyle w:val="Heading1"/>
        <w:rPr>
          <w:lang w:val="el-GR"/>
        </w:rPr>
      </w:pPr>
    </w:p>
    <w:p w14:paraId="28DF6CCE" w14:textId="77777777" w:rsidR="00986CA3" w:rsidRPr="00BD7F97" w:rsidRDefault="00986CA3">
      <w:pPr>
        <w:pStyle w:val="Heading1"/>
        <w:rPr>
          <w:lang w:val="el-GR"/>
        </w:rPr>
      </w:pPr>
    </w:p>
    <w:p w14:paraId="150A87D3" w14:textId="0407265A" w:rsidR="00986CA3" w:rsidRDefault="00986CA3">
      <w:pPr>
        <w:pStyle w:val="Heading1"/>
        <w:rPr>
          <w:lang w:val="el-GR"/>
        </w:rPr>
      </w:pPr>
    </w:p>
    <w:p w14:paraId="2156EDEA" w14:textId="10163D26" w:rsidR="003D4C09" w:rsidRDefault="003D4C09" w:rsidP="003D4C09">
      <w:pPr>
        <w:rPr>
          <w:lang w:val="el-GR"/>
        </w:rPr>
      </w:pPr>
    </w:p>
    <w:p w14:paraId="40349C4B" w14:textId="3D5CB9A5" w:rsidR="003D4C09" w:rsidRDefault="003D4C09" w:rsidP="003D4C09">
      <w:pPr>
        <w:rPr>
          <w:lang w:val="el-GR"/>
        </w:rPr>
      </w:pPr>
    </w:p>
    <w:p w14:paraId="294AC4F6" w14:textId="3472D8ED" w:rsidR="003D4C09" w:rsidRDefault="003D4C09" w:rsidP="003D4C09">
      <w:pPr>
        <w:rPr>
          <w:lang w:val="el-GR"/>
        </w:rPr>
      </w:pPr>
    </w:p>
    <w:p w14:paraId="34F8C17B" w14:textId="46236D2A" w:rsidR="003D4C09" w:rsidRDefault="003D4C09" w:rsidP="003D4C09">
      <w:pPr>
        <w:rPr>
          <w:lang w:val="el-GR"/>
        </w:rPr>
      </w:pPr>
    </w:p>
    <w:p w14:paraId="581FCA29" w14:textId="579717FB" w:rsidR="003D4C09" w:rsidRDefault="003D4C09" w:rsidP="003D4C09">
      <w:pPr>
        <w:rPr>
          <w:lang w:val="el-GR"/>
        </w:rPr>
      </w:pPr>
      <w:r>
        <w:rPr>
          <w:rFonts w:ascii="Arial" w:hAnsi="Arial" w:cs="Arial"/>
          <w:noProof/>
          <w:color w:val="000000"/>
          <w:bdr w:val="none" w:sz="0" w:space="0" w:color="auto" w:frame="1"/>
        </w:rPr>
        <w:drawing>
          <wp:inline distT="0" distB="0" distL="0" distR="0" wp14:anchorId="176EC6BC" wp14:editId="60605A4C">
            <wp:extent cx="3057486" cy="1549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9600"/>
                    <a:stretch/>
                  </pic:blipFill>
                  <pic:spPr bwMode="auto">
                    <a:xfrm>
                      <a:off x="0" y="0"/>
                      <a:ext cx="3057525" cy="1549928"/>
                    </a:xfrm>
                    <a:prstGeom prst="rect">
                      <a:avLst/>
                    </a:prstGeom>
                    <a:noFill/>
                    <a:ln>
                      <a:noFill/>
                    </a:ln>
                    <a:extLst>
                      <a:ext uri="{53640926-AAD7-44D8-BBD7-CCE9431645EC}">
                        <a14:shadowObscured xmlns:a14="http://schemas.microsoft.com/office/drawing/2010/main"/>
                      </a:ext>
                    </a:extLst>
                  </pic:spPr>
                </pic:pic>
              </a:graphicData>
            </a:graphic>
          </wp:inline>
        </w:drawing>
      </w:r>
      <w:r>
        <w:rPr>
          <w:lang w:val="el-GR"/>
        </w:rPr>
        <w:br/>
      </w:r>
      <w:r w:rsidRPr="003D4C09">
        <w:rPr>
          <w:sz w:val="15"/>
          <w:szCs w:val="15"/>
          <w:lang w:val="el-GR"/>
        </w:rPr>
        <w:t>Εικόνα 22: Τροποποίηση κατάστασης πλαισίου</w:t>
      </w:r>
      <w:r>
        <w:rPr>
          <w:lang w:val="el-GR"/>
        </w:rPr>
        <w:t xml:space="preserve"> </w:t>
      </w:r>
    </w:p>
    <w:p w14:paraId="4FDCE558" w14:textId="77777777" w:rsidR="003D4C09" w:rsidRPr="00DC37D0" w:rsidRDefault="003D4C09" w:rsidP="003D4C09">
      <w:pPr>
        <w:rPr>
          <w:b/>
          <w:bCs/>
          <w:color w:val="000000"/>
          <w:sz w:val="40"/>
          <w:szCs w:val="40"/>
          <w:lang w:val="el-GR"/>
        </w:rPr>
      </w:pPr>
    </w:p>
    <w:p w14:paraId="41ECD726" w14:textId="7AABA3BE" w:rsidR="003D4C09" w:rsidRPr="00DC37D0" w:rsidRDefault="003D4C09" w:rsidP="003D4C09">
      <w:pPr>
        <w:rPr>
          <w:b/>
          <w:bCs/>
          <w:color w:val="000000"/>
          <w:sz w:val="19"/>
          <w:szCs w:val="19"/>
          <w:lang w:val="el-GR"/>
        </w:rPr>
      </w:pPr>
      <w:r w:rsidRPr="00DC37D0">
        <w:rPr>
          <w:b/>
          <w:bCs/>
          <w:color w:val="000000"/>
          <w:sz w:val="19"/>
          <w:szCs w:val="19"/>
          <w:lang w:val="el-GR"/>
        </w:rPr>
        <w:t xml:space="preserve">(4) </w:t>
      </w:r>
      <w:r>
        <w:rPr>
          <w:b/>
          <w:bCs/>
          <w:color w:val="000000"/>
          <w:sz w:val="19"/>
          <w:szCs w:val="19"/>
        </w:rPr>
        <w:t>Deliver</w:t>
      </w:r>
      <w:r w:rsidRPr="00DC37D0">
        <w:rPr>
          <w:b/>
          <w:bCs/>
          <w:color w:val="000000"/>
          <w:sz w:val="19"/>
          <w:szCs w:val="19"/>
          <w:lang w:val="el-GR"/>
        </w:rPr>
        <w:t xml:space="preserve"> </w:t>
      </w:r>
      <w:r w:rsidRPr="003D4C09">
        <w:rPr>
          <w:b/>
          <w:bCs/>
          <w:color w:val="000000"/>
          <w:sz w:val="19"/>
          <w:szCs w:val="19"/>
        </w:rPr>
        <w:t>Phase</w:t>
      </w:r>
    </w:p>
    <w:p w14:paraId="25B5BB04" w14:textId="1A361E65" w:rsidR="003D4C09" w:rsidRPr="00DC37D0" w:rsidRDefault="003D4C09" w:rsidP="003D4C09">
      <w:pPr>
        <w:rPr>
          <w:color w:val="000000"/>
          <w:szCs w:val="17"/>
          <w:lang w:val="el-GR"/>
        </w:rPr>
      </w:pPr>
      <w:r w:rsidRPr="00DC37D0">
        <w:rPr>
          <w:color w:val="000000"/>
          <w:szCs w:val="17"/>
          <w:lang w:val="el-GR"/>
        </w:rPr>
        <w:t>Αξιολόγηση</w:t>
      </w:r>
    </w:p>
    <w:p w14:paraId="2349F9B2" w14:textId="77777777" w:rsidR="003D4C09" w:rsidRPr="003D4C09" w:rsidRDefault="003D4C09" w:rsidP="003D4C09">
      <w:pPr>
        <w:spacing w:after="0" w:line="240" w:lineRule="auto"/>
        <w:rPr>
          <w:rFonts w:ascii="Times New Roman" w:hAnsi="Times New Roman"/>
          <w:kern w:val="0"/>
          <w:sz w:val="24"/>
          <w:szCs w:val="24"/>
          <w:lang w:val="el-GR"/>
        </w:rPr>
      </w:pPr>
      <w:r w:rsidRPr="003D4C09">
        <w:rPr>
          <w:color w:val="000000"/>
          <w:kern w:val="0"/>
          <w:szCs w:val="17"/>
          <w:lang w:val="el-GR"/>
        </w:rPr>
        <w:t xml:space="preserve">Σε αυτό το πλάνο αξιολόγησης μελετήσαμε την ευχρηστία του διαδραστικού συστήματος της κυψέλης και του ιστότοπου </w:t>
      </w:r>
      <w:hyperlink r:id="rId34" w:history="1">
        <w:r w:rsidRPr="003D4C09">
          <w:rPr>
            <w:color w:val="1155CC"/>
            <w:kern w:val="0"/>
            <w:szCs w:val="17"/>
            <w:u w:val="single"/>
          </w:rPr>
          <w:t>https</w:t>
        </w:r>
        <w:r w:rsidRPr="003D4C09">
          <w:rPr>
            <w:color w:val="1155CC"/>
            <w:kern w:val="0"/>
            <w:szCs w:val="17"/>
            <w:u w:val="single"/>
            <w:lang w:val="el-GR"/>
          </w:rPr>
          <w:t>://</w:t>
        </w:r>
        <w:r w:rsidRPr="003D4C09">
          <w:rPr>
            <w:color w:val="1155CC"/>
            <w:kern w:val="0"/>
            <w:szCs w:val="17"/>
            <w:u w:val="single"/>
          </w:rPr>
          <w:t>mybee</w:t>
        </w:r>
        <w:r w:rsidRPr="003D4C09">
          <w:rPr>
            <w:color w:val="1155CC"/>
            <w:kern w:val="0"/>
            <w:szCs w:val="17"/>
            <w:u w:val="single"/>
            <w:lang w:val="el-GR"/>
          </w:rPr>
          <w:t>.</w:t>
        </w:r>
        <w:r w:rsidRPr="003D4C09">
          <w:rPr>
            <w:color w:val="1155CC"/>
            <w:kern w:val="0"/>
            <w:szCs w:val="17"/>
            <w:u w:val="single"/>
          </w:rPr>
          <w:t>memeli</w:t>
        </w:r>
        <w:r w:rsidRPr="003D4C09">
          <w:rPr>
            <w:color w:val="1155CC"/>
            <w:kern w:val="0"/>
            <w:szCs w:val="17"/>
            <w:u w:val="single"/>
            <w:lang w:val="el-GR"/>
          </w:rPr>
          <w:t>.</w:t>
        </w:r>
        <w:r w:rsidRPr="003D4C09">
          <w:rPr>
            <w:color w:val="1155CC"/>
            <w:kern w:val="0"/>
            <w:szCs w:val="17"/>
            <w:u w:val="single"/>
          </w:rPr>
          <w:t>gr</w:t>
        </w:r>
      </w:hyperlink>
      <w:r w:rsidRPr="003D4C09">
        <w:rPr>
          <w:color w:val="000000"/>
          <w:kern w:val="0"/>
          <w:szCs w:val="17"/>
          <w:lang w:val="el-GR"/>
        </w:rPr>
        <w:t>. Χρησιμοποιώντας την διαμορφωτική μέθοδο αξιολόγησης (</w:t>
      </w:r>
      <w:r w:rsidRPr="003D4C09">
        <w:rPr>
          <w:color w:val="000000"/>
          <w:kern w:val="0"/>
          <w:szCs w:val="17"/>
        </w:rPr>
        <w:t>formative</w:t>
      </w:r>
      <w:r w:rsidRPr="003D4C09">
        <w:rPr>
          <w:color w:val="000000"/>
          <w:kern w:val="0"/>
          <w:szCs w:val="17"/>
          <w:lang w:val="el-GR"/>
        </w:rPr>
        <w:t xml:space="preserve"> </w:t>
      </w:r>
      <w:r w:rsidRPr="003D4C09">
        <w:rPr>
          <w:color w:val="000000"/>
          <w:kern w:val="0"/>
          <w:szCs w:val="17"/>
        </w:rPr>
        <w:t>evaluation</w:t>
      </w:r>
      <w:r w:rsidRPr="003D4C09">
        <w:rPr>
          <w:color w:val="000000"/>
          <w:kern w:val="0"/>
          <w:szCs w:val="17"/>
          <w:lang w:val="el-GR"/>
        </w:rPr>
        <w:t>), θέσαμε συγκεκριμένους στόχους για τη δοκιμή ευχρηστίας όπου με αυτούς, αναδύθηκαν δεδομένα. Επεξεργαζόμενοι κατάλληλα αυτά, λάβαμε πληροφορίες χρήσιμες για την βελτίωση του συστήματος. Για την αντικειμενική διεξαγωγή του πειράματος, επιλέχθηκαν 5 αντιπροσωπευτικοί συμμετέχοντες</w:t>
      </w:r>
      <w:r w:rsidRPr="003D4C09">
        <w:rPr>
          <w:color w:val="000000"/>
          <w:kern w:val="0"/>
          <w:szCs w:val="17"/>
        </w:rPr>
        <w:t> </w:t>
      </w:r>
      <w:r w:rsidRPr="003D4C09">
        <w:rPr>
          <w:color w:val="000000"/>
          <w:kern w:val="0"/>
          <w:szCs w:val="17"/>
          <w:lang w:val="el-GR"/>
        </w:rPr>
        <w:t xml:space="preserve"> με όσο το δυνατόν λιγότερες ατομικές διαφορές. Το πείραμα διεξήχθη σε εργαστηριακές συνθήκες στην αίθουσα 1ου Γυμνασίου στο χώρο του πανεπιστημίου. Οι χρήστες αξιολογήθηκαν σε δύο διαφορετικά σενάρια. Για το διαδραστικό μελίσσι και για τον σχετικό ιστότοπο. Στο τέλος της κάθε διαδικασίας, οι συμμετέχοντες θα κληθούν να </w:t>
      </w:r>
      <w:r w:rsidRPr="003D4C09">
        <w:rPr>
          <w:color w:val="000000"/>
          <w:kern w:val="0"/>
          <w:szCs w:val="17"/>
          <w:lang w:val="el-GR"/>
        </w:rPr>
        <w:t>απαντήσουν και σε ερωτηματολόγια ως μία μέθοδο αναζήτησης. Τέλος, θα παρουσιάσουμε και θα αναλύσουμε τα δεδομένα ποιοτικά και θα αναλύσουμε το ποσοστό επιτυχίας των χρηστών όσον αφορά την διεξαγωγή συγκεκριμένων εργασιών.</w:t>
      </w:r>
    </w:p>
    <w:p w14:paraId="475CED11" w14:textId="77777777" w:rsidR="003D4C09" w:rsidRPr="003D4C09" w:rsidRDefault="003D4C09" w:rsidP="003D4C09">
      <w:pPr>
        <w:rPr>
          <w:szCs w:val="17"/>
          <w:lang w:val="el-GR"/>
        </w:rPr>
      </w:pPr>
    </w:p>
    <w:p w14:paraId="56C2F3F7" w14:textId="5067CE21" w:rsidR="003D4C09" w:rsidRDefault="003D4C09" w:rsidP="003D4C09">
      <w:pPr>
        <w:rPr>
          <w:sz w:val="15"/>
          <w:szCs w:val="15"/>
          <w:lang w:val="el-GR"/>
        </w:rPr>
      </w:pPr>
      <w:r>
        <w:rPr>
          <w:noProof/>
          <w:color w:val="000000"/>
          <w:bdr w:val="none" w:sz="0" w:space="0" w:color="auto" w:frame="1"/>
        </w:rPr>
        <w:drawing>
          <wp:inline distT="0" distB="0" distL="0" distR="0" wp14:anchorId="687C4215" wp14:editId="7DE7733E">
            <wp:extent cx="3114675" cy="1976755"/>
            <wp:effectExtent l="0" t="0" r="952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700" cy="1976771"/>
                    </a:xfrm>
                    <a:prstGeom prst="rect">
                      <a:avLst/>
                    </a:prstGeom>
                    <a:noFill/>
                    <a:ln>
                      <a:noFill/>
                    </a:ln>
                  </pic:spPr>
                </pic:pic>
              </a:graphicData>
            </a:graphic>
          </wp:inline>
        </w:drawing>
      </w:r>
      <w:r>
        <w:rPr>
          <w:lang w:val="el-GR"/>
        </w:rPr>
        <w:br/>
      </w:r>
      <w:r>
        <w:rPr>
          <w:noProof/>
          <w:color w:val="000000"/>
          <w:bdr w:val="none" w:sz="0" w:space="0" w:color="auto" w:frame="1"/>
        </w:rPr>
        <w:drawing>
          <wp:inline distT="0" distB="0" distL="0" distR="0" wp14:anchorId="5DED8CAC" wp14:editId="700EF2FB">
            <wp:extent cx="3152633" cy="195576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r="683"/>
                    <a:stretch/>
                  </pic:blipFill>
                  <pic:spPr bwMode="auto">
                    <a:xfrm>
                      <a:off x="0" y="0"/>
                      <a:ext cx="3152633" cy="1955763"/>
                    </a:xfrm>
                    <a:prstGeom prst="rect">
                      <a:avLst/>
                    </a:prstGeom>
                    <a:noFill/>
                    <a:ln>
                      <a:noFill/>
                    </a:ln>
                    <a:extLst>
                      <a:ext uri="{53640926-AAD7-44D8-BBD7-CCE9431645EC}">
                        <a14:shadowObscured xmlns:a14="http://schemas.microsoft.com/office/drawing/2010/main"/>
                      </a:ext>
                    </a:extLst>
                  </pic:spPr>
                </pic:pic>
              </a:graphicData>
            </a:graphic>
          </wp:inline>
        </w:drawing>
      </w:r>
      <w:r w:rsidRPr="003D4C09">
        <w:rPr>
          <w:sz w:val="15"/>
          <w:szCs w:val="15"/>
          <w:lang w:val="el-GR"/>
        </w:rPr>
        <w:t xml:space="preserve">Εικόνα 23: Απεικόνιση αποτελεσμάτων </w:t>
      </w:r>
    </w:p>
    <w:p w14:paraId="395BA846" w14:textId="0C534892" w:rsidR="003D4C09" w:rsidRDefault="003D4C09" w:rsidP="003D4C09">
      <w:pPr>
        <w:rPr>
          <w:sz w:val="15"/>
          <w:szCs w:val="15"/>
          <w:lang w:val="el-GR"/>
        </w:rPr>
      </w:pPr>
    </w:p>
    <w:p w14:paraId="7211F60C" w14:textId="77777777" w:rsidR="003D4C09" w:rsidRPr="00DC37D0" w:rsidRDefault="003D4C09" w:rsidP="003D4C09">
      <w:pPr>
        <w:pStyle w:val="NormalWeb"/>
        <w:spacing w:before="0" w:beforeAutospacing="0" w:after="0" w:afterAutospacing="0"/>
        <w:rPr>
          <w:lang w:val="el-GR"/>
        </w:rPr>
      </w:pPr>
      <w:r w:rsidRPr="003D4C09">
        <w:rPr>
          <w:rFonts w:ascii="Verdana" w:hAnsi="Verdana"/>
          <w:color w:val="000000"/>
          <w:sz w:val="17"/>
          <w:szCs w:val="17"/>
          <w:lang w:val="el-GR"/>
        </w:rPr>
        <w:lastRenderedPageBreak/>
        <w:t xml:space="preserve">Η γενικότερη εντύπωση της αξιολόγησης που εκλάβαμε ήταν θετική τόσο ως προς την αισθητική του συστήματος, όσο και ως προς τη χρησιμότητα του. Όσον αφορά την ευχρηστία, για τους χρήστες που δεν έμειναν ιδιαίτερα ικανοποιημένοι, έπαιξε ρόλο το γεγονός ότι κυριαρχούσε το συναίσθημα όταν περνούσαν από μια διαδικασία που κρίνονταν εκείνοι, ενώ στην πραγματικότητα κρίνεται το σύστημα. Μέσα από τους δύο διαφορετικούς τρόπους που αξιολογήσαμε το σύστημα (ατομικό, ομαδικό) παρατηρήσαμε ότι ο χρήστης όταν ενεργούσε ελεύθερος είχε περισσότερες απορίες και ήταν πιο δύσκολο να συγκροτήσει τις πράξεις τους. </w:t>
      </w:r>
      <w:r w:rsidRPr="003D4C09">
        <w:rPr>
          <w:rFonts w:ascii="Verdana" w:hAnsi="Verdana"/>
          <w:color w:val="000000"/>
          <w:sz w:val="17"/>
          <w:szCs w:val="17"/>
          <w:lang w:val="el-GR"/>
        </w:rPr>
        <w:br/>
      </w:r>
      <w:r w:rsidRPr="003D4C09">
        <w:rPr>
          <w:rFonts w:ascii="Verdana" w:hAnsi="Verdana"/>
          <w:color w:val="000000"/>
          <w:sz w:val="17"/>
          <w:szCs w:val="17"/>
          <w:lang w:val="el-GR"/>
        </w:rPr>
        <w:br/>
        <w:t xml:space="preserve">Επίσης, σε συνδυασμό με τα παραπάνω καταλήξαμε στο συμπέρασμα ότι η σχεδίαση που ακολουθήσαμε δημιουργεί ένα ομαδικό κλίμα. Για την αποτελεσματικότερη και ολοκληρωμένη διεξαγωγή της διαδικασίας ήταν απαραίτητο να αφιερώσουμε αρκετό χρόνο για την εκμάθηση βασικών εννοιών, ως αποτέλεσμα η συνολική διαδικασία διήρκησε αρκετά. Παρ’ όλα αυτά οι χρήστες έδειξαν ιδιαίτερο ενδιαφέρον και δεν τους φάνηκαν περιττές. Καθ’ όλη τη διάρκεια ο χρήστης ήθελε επεξήγηση σχετικά με όρους μελισσοκομίας. Σχετικά με την διεπαφή, δεν φάνηκε σύνθετη στον χρήστη αλλά θα προτιμούσε περισσότερη καθοδήγηση όπως και κάποιου είδους επιβεβαίωση στις αλλαγές όταν αποθηκεύει τις αλλαγές. Αξίζει να σημειωθεί ότι με την ύπαρξη πραγματικών μελισσών θα ήταν πιο εύκολο για τους χρήστες να καταλάβουν πληροφορίες για ένα πλαίσιο καθώς οι εικόνες δεν ήταν αρκετές. </w:t>
      </w:r>
      <w:r w:rsidRPr="00DC37D0">
        <w:rPr>
          <w:rFonts w:ascii="Verdana" w:hAnsi="Verdana"/>
          <w:color w:val="000000"/>
          <w:sz w:val="17"/>
          <w:szCs w:val="17"/>
          <w:lang w:val="el-GR"/>
        </w:rPr>
        <w:t>Στο κομμάτι του προγραμματισμού δεν υπήρχαν προβλήματα.</w:t>
      </w:r>
    </w:p>
    <w:p w14:paraId="36191103" w14:textId="77777777" w:rsidR="003D4C09" w:rsidRPr="00DC37D0" w:rsidRDefault="003D4C09" w:rsidP="003D4C09">
      <w:pPr>
        <w:pStyle w:val="NormalWeb"/>
        <w:spacing w:before="0" w:beforeAutospacing="0" w:after="0" w:afterAutospacing="0"/>
        <w:rPr>
          <w:lang w:val="el-GR"/>
        </w:rPr>
      </w:pPr>
      <w:r w:rsidRPr="00DC37D0">
        <w:rPr>
          <w:rStyle w:val="apple-tab-span"/>
          <w:rFonts w:ascii="Verdana" w:hAnsi="Verdana"/>
          <w:color w:val="000000"/>
          <w:lang w:val="el-GR"/>
        </w:rPr>
        <w:tab/>
      </w:r>
    </w:p>
    <w:p w14:paraId="7213B2EC" w14:textId="65617FBD" w:rsidR="003D4C09" w:rsidRDefault="003D4C09" w:rsidP="003D4C09">
      <w:pPr>
        <w:rPr>
          <w:sz w:val="15"/>
          <w:szCs w:val="15"/>
          <w:lang w:val="el-GR"/>
        </w:rPr>
      </w:pPr>
    </w:p>
    <w:p w14:paraId="686E61DB" w14:textId="6DACF37C" w:rsidR="0080375F" w:rsidRDefault="0080375F" w:rsidP="003D4C09">
      <w:pPr>
        <w:rPr>
          <w:sz w:val="15"/>
          <w:szCs w:val="15"/>
          <w:lang w:val="el-GR"/>
        </w:rPr>
      </w:pPr>
    </w:p>
    <w:p w14:paraId="1F05CF97" w14:textId="3CF98AEE" w:rsidR="0080375F" w:rsidRDefault="0080375F" w:rsidP="003D4C09">
      <w:pPr>
        <w:rPr>
          <w:sz w:val="15"/>
          <w:szCs w:val="15"/>
          <w:lang w:val="el-GR"/>
        </w:rPr>
      </w:pPr>
    </w:p>
    <w:p w14:paraId="4C539358" w14:textId="5AC5B2FC" w:rsidR="0080375F" w:rsidRPr="00DA0B48" w:rsidRDefault="0080375F" w:rsidP="003D4C09">
      <w:pPr>
        <w:rPr>
          <w:color w:val="000000"/>
          <w:kern w:val="0"/>
          <w:szCs w:val="17"/>
          <w:lang w:val="el-GR"/>
        </w:rPr>
      </w:pPr>
      <w:r w:rsidRPr="0080375F">
        <w:rPr>
          <w:b/>
          <w:bCs/>
          <w:sz w:val="19"/>
          <w:szCs w:val="19"/>
        </w:rPr>
        <w:t>Future</w:t>
      </w:r>
      <w:r w:rsidRPr="00DC37D0">
        <w:rPr>
          <w:b/>
          <w:bCs/>
          <w:sz w:val="19"/>
          <w:szCs w:val="19"/>
          <w:lang w:val="el-GR"/>
        </w:rPr>
        <w:t xml:space="preserve"> </w:t>
      </w:r>
      <w:r w:rsidRPr="0080375F">
        <w:rPr>
          <w:b/>
          <w:bCs/>
          <w:sz w:val="19"/>
          <w:szCs w:val="19"/>
        </w:rPr>
        <w:t>Works</w:t>
      </w:r>
      <w:r w:rsidR="000B0935" w:rsidRPr="00DC37D0">
        <w:rPr>
          <w:b/>
          <w:bCs/>
          <w:sz w:val="19"/>
          <w:szCs w:val="19"/>
          <w:lang w:val="el-GR"/>
        </w:rPr>
        <w:br/>
      </w:r>
      <w:r w:rsidR="00DA0B48" w:rsidRPr="00DA0B48">
        <w:rPr>
          <w:color w:val="000000"/>
          <w:kern w:val="0"/>
          <w:szCs w:val="17"/>
          <w:lang w:val="el-GR"/>
        </w:rPr>
        <w:t>Μετά την έρευνα, την αξιολόγηση των αποτελεσμάτων των χρηστών,</w:t>
      </w:r>
      <w:r w:rsidR="00DA0B48">
        <w:rPr>
          <w:color w:val="000000"/>
          <w:kern w:val="0"/>
          <w:szCs w:val="17"/>
          <w:lang w:val="el-GR"/>
        </w:rPr>
        <w:t xml:space="preserve"> </w:t>
      </w:r>
      <w:r w:rsidR="00DA0B48" w:rsidRPr="00DA0B48">
        <w:rPr>
          <w:color w:val="000000"/>
          <w:kern w:val="0"/>
          <w:szCs w:val="17"/>
          <w:lang w:val="el-GR"/>
        </w:rPr>
        <w:t>την κατανόηση των προδιαγραφών και</w:t>
      </w:r>
      <w:r w:rsidR="00DA0B48">
        <w:rPr>
          <w:color w:val="000000"/>
          <w:kern w:val="0"/>
          <w:szCs w:val="17"/>
          <w:lang w:val="el-GR"/>
        </w:rPr>
        <w:t xml:space="preserve"> των</w:t>
      </w:r>
      <w:r w:rsidR="00DA0B48" w:rsidRPr="00DA0B48">
        <w:rPr>
          <w:color w:val="000000"/>
          <w:kern w:val="0"/>
          <w:szCs w:val="17"/>
          <w:lang w:val="el-GR"/>
        </w:rPr>
        <w:t xml:space="preserve"> περιορισμών της σχεδίασης μας, καταλήξαμε στο</w:t>
      </w:r>
      <w:r w:rsidR="00DA0B48">
        <w:rPr>
          <w:color w:val="000000"/>
          <w:kern w:val="0"/>
          <w:szCs w:val="17"/>
          <w:lang w:val="el-GR"/>
        </w:rPr>
        <w:t xml:space="preserve"> </w:t>
      </w:r>
      <w:r w:rsidR="00DA0B48" w:rsidRPr="00DA0B48">
        <w:rPr>
          <w:color w:val="000000"/>
          <w:kern w:val="0"/>
          <w:szCs w:val="17"/>
          <w:lang w:val="el-GR"/>
        </w:rPr>
        <w:t>πλάνο επανασχεδίασης.</w:t>
      </w:r>
      <w:r w:rsidR="00DA0B48" w:rsidRPr="00DA0B48">
        <w:rPr>
          <w:color w:val="000000"/>
          <w:kern w:val="0"/>
          <w:szCs w:val="17"/>
          <w:lang w:val="el-GR"/>
        </w:rPr>
        <w:br/>
        <w:t>Αντιληφθήκαμε ότι το σύστημά είναι πιο αποτελεσματικό όταν χρησιμοποιείται από ομάδες. Η διαδικασία φαίνεται να είναι αρκετά π</w:t>
      </w:r>
      <w:r w:rsidR="00DA0B48">
        <w:rPr>
          <w:color w:val="000000"/>
          <w:kern w:val="0"/>
          <w:szCs w:val="17"/>
          <w:lang w:val="el-GR"/>
        </w:rPr>
        <w:t>ερίπλοκη</w:t>
      </w:r>
      <w:r w:rsidR="00DA0B48" w:rsidRPr="00DA0B48">
        <w:rPr>
          <w:color w:val="000000"/>
          <w:kern w:val="0"/>
          <w:szCs w:val="17"/>
          <w:lang w:val="el-GR"/>
        </w:rPr>
        <w:t xml:space="preserve"> για έναν άπειρο χρήστη και </w:t>
      </w:r>
      <w:r w:rsidR="00DA0B48">
        <w:rPr>
          <w:color w:val="000000"/>
          <w:kern w:val="0"/>
          <w:szCs w:val="17"/>
          <w:lang w:val="el-GR"/>
        </w:rPr>
        <w:t>επομένως</w:t>
      </w:r>
      <w:r w:rsidR="00DA0B48" w:rsidRPr="00DA0B48">
        <w:rPr>
          <w:color w:val="000000"/>
          <w:kern w:val="0"/>
          <w:szCs w:val="17"/>
          <w:lang w:val="el-GR"/>
        </w:rPr>
        <w:t xml:space="preserve"> όταν υπάρχουν π</w:t>
      </w:r>
      <w:r w:rsidR="00DA0B48">
        <w:rPr>
          <w:color w:val="000000"/>
          <w:kern w:val="0"/>
          <w:szCs w:val="17"/>
          <w:lang w:val="el-GR"/>
        </w:rPr>
        <w:t>αραπάνω</w:t>
      </w:r>
      <w:r w:rsidR="00DA0B48" w:rsidRPr="00DA0B48">
        <w:rPr>
          <w:color w:val="000000"/>
          <w:kern w:val="0"/>
          <w:szCs w:val="17"/>
          <w:lang w:val="el-GR"/>
        </w:rPr>
        <w:t xml:space="preserve"> από ένας, χωρίζονται ρόλοι με αποτέλεσμα η διαδικασία να γίνεται πιο ευχάριστη και να κυλάει πιο ομαλά. Ακόμη, θα θέλαμε να κάνουμε πιο ομαλή την πληροφορία για τα πλαίσια και την σύνδεση με το γενικό QR. Σημαντική αλλαγή θα ήταν η επανατοποθέτηση τον QR κωδικών για να υπάρχει κανένα πιθανό σφάλμα ώστε να μην απαιτείται η εναλλακτική χρήση NFC </w:t>
      </w:r>
      <w:r w:rsidR="00DA0B48">
        <w:rPr>
          <w:color w:val="000000"/>
          <w:kern w:val="0"/>
          <w:szCs w:val="17"/>
          <w:lang w:val="el-GR"/>
        </w:rPr>
        <w:t>Τ</w:t>
      </w:r>
      <w:r w:rsidR="00DA0B48" w:rsidRPr="00DA0B48">
        <w:rPr>
          <w:color w:val="000000"/>
          <w:kern w:val="0"/>
          <w:szCs w:val="17"/>
          <w:lang w:val="el-GR"/>
        </w:rPr>
        <w:t xml:space="preserve">ag. </w:t>
      </w:r>
      <w:r w:rsidR="00DA0B48">
        <w:rPr>
          <w:color w:val="000000"/>
          <w:kern w:val="0"/>
          <w:szCs w:val="17"/>
          <w:lang w:val="el-GR"/>
        </w:rPr>
        <w:br/>
        <w:t>Τέλος,</w:t>
      </w:r>
      <w:r w:rsidR="00DA0B48" w:rsidRPr="00DA0B48">
        <w:rPr>
          <w:color w:val="000000"/>
          <w:kern w:val="0"/>
          <w:szCs w:val="17"/>
          <w:lang w:val="el-GR"/>
        </w:rPr>
        <w:t xml:space="preserve"> θα ήταν προτιμότερο να χρησιμοποιήσουμε</w:t>
      </w:r>
      <w:r w:rsidR="00DA0B48">
        <w:rPr>
          <w:color w:val="000000"/>
          <w:kern w:val="0"/>
          <w:szCs w:val="17"/>
          <w:lang w:val="el-GR"/>
        </w:rPr>
        <w:t xml:space="preserve"> εξειδικευμένο </w:t>
      </w:r>
      <w:r w:rsidR="00DA0B48" w:rsidRPr="00DA0B48">
        <w:rPr>
          <w:color w:val="000000"/>
          <w:kern w:val="0"/>
          <w:szCs w:val="17"/>
          <w:lang w:val="el-GR"/>
        </w:rPr>
        <w:t>εξοπλισμ</w:t>
      </w:r>
      <w:r w:rsidR="00DA0B48">
        <w:rPr>
          <w:color w:val="000000"/>
          <w:kern w:val="0"/>
          <w:szCs w:val="17"/>
          <w:lang w:val="el-GR"/>
        </w:rPr>
        <w:t>ό,</w:t>
      </w:r>
      <w:r w:rsidR="00DA0B48" w:rsidRPr="00DA0B48">
        <w:rPr>
          <w:color w:val="000000"/>
          <w:kern w:val="0"/>
          <w:szCs w:val="17"/>
          <w:lang w:val="el-GR"/>
        </w:rPr>
        <w:t xml:space="preserve"> για </w:t>
      </w:r>
      <w:r w:rsidR="00DA0B48">
        <w:rPr>
          <w:color w:val="000000"/>
          <w:kern w:val="0"/>
          <w:szCs w:val="17"/>
          <w:lang w:val="el-GR"/>
        </w:rPr>
        <w:t>μια πιο ομαλή και ευχάριστη τόσο ατομικά όσο και ομαδικά επιθεώρηση</w:t>
      </w:r>
      <w:r w:rsidR="009064CD">
        <w:rPr>
          <w:color w:val="000000"/>
          <w:kern w:val="0"/>
          <w:szCs w:val="17"/>
          <w:lang w:val="el-GR"/>
        </w:rPr>
        <w:t>.</w:t>
      </w:r>
    </w:p>
    <w:p w14:paraId="343A6D97" w14:textId="5B5504C0" w:rsidR="00536F75" w:rsidRDefault="00C70481" w:rsidP="009A7814">
      <w:pPr>
        <w:rPr>
          <w:sz w:val="15"/>
          <w:szCs w:val="15"/>
          <w:lang w:val="el-GR"/>
        </w:rPr>
      </w:pPr>
      <w:r w:rsidRPr="00C70481">
        <w:rPr>
          <w:b/>
          <w:bCs/>
          <w:sz w:val="19"/>
          <w:szCs w:val="19"/>
        </w:rPr>
        <w:t>Acknowledgements</w:t>
      </w:r>
      <w:r w:rsidRPr="00C70481">
        <w:rPr>
          <w:b/>
          <w:bCs/>
          <w:sz w:val="19"/>
          <w:szCs w:val="19"/>
          <w:lang w:val="el-GR"/>
        </w:rPr>
        <w:br/>
      </w:r>
      <w:r w:rsidRPr="00EC1683">
        <w:rPr>
          <w:szCs w:val="17"/>
          <w:lang w:val="el-GR"/>
        </w:rPr>
        <w:t xml:space="preserve">Θα θέλαμε να ευχαριστήσουμε τον Ερρίκο και την σύζυγό του για τις χρήσιμες γνώσεις που μας έδωσαν και για το χαμόγελό τους. Ακόμη, θέλουμε να ευχαριστήσουμε ιδιαιτέρως τον </w:t>
      </w:r>
      <w:r w:rsidRPr="00EC1683">
        <w:rPr>
          <w:szCs w:val="17"/>
          <w:lang w:val="el-GR"/>
        </w:rPr>
        <w:br/>
        <w:t>κ. Αχιλλέα για τον κόπο και</w:t>
      </w:r>
      <w:r w:rsidR="0069797A" w:rsidRPr="00EC1683">
        <w:rPr>
          <w:szCs w:val="17"/>
          <w:lang w:val="el-GR"/>
        </w:rPr>
        <w:t xml:space="preserve"> το</w:t>
      </w:r>
      <w:r w:rsidRPr="00EC1683">
        <w:rPr>
          <w:szCs w:val="17"/>
          <w:lang w:val="el-GR"/>
        </w:rPr>
        <w:t xml:space="preserve"> μόχθο του.</w:t>
      </w:r>
      <w:r>
        <w:rPr>
          <w:sz w:val="15"/>
          <w:szCs w:val="15"/>
          <w:lang w:val="el-GR"/>
        </w:rPr>
        <w:t xml:space="preserve">  </w:t>
      </w:r>
      <w:r w:rsidR="009A7814">
        <w:rPr>
          <w:sz w:val="15"/>
          <w:szCs w:val="15"/>
          <w:lang w:val="el-GR"/>
        </w:rPr>
        <w:br/>
      </w:r>
      <w:r w:rsidR="00536F75">
        <w:rPr>
          <w:lang w:val="el-GR"/>
        </w:rPr>
        <w:br/>
      </w:r>
      <w:r w:rsidR="009A7814" w:rsidRPr="009A7814">
        <w:rPr>
          <w:b/>
          <w:bCs/>
          <w:sz w:val="19"/>
          <w:szCs w:val="19"/>
        </w:rPr>
        <w:t>References</w:t>
      </w:r>
      <w:r w:rsidR="009A7814" w:rsidRPr="0069797A">
        <w:rPr>
          <w:b/>
          <w:bCs/>
          <w:sz w:val="19"/>
          <w:szCs w:val="19"/>
          <w:lang w:val="el-GR"/>
        </w:rPr>
        <w:t xml:space="preserve"> </w:t>
      </w:r>
    </w:p>
    <w:p w14:paraId="6E5A4570" w14:textId="2B2D5423" w:rsidR="00993149" w:rsidRPr="00993149" w:rsidRDefault="00993149" w:rsidP="009321E3">
      <w:pPr>
        <w:pStyle w:val="ListParagraph"/>
        <w:numPr>
          <w:ilvl w:val="0"/>
          <w:numId w:val="21"/>
        </w:numPr>
        <w:rPr>
          <w:szCs w:val="17"/>
        </w:rPr>
      </w:pPr>
      <w:r w:rsidRPr="00993149">
        <w:rPr>
          <w:szCs w:val="17"/>
        </w:rPr>
        <w:t>Alarm pheromone perception in honeybees is decreased by smoke (Hymenoptera: Apidae), Journal of Insect Behavior, January 1995</w:t>
      </w:r>
    </w:p>
    <w:p w14:paraId="75F50E5D" w14:textId="76351B03" w:rsidR="0069797A" w:rsidRPr="00DC37D0" w:rsidRDefault="0069797A" w:rsidP="009321E3">
      <w:pPr>
        <w:pStyle w:val="ListParagraph"/>
        <w:numPr>
          <w:ilvl w:val="0"/>
          <w:numId w:val="21"/>
        </w:numPr>
        <w:rPr>
          <w:szCs w:val="17"/>
        </w:rPr>
      </w:pPr>
      <w:r w:rsidRPr="009321E3">
        <w:rPr>
          <w:szCs w:val="17"/>
        </w:rPr>
        <w:t xml:space="preserve">Aleksejs Zacepins, Toms Karasha. </w:t>
      </w:r>
      <w:r w:rsidRPr="009321E3">
        <w:rPr>
          <w:i/>
          <w:iCs/>
          <w:szCs w:val="17"/>
        </w:rPr>
        <w:t xml:space="preserve">Application Of Temperature measurements for bee colony monitoring: a review </w:t>
      </w:r>
    </w:p>
    <w:p w14:paraId="5016EE40" w14:textId="45F3CC67" w:rsidR="005147E2" w:rsidRPr="008C5629" w:rsidRDefault="005147E2" w:rsidP="0069797A">
      <w:pPr>
        <w:pStyle w:val="ListParagraph"/>
        <w:numPr>
          <w:ilvl w:val="0"/>
          <w:numId w:val="21"/>
        </w:numPr>
        <w:rPr>
          <w:i/>
          <w:iCs/>
          <w:szCs w:val="17"/>
        </w:rPr>
      </w:pPr>
      <w:r w:rsidRPr="005147E2">
        <w:rPr>
          <w:color w:val="000000"/>
          <w:szCs w:val="17"/>
          <w:shd w:val="clear" w:color="auto" w:fill="FFFFFF"/>
        </w:rPr>
        <w:lastRenderedPageBreak/>
        <w:t xml:space="preserve">Anu Kankainen (2002). </w:t>
      </w:r>
      <w:r w:rsidRPr="005147E2">
        <w:rPr>
          <w:i/>
          <w:iCs/>
          <w:color w:val="000000"/>
          <w:szCs w:val="17"/>
          <w:shd w:val="clear" w:color="auto" w:fill="FFFFFF"/>
        </w:rPr>
        <w:t>Thinking Model and Tools for Understanding User Experience Related to Information Appliance Product Concepts</w:t>
      </w:r>
    </w:p>
    <w:p w14:paraId="34F56F99" w14:textId="320D2CEC" w:rsidR="008C5629" w:rsidRDefault="008C5629" w:rsidP="008C5629">
      <w:pPr>
        <w:pStyle w:val="ListParagraph"/>
        <w:numPr>
          <w:ilvl w:val="0"/>
          <w:numId w:val="21"/>
        </w:numPr>
        <w:rPr>
          <w:i/>
          <w:iCs/>
          <w:szCs w:val="17"/>
        </w:rPr>
      </w:pPr>
      <w:r w:rsidRPr="005147E2">
        <w:rPr>
          <w:szCs w:val="17"/>
        </w:rPr>
        <w:t>B. Joseph Pine &amp; James H. Gilmore (1998).</w:t>
      </w:r>
      <w:r w:rsidRPr="005147E2">
        <w:rPr>
          <w:i/>
          <w:iCs/>
          <w:szCs w:val="17"/>
        </w:rPr>
        <w:t xml:space="preserve"> Welcome to the Experience Economy</w:t>
      </w:r>
    </w:p>
    <w:p w14:paraId="3E812E8E" w14:textId="18E25407" w:rsidR="008C5629" w:rsidRPr="008C5629" w:rsidRDefault="008C5629" w:rsidP="008C5629">
      <w:pPr>
        <w:pStyle w:val="ListParagraph"/>
        <w:numPr>
          <w:ilvl w:val="0"/>
          <w:numId w:val="21"/>
        </w:numPr>
        <w:rPr>
          <w:i/>
          <w:iCs/>
          <w:szCs w:val="17"/>
        </w:rPr>
      </w:pPr>
      <w:r>
        <w:rPr>
          <w:color w:val="000000"/>
        </w:rPr>
        <w:t xml:space="preserve">C.K. Prahalad, Venkat Ramaswamy (2004). </w:t>
      </w:r>
      <w:r>
        <w:rPr>
          <w:i/>
          <w:iCs/>
          <w:color w:val="000000"/>
        </w:rPr>
        <w:t>Co-creation experiences: The next practice in value creation.</w:t>
      </w:r>
    </w:p>
    <w:p w14:paraId="30BC10BB" w14:textId="77777777" w:rsidR="005147E2" w:rsidRDefault="005147E2" w:rsidP="005147E2">
      <w:pPr>
        <w:pStyle w:val="ListParagraph"/>
        <w:numPr>
          <w:ilvl w:val="0"/>
          <w:numId w:val="21"/>
        </w:numPr>
        <w:rPr>
          <w:i/>
          <w:iCs/>
          <w:szCs w:val="17"/>
        </w:rPr>
      </w:pPr>
      <w:r w:rsidRPr="005147E2">
        <w:rPr>
          <w:szCs w:val="17"/>
        </w:rPr>
        <w:t>David C. Newton (Jan 1968).</w:t>
      </w:r>
      <w:r>
        <w:rPr>
          <w:i/>
          <w:iCs/>
          <w:szCs w:val="17"/>
        </w:rPr>
        <w:t xml:space="preserve"> </w:t>
      </w:r>
      <w:r w:rsidRPr="005147E2">
        <w:rPr>
          <w:i/>
          <w:iCs/>
          <w:szCs w:val="17"/>
        </w:rPr>
        <w:t xml:space="preserve">Behavioural Response of Honeybees to Colony Disturbance by Smoke. I. Engorging Behaviour </w:t>
      </w:r>
    </w:p>
    <w:p w14:paraId="197C96FC" w14:textId="1A1127D1" w:rsidR="005147E2" w:rsidRPr="005147E2" w:rsidRDefault="005147E2" w:rsidP="005147E2">
      <w:pPr>
        <w:pStyle w:val="ListParagraph"/>
        <w:numPr>
          <w:ilvl w:val="0"/>
          <w:numId w:val="21"/>
        </w:numPr>
        <w:rPr>
          <w:szCs w:val="17"/>
        </w:rPr>
      </w:pPr>
      <w:r w:rsidRPr="005147E2">
        <w:rPr>
          <w:szCs w:val="17"/>
        </w:rPr>
        <w:t xml:space="preserve">David C. Newton </w:t>
      </w:r>
      <w:r>
        <w:rPr>
          <w:szCs w:val="17"/>
        </w:rPr>
        <w:t>(</w:t>
      </w:r>
      <w:r w:rsidRPr="005147E2">
        <w:rPr>
          <w:szCs w:val="17"/>
        </w:rPr>
        <w:t>Feb 1969</w:t>
      </w:r>
      <w:r>
        <w:rPr>
          <w:szCs w:val="17"/>
        </w:rPr>
        <w:t xml:space="preserve">). </w:t>
      </w:r>
      <w:r w:rsidRPr="005147E2">
        <w:rPr>
          <w:i/>
          <w:iCs/>
          <w:szCs w:val="17"/>
        </w:rPr>
        <w:t xml:space="preserve">Behavioural Response of Honeybees to Colony Disturbance by Smoke. II. Guards and Foragers </w:t>
      </w:r>
    </w:p>
    <w:p w14:paraId="6BB69BA4"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 xml:space="preserve">Debauche, O., Moulat, M. E., Mahmoudi, S., Boukraa, S., Manneback, P., &amp; Lebeau, F. (2018). </w:t>
      </w:r>
      <w:r w:rsidRPr="00993149">
        <w:rPr>
          <w:rFonts w:cs="Arial"/>
          <w:i/>
          <w:iCs/>
          <w:color w:val="3C4043"/>
          <w:szCs w:val="17"/>
          <w:shd w:val="clear" w:color="auto" w:fill="FFFFFF"/>
        </w:rPr>
        <w:t>Web Monitoring of Bee Health for Researchers and Beekeepers Based on the Internet of Things. Procedia Computer Science.</w:t>
      </w:r>
    </w:p>
    <w:p w14:paraId="4829697D"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Design Council. The Double Diamond: A universally accepted depiction of the design process.</w:t>
      </w:r>
    </w:p>
    <w:p w14:paraId="6E92B488"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Design Council. What is the framework for innovation? Design Council's evolved Double Diamond.</w:t>
      </w:r>
    </w:p>
    <w:p w14:paraId="3938B697"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 xml:space="preserve">Donald Arthur Norman, Andrew Ortony (2003). </w:t>
      </w:r>
      <w:r w:rsidRPr="00993149">
        <w:rPr>
          <w:rFonts w:cs="Arial"/>
          <w:i/>
          <w:iCs/>
          <w:color w:val="3C4043"/>
          <w:szCs w:val="17"/>
          <w:shd w:val="clear" w:color="auto" w:fill="FFFFFF"/>
        </w:rPr>
        <w:t>Designers and users: Two perspectives on emotion and design.</w:t>
      </w:r>
    </w:p>
    <w:p w14:paraId="0ECDEB13"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Fumes J. Simpson (Jul 2015).</w:t>
      </w:r>
      <w:r w:rsidRPr="00993149">
        <w:rPr>
          <w:rFonts w:cs="Arial"/>
          <w:i/>
          <w:iCs/>
          <w:color w:val="3C4043"/>
          <w:szCs w:val="17"/>
          <w:shd w:val="clear" w:color="auto" w:fill="FFFFFF"/>
        </w:rPr>
        <w:t xml:space="preserve"> Effects of some Anesthetics on Honeybees: Nitrous Oxide, Carbon Dioxide, Ammonium Nitrate Smoker. </w:t>
      </w:r>
    </w:p>
    <w:p w14:paraId="4035284B"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Elizabeth B.</w:t>
      </w:r>
      <w:r w:rsidRPr="00993149">
        <w:rPr>
          <w:rFonts w:ascii="Cambria Math" w:hAnsi="Cambria Math" w:cs="Cambria Math"/>
          <w:color w:val="3C4043"/>
          <w:szCs w:val="17"/>
          <w:shd w:val="clear" w:color="auto" w:fill="FFFFFF"/>
        </w:rPr>
        <w:t>‐</w:t>
      </w:r>
      <w:r w:rsidRPr="00993149">
        <w:rPr>
          <w:rFonts w:cs="Arial"/>
          <w:color w:val="3C4043"/>
          <w:szCs w:val="17"/>
          <w:shd w:val="clear" w:color="auto" w:fill="FFFFFF"/>
        </w:rPr>
        <w:t xml:space="preserve"> N. Sanders (Autumn 1992). </w:t>
      </w:r>
      <w:r w:rsidRPr="00993149">
        <w:rPr>
          <w:rFonts w:cs="Arial"/>
          <w:i/>
          <w:iCs/>
          <w:color w:val="3C4043"/>
          <w:szCs w:val="17"/>
          <w:shd w:val="clear" w:color="auto" w:fill="FFFFFF"/>
        </w:rPr>
        <w:t>Converging Perspectives: Product Development Research for the 1990s.</w:t>
      </w:r>
    </w:p>
    <w:p w14:paraId="0B9B1085"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 xml:space="preserve">Elizabeth B.- N. Sanders (1999). </w:t>
      </w:r>
      <w:r w:rsidRPr="00993149">
        <w:rPr>
          <w:rFonts w:cs="Arial"/>
          <w:i/>
          <w:iCs/>
          <w:color w:val="3C4043"/>
          <w:szCs w:val="17"/>
          <w:shd w:val="clear" w:color="auto" w:fill="FFFFFF"/>
        </w:rPr>
        <w:t>Postdesign and Participatory Culture.</w:t>
      </w:r>
    </w:p>
    <w:p w14:paraId="33F7ABAF"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Elizabeth B.</w:t>
      </w:r>
      <w:r w:rsidRPr="00993149">
        <w:rPr>
          <w:rFonts w:ascii="Cambria Math" w:hAnsi="Cambria Math" w:cs="Cambria Math"/>
          <w:color w:val="3C4043"/>
          <w:szCs w:val="17"/>
          <w:shd w:val="clear" w:color="auto" w:fill="FFFFFF"/>
        </w:rPr>
        <w:t>‐</w:t>
      </w:r>
      <w:r w:rsidRPr="00993149">
        <w:rPr>
          <w:rFonts w:cs="Arial"/>
          <w:color w:val="3C4043"/>
          <w:szCs w:val="17"/>
          <w:shd w:val="clear" w:color="auto" w:fill="FFFFFF"/>
        </w:rPr>
        <w:t xml:space="preserve">N. Sanders (2001). </w:t>
      </w:r>
      <w:r w:rsidRPr="00993149">
        <w:rPr>
          <w:rFonts w:cs="Arial"/>
          <w:i/>
          <w:iCs/>
          <w:color w:val="3C4043"/>
          <w:szCs w:val="17"/>
          <w:shd w:val="clear" w:color="auto" w:fill="FFFFFF"/>
        </w:rPr>
        <w:t>Virtuosos of the experience domain.</w:t>
      </w:r>
    </w:p>
    <w:p w14:paraId="14392298"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Elizabeth B.</w:t>
      </w:r>
      <w:r w:rsidRPr="00993149">
        <w:rPr>
          <w:rFonts w:ascii="Cambria Math" w:hAnsi="Cambria Math" w:cs="Cambria Math"/>
          <w:color w:val="3C4043"/>
          <w:szCs w:val="17"/>
          <w:shd w:val="clear" w:color="auto" w:fill="FFFFFF"/>
        </w:rPr>
        <w:t>‐</w:t>
      </w:r>
      <w:r w:rsidRPr="00993149">
        <w:rPr>
          <w:rFonts w:cs="Arial"/>
          <w:color w:val="3C4043"/>
          <w:szCs w:val="17"/>
          <w:shd w:val="clear" w:color="auto" w:fill="FFFFFF"/>
        </w:rPr>
        <w:t xml:space="preserve">N. Sanders, Pieter Jan Stappers (2008). </w:t>
      </w:r>
      <w:r w:rsidRPr="00993149">
        <w:rPr>
          <w:rFonts w:cs="Arial"/>
          <w:i/>
          <w:iCs/>
          <w:color w:val="3C4043"/>
          <w:szCs w:val="17"/>
          <w:shd w:val="clear" w:color="auto" w:fill="FFFFFF"/>
        </w:rPr>
        <w:t>Co-creation and the New Landscapes of Design.</w:t>
      </w:r>
      <w:r w:rsidRPr="00993149">
        <w:rPr>
          <w:rFonts w:cs="Arial"/>
          <w:color w:val="3C4043"/>
          <w:szCs w:val="17"/>
          <w:shd w:val="clear" w:color="auto" w:fill="FFFFFF"/>
        </w:rPr>
        <w:t> </w:t>
      </w:r>
    </w:p>
    <w:p w14:paraId="66F0E9C0"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Elizabeth B.</w:t>
      </w:r>
      <w:r w:rsidRPr="00993149">
        <w:rPr>
          <w:rFonts w:ascii="Cambria Math" w:hAnsi="Cambria Math" w:cs="Cambria Math"/>
          <w:color w:val="3C4043"/>
          <w:szCs w:val="17"/>
          <w:shd w:val="clear" w:color="auto" w:fill="FFFFFF"/>
        </w:rPr>
        <w:t>‐</w:t>
      </w:r>
      <w:r w:rsidRPr="00993149">
        <w:rPr>
          <w:rFonts w:cs="Arial"/>
          <w:color w:val="3C4043"/>
          <w:szCs w:val="17"/>
          <w:shd w:val="clear" w:color="auto" w:fill="FFFFFF"/>
        </w:rPr>
        <w:t xml:space="preserve">N. Sanders &amp; George Simons (2009). </w:t>
      </w:r>
      <w:r w:rsidRPr="00993149">
        <w:rPr>
          <w:rFonts w:cs="Arial"/>
          <w:i/>
          <w:iCs/>
          <w:color w:val="3C4043"/>
          <w:szCs w:val="17"/>
          <w:shd w:val="clear" w:color="auto" w:fill="FFFFFF"/>
        </w:rPr>
        <w:t>A Social Vision for Value Co-creation in Design.</w:t>
      </w:r>
    </w:p>
    <w:p w14:paraId="77EA6517" w14:textId="77777777" w:rsidR="00993149" w:rsidRPr="00993149" w:rsidRDefault="0076727E" w:rsidP="00993149">
      <w:pPr>
        <w:pStyle w:val="ListParagraph"/>
        <w:numPr>
          <w:ilvl w:val="0"/>
          <w:numId w:val="21"/>
        </w:numPr>
        <w:rPr>
          <w:i/>
          <w:iCs/>
          <w:szCs w:val="17"/>
        </w:rPr>
      </w:pPr>
      <w:r w:rsidRPr="00993149">
        <w:rPr>
          <w:rFonts w:cs="Arial"/>
          <w:color w:val="3C4043"/>
          <w:szCs w:val="17"/>
          <w:shd w:val="clear" w:color="auto" w:fill="FFFFFF"/>
        </w:rPr>
        <w:t xml:space="preserve">Froukje Sleeswijk Visser (January 2005). </w:t>
      </w:r>
      <w:r w:rsidRPr="00993149">
        <w:rPr>
          <w:rFonts w:cs="Arial"/>
          <w:i/>
          <w:iCs/>
          <w:color w:val="3C4043"/>
          <w:szCs w:val="17"/>
          <w:shd w:val="clear" w:color="auto" w:fill="FFFFFF"/>
        </w:rPr>
        <w:t>Contextmapping: Experiences from practice.</w:t>
      </w:r>
    </w:p>
    <w:p w14:paraId="59F604D3" w14:textId="688CAD8A" w:rsidR="0076727E" w:rsidRPr="00DC37D0" w:rsidRDefault="0076727E" w:rsidP="00993149">
      <w:pPr>
        <w:pStyle w:val="ListParagraph"/>
        <w:numPr>
          <w:ilvl w:val="0"/>
          <w:numId w:val="21"/>
        </w:numPr>
        <w:rPr>
          <w:i/>
          <w:iCs/>
          <w:szCs w:val="17"/>
          <w:lang w:val="el-GR"/>
        </w:rPr>
      </w:pPr>
      <w:r w:rsidRPr="00993149">
        <w:rPr>
          <w:color w:val="000000"/>
          <w:szCs w:val="17"/>
        </w:rPr>
        <w:t>Gekeler</w:t>
      </w:r>
      <w:r w:rsidRPr="00993149">
        <w:rPr>
          <w:color w:val="000000"/>
          <w:szCs w:val="17"/>
          <w:lang w:val="el-GR"/>
        </w:rPr>
        <w:t xml:space="preserve"> </w:t>
      </w:r>
      <w:r w:rsidRPr="00993149">
        <w:rPr>
          <w:color w:val="000000"/>
          <w:szCs w:val="17"/>
        </w:rPr>
        <w:t>Werner</w:t>
      </w:r>
      <w:r w:rsidRPr="00993149">
        <w:rPr>
          <w:color w:val="000000"/>
          <w:szCs w:val="17"/>
          <w:lang w:val="el-GR"/>
        </w:rPr>
        <w:t xml:space="preserve"> (2009). </w:t>
      </w:r>
      <w:r w:rsidRPr="00993149">
        <w:rPr>
          <w:rFonts w:cs="Arial"/>
          <w:i/>
          <w:iCs/>
          <w:color w:val="3C4043"/>
          <w:szCs w:val="17"/>
          <w:lang w:val="el-GR"/>
        </w:rPr>
        <w:t xml:space="preserve">Οι μελιτοφόρες μέλισσες και η </w:t>
      </w:r>
      <w:r w:rsidRPr="00993149">
        <w:rPr>
          <w:i/>
          <w:iCs/>
          <w:color w:val="000000"/>
          <w:szCs w:val="17"/>
          <w:lang w:val="el-GR"/>
        </w:rPr>
        <w:t>εκτροφή του</w:t>
      </w:r>
      <w:r w:rsidRPr="00993149">
        <w:rPr>
          <w:color w:val="000000"/>
          <w:szCs w:val="17"/>
          <w:lang w:val="el-GR"/>
        </w:rPr>
        <w:t>.</w:t>
      </w:r>
    </w:p>
    <w:p w14:paraId="7BAF6D4C" w14:textId="77777777" w:rsidR="00993149" w:rsidRPr="00993149" w:rsidRDefault="0076727E" w:rsidP="00993149">
      <w:pPr>
        <w:pStyle w:val="ListParagraph"/>
        <w:numPr>
          <w:ilvl w:val="0"/>
          <w:numId w:val="21"/>
        </w:numPr>
        <w:rPr>
          <w:i/>
          <w:iCs/>
          <w:szCs w:val="17"/>
          <w:lang w:val="el-GR"/>
        </w:rPr>
      </w:pPr>
      <w:r w:rsidRPr="0076727E">
        <w:rPr>
          <w:rFonts w:cs="Arial"/>
          <w:color w:val="3C4043"/>
          <w:szCs w:val="17"/>
          <w:shd w:val="clear" w:color="auto" w:fill="FFFFFF"/>
        </w:rPr>
        <w:t>Gil</w:t>
      </w:r>
      <w:r w:rsidRPr="0076727E">
        <w:rPr>
          <w:rFonts w:cs="Arial"/>
          <w:color w:val="3C4043"/>
          <w:szCs w:val="17"/>
          <w:shd w:val="clear" w:color="auto" w:fill="FFFFFF"/>
          <w:lang w:val="el-GR"/>
        </w:rPr>
        <w:t>-</w:t>
      </w:r>
      <w:r w:rsidRPr="0076727E">
        <w:rPr>
          <w:rFonts w:cs="Arial"/>
          <w:color w:val="3C4043"/>
          <w:szCs w:val="17"/>
          <w:shd w:val="clear" w:color="auto" w:fill="FFFFFF"/>
        </w:rPr>
        <w:t>Lebrero</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S</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Quiles</w:t>
      </w:r>
      <w:r w:rsidRPr="0076727E">
        <w:rPr>
          <w:rFonts w:cs="Arial"/>
          <w:color w:val="3C4043"/>
          <w:szCs w:val="17"/>
          <w:shd w:val="clear" w:color="auto" w:fill="FFFFFF"/>
          <w:lang w:val="el-GR"/>
        </w:rPr>
        <w:t>-</w:t>
      </w:r>
      <w:r w:rsidRPr="0076727E">
        <w:rPr>
          <w:rFonts w:cs="Arial"/>
          <w:color w:val="3C4043"/>
          <w:szCs w:val="17"/>
          <w:shd w:val="clear" w:color="auto" w:fill="FFFFFF"/>
        </w:rPr>
        <w:t>Latorre</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F</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Ortiz</w:t>
      </w:r>
      <w:r w:rsidRPr="0076727E">
        <w:rPr>
          <w:rFonts w:cs="Arial"/>
          <w:color w:val="3C4043"/>
          <w:szCs w:val="17"/>
          <w:shd w:val="clear" w:color="auto" w:fill="FFFFFF"/>
          <w:lang w:val="el-GR"/>
        </w:rPr>
        <w:t>-</w:t>
      </w:r>
      <w:r w:rsidRPr="0076727E">
        <w:rPr>
          <w:rFonts w:cs="Arial"/>
          <w:color w:val="3C4043"/>
          <w:szCs w:val="17"/>
          <w:shd w:val="clear" w:color="auto" w:fill="FFFFFF"/>
        </w:rPr>
        <w:t>L</w:t>
      </w:r>
      <w:r w:rsidRPr="0076727E">
        <w:rPr>
          <w:rFonts w:cs="Arial"/>
          <w:color w:val="3C4043"/>
          <w:szCs w:val="17"/>
          <w:shd w:val="clear" w:color="auto" w:fill="FFFFFF"/>
          <w:lang w:val="el-GR"/>
        </w:rPr>
        <w:t>ó</w:t>
      </w:r>
      <w:r w:rsidRPr="0076727E">
        <w:rPr>
          <w:rFonts w:cs="Arial"/>
          <w:color w:val="3C4043"/>
          <w:szCs w:val="17"/>
          <w:shd w:val="clear" w:color="auto" w:fill="FFFFFF"/>
        </w:rPr>
        <w:t>pez</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M</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S</w:t>
      </w:r>
      <w:r w:rsidRPr="0076727E">
        <w:rPr>
          <w:rFonts w:cs="Arial"/>
          <w:color w:val="3C4043"/>
          <w:szCs w:val="17"/>
          <w:shd w:val="clear" w:color="auto" w:fill="FFFFFF"/>
          <w:lang w:val="el-GR"/>
        </w:rPr>
        <w:t>á</w:t>
      </w:r>
      <w:r w:rsidRPr="0076727E">
        <w:rPr>
          <w:rFonts w:cs="Arial"/>
          <w:color w:val="3C4043"/>
          <w:szCs w:val="17"/>
          <w:shd w:val="clear" w:color="auto" w:fill="FFFFFF"/>
        </w:rPr>
        <w:t>nchez</w:t>
      </w:r>
      <w:r w:rsidRPr="0076727E">
        <w:rPr>
          <w:rFonts w:cs="Arial"/>
          <w:color w:val="3C4043"/>
          <w:szCs w:val="17"/>
          <w:shd w:val="clear" w:color="auto" w:fill="FFFFFF"/>
          <w:lang w:val="el-GR"/>
        </w:rPr>
        <w:t>-</w:t>
      </w:r>
      <w:r w:rsidRPr="0076727E">
        <w:rPr>
          <w:rFonts w:cs="Arial"/>
          <w:color w:val="3C4043"/>
          <w:szCs w:val="17"/>
          <w:shd w:val="clear" w:color="auto" w:fill="FFFFFF"/>
        </w:rPr>
        <w:t>Ruiz</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V</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G</w:t>
      </w:r>
      <w:r w:rsidRPr="0076727E">
        <w:rPr>
          <w:rFonts w:cs="Arial"/>
          <w:color w:val="3C4043"/>
          <w:szCs w:val="17"/>
          <w:shd w:val="clear" w:color="auto" w:fill="FFFFFF"/>
          <w:lang w:val="el-GR"/>
        </w:rPr>
        <w:t>á</w:t>
      </w:r>
      <w:r w:rsidRPr="0076727E">
        <w:rPr>
          <w:rFonts w:cs="Arial"/>
          <w:color w:val="3C4043"/>
          <w:szCs w:val="17"/>
          <w:shd w:val="clear" w:color="auto" w:fill="FFFFFF"/>
        </w:rPr>
        <w:t>miz</w:t>
      </w:r>
      <w:r w:rsidRPr="0076727E">
        <w:rPr>
          <w:rFonts w:cs="Arial"/>
          <w:color w:val="3C4043"/>
          <w:szCs w:val="17"/>
          <w:shd w:val="clear" w:color="auto" w:fill="FFFFFF"/>
          <w:lang w:val="el-GR"/>
        </w:rPr>
        <w:t>-</w:t>
      </w:r>
      <w:r w:rsidRPr="0076727E">
        <w:rPr>
          <w:rFonts w:cs="Arial"/>
          <w:color w:val="3C4043"/>
          <w:szCs w:val="17"/>
          <w:shd w:val="clear" w:color="auto" w:fill="FFFFFF"/>
        </w:rPr>
        <w:t>L</w:t>
      </w:r>
      <w:r w:rsidRPr="0076727E">
        <w:rPr>
          <w:rFonts w:cs="Arial"/>
          <w:color w:val="3C4043"/>
          <w:szCs w:val="17"/>
          <w:shd w:val="clear" w:color="auto" w:fill="FFFFFF"/>
          <w:lang w:val="el-GR"/>
        </w:rPr>
        <w:t>ó</w:t>
      </w:r>
      <w:r w:rsidRPr="0076727E">
        <w:rPr>
          <w:rFonts w:cs="Arial"/>
          <w:color w:val="3C4043"/>
          <w:szCs w:val="17"/>
          <w:shd w:val="clear" w:color="auto" w:fill="FFFFFF"/>
        </w:rPr>
        <w:t>pez</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V</w:t>
      </w:r>
      <w:r w:rsidRPr="0076727E">
        <w:rPr>
          <w:rFonts w:cs="Arial"/>
          <w:color w:val="3C4043"/>
          <w:szCs w:val="17"/>
          <w:shd w:val="clear" w:color="auto" w:fill="FFFFFF"/>
          <w:lang w:val="el-GR"/>
        </w:rPr>
        <w:t xml:space="preserve">., &amp; </w:t>
      </w:r>
      <w:r w:rsidRPr="0076727E">
        <w:rPr>
          <w:rFonts w:cs="Arial"/>
          <w:color w:val="3C4043"/>
          <w:szCs w:val="17"/>
          <w:shd w:val="clear" w:color="auto" w:fill="FFFFFF"/>
        </w:rPr>
        <w:t>Luna</w:t>
      </w:r>
      <w:r w:rsidRPr="0076727E">
        <w:rPr>
          <w:rFonts w:cs="Arial"/>
          <w:color w:val="3C4043"/>
          <w:szCs w:val="17"/>
          <w:shd w:val="clear" w:color="auto" w:fill="FFFFFF"/>
          <w:lang w:val="el-GR"/>
        </w:rPr>
        <w:t>-</w:t>
      </w:r>
      <w:r w:rsidRPr="0076727E">
        <w:rPr>
          <w:rFonts w:cs="Arial"/>
          <w:color w:val="3C4043"/>
          <w:szCs w:val="17"/>
          <w:shd w:val="clear" w:color="auto" w:fill="FFFFFF"/>
        </w:rPr>
        <w:t>Rodr</w:t>
      </w:r>
      <w:r w:rsidRPr="0076727E">
        <w:rPr>
          <w:rFonts w:cs="Arial"/>
          <w:color w:val="3C4043"/>
          <w:szCs w:val="17"/>
          <w:shd w:val="clear" w:color="auto" w:fill="FFFFFF"/>
          <w:lang w:val="el-GR"/>
        </w:rPr>
        <w:t>í</w:t>
      </w:r>
      <w:r w:rsidRPr="0076727E">
        <w:rPr>
          <w:rFonts w:cs="Arial"/>
          <w:color w:val="3C4043"/>
          <w:szCs w:val="17"/>
          <w:shd w:val="clear" w:color="auto" w:fill="FFFFFF"/>
        </w:rPr>
        <w:t>guez</w:t>
      </w:r>
      <w:r w:rsidRPr="0076727E">
        <w:rPr>
          <w:rFonts w:cs="Arial"/>
          <w:color w:val="3C4043"/>
          <w:szCs w:val="17"/>
          <w:shd w:val="clear" w:color="auto" w:fill="FFFFFF"/>
          <w:lang w:val="el-GR"/>
        </w:rPr>
        <w:t xml:space="preserve">, </w:t>
      </w:r>
      <w:r w:rsidRPr="0076727E">
        <w:rPr>
          <w:rFonts w:cs="Arial"/>
          <w:color w:val="3C4043"/>
          <w:szCs w:val="17"/>
          <w:shd w:val="clear" w:color="auto" w:fill="FFFFFF"/>
        </w:rPr>
        <w:t>J</w:t>
      </w:r>
      <w:r w:rsidRPr="0076727E">
        <w:rPr>
          <w:rFonts w:cs="Arial"/>
          <w:color w:val="3C4043"/>
          <w:szCs w:val="17"/>
          <w:shd w:val="clear" w:color="auto" w:fill="FFFFFF"/>
          <w:lang w:val="el-GR"/>
        </w:rPr>
        <w:t xml:space="preserve">. (2016). </w:t>
      </w:r>
      <w:r w:rsidRPr="0076727E">
        <w:rPr>
          <w:rFonts w:cs="Arial"/>
          <w:i/>
          <w:iCs/>
          <w:color w:val="3C4043"/>
          <w:szCs w:val="17"/>
          <w:shd w:val="clear" w:color="auto" w:fill="FFFFFF"/>
        </w:rPr>
        <w:t>Honey</w:t>
      </w:r>
      <w:r>
        <w:rPr>
          <w:rFonts w:cs="Arial"/>
          <w:i/>
          <w:iCs/>
          <w:color w:val="3C4043"/>
          <w:szCs w:val="17"/>
          <w:shd w:val="clear" w:color="auto" w:fill="FFFFFF"/>
        </w:rPr>
        <w:t>b</w:t>
      </w:r>
      <w:r w:rsidRPr="0076727E">
        <w:rPr>
          <w:rFonts w:cs="Arial"/>
          <w:i/>
          <w:iCs/>
          <w:color w:val="3C4043"/>
          <w:szCs w:val="17"/>
          <w:shd w:val="clear" w:color="auto" w:fill="FFFFFF"/>
        </w:rPr>
        <w:t>ee Colonies Remote Monitoring System Sensors</w:t>
      </w:r>
      <w:r>
        <w:rPr>
          <w:rFonts w:cs="Arial"/>
          <w:i/>
          <w:iCs/>
          <w:color w:val="3C4043"/>
          <w:szCs w:val="17"/>
          <w:shd w:val="clear" w:color="auto" w:fill="FFFFFF"/>
        </w:rPr>
        <w:t>.</w:t>
      </w:r>
    </w:p>
    <w:p w14:paraId="117E5801" w14:textId="1E13E11A" w:rsidR="0076727E" w:rsidRPr="00DC37D0" w:rsidRDefault="0076727E" w:rsidP="00993149">
      <w:pPr>
        <w:pStyle w:val="ListParagraph"/>
        <w:numPr>
          <w:ilvl w:val="0"/>
          <w:numId w:val="21"/>
        </w:numPr>
        <w:rPr>
          <w:i/>
          <w:iCs/>
          <w:szCs w:val="17"/>
        </w:rPr>
      </w:pPr>
      <w:r w:rsidRPr="00993149">
        <w:rPr>
          <w:rFonts w:cs="Arial"/>
          <w:color w:val="3C4043"/>
          <w:szCs w:val="17"/>
          <w:shd w:val="clear" w:color="auto" w:fill="FFFFFF"/>
        </w:rPr>
        <w:t>Scott R. Klemmer, Björn Hartmann Leila Takayama (2006)</w:t>
      </w:r>
      <w:r w:rsidRPr="00993149">
        <w:rPr>
          <w:rFonts w:cs="Arial"/>
          <w:i/>
          <w:iCs/>
          <w:color w:val="3C4043"/>
          <w:szCs w:val="17"/>
          <w:shd w:val="clear" w:color="auto" w:fill="FFFFFF"/>
        </w:rPr>
        <w:t>. How Bodies Matter: Five Themes for Interaction Design.</w:t>
      </w:r>
      <w:r w:rsidRPr="00993149">
        <w:rPr>
          <w:rFonts w:cs="Arial"/>
          <w:color w:val="3C4043"/>
          <w:szCs w:val="17"/>
          <w:shd w:val="clear" w:color="auto" w:fill="FFFFFF"/>
        </w:rPr>
        <w:t xml:space="preserve"> </w:t>
      </w:r>
    </w:p>
    <w:p w14:paraId="3B4EA418" w14:textId="77777777" w:rsidR="0076727E" w:rsidRPr="0076727E" w:rsidRDefault="0076727E" w:rsidP="0076727E">
      <w:pPr>
        <w:pStyle w:val="ListParagraph"/>
        <w:numPr>
          <w:ilvl w:val="0"/>
          <w:numId w:val="21"/>
        </w:numPr>
        <w:rPr>
          <w:i/>
          <w:iCs/>
          <w:szCs w:val="17"/>
        </w:rPr>
      </w:pPr>
      <w:r w:rsidRPr="0076727E">
        <w:rPr>
          <w:szCs w:val="17"/>
        </w:rPr>
        <w:t>Ingrid Mulder &amp; Pieter Jan Stappers (2009).</w:t>
      </w:r>
      <w:r w:rsidRPr="0076727E">
        <w:rPr>
          <w:i/>
          <w:iCs/>
          <w:szCs w:val="17"/>
        </w:rPr>
        <w:t xml:space="preserve"> Co-creating in practice: results and challenges.</w:t>
      </w:r>
    </w:p>
    <w:p w14:paraId="52FA0DC0" w14:textId="40254D87" w:rsidR="0076727E" w:rsidRPr="0076727E" w:rsidRDefault="0076727E" w:rsidP="0076727E">
      <w:pPr>
        <w:pStyle w:val="ListParagraph"/>
        <w:numPr>
          <w:ilvl w:val="0"/>
          <w:numId w:val="21"/>
        </w:numPr>
        <w:rPr>
          <w:i/>
          <w:iCs/>
          <w:szCs w:val="17"/>
        </w:rPr>
      </w:pPr>
      <w:r w:rsidRPr="0076727E">
        <w:rPr>
          <w:szCs w:val="17"/>
        </w:rPr>
        <w:t>Jennifer Preece, Yvonne Rogers, Helen Sharp (2002).</w:t>
      </w:r>
      <w:r w:rsidRPr="0076727E">
        <w:rPr>
          <w:i/>
          <w:iCs/>
          <w:szCs w:val="17"/>
        </w:rPr>
        <w:t xml:space="preserve"> Interaction Design. Beyond Human-Computer Interaction</w:t>
      </w:r>
      <w:r>
        <w:rPr>
          <w:i/>
          <w:iCs/>
          <w:szCs w:val="17"/>
        </w:rPr>
        <w:t>.</w:t>
      </w:r>
    </w:p>
    <w:p w14:paraId="3D55EE34" w14:textId="1D13FBA8" w:rsidR="0076727E" w:rsidRDefault="0076727E" w:rsidP="0076727E">
      <w:pPr>
        <w:pStyle w:val="ListParagraph"/>
        <w:numPr>
          <w:ilvl w:val="0"/>
          <w:numId w:val="21"/>
        </w:numPr>
        <w:rPr>
          <w:i/>
          <w:iCs/>
          <w:szCs w:val="17"/>
        </w:rPr>
      </w:pPr>
      <w:r w:rsidRPr="0076727E">
        <w:rPr>
          <w:szCs w:val="17"/>
        </w:rPr>
        <w:t>Katja Battarbee &amp; Ilpo Koskinen (2005).</w:t>
      </w:r>
      <w:r w:rsidRPr="0076727E">
        <w:rPr>
          <w:i/>
          <w:iCs/>
          <w:szCs w:val="17"/>
        </w:rPr>
        <w:t xml:space="preserve"> Co-experience: User experience as interaction.</w:t>
      </w:r>
    </w:p>
    <w:p w14:paraId="0F67EBD1" w14:textId="77777777" w:rsidR="0076727E" w:rsidRPr="0076727E" w:rsidRDefault="0076727E" w:rsidP="0076727E">
      <w:pPr>
        <w:pStyle w:val="ListParagraph"/>
        <w:numPr>
          <w:ilvl w:val="0"/>
          <w:numId w:val="21"/>
        </w:numPr>
        <w:rPr>
          <w:i/>
          <w:iCs/>
          <w:szCs w:val="17"/>
        </w:rPr>
      </w:pPr>
      <w:r w:rsidRPr="0076727E">
        <w:rPr>
          <w:szCs w:val="17"/>
        </w:rPr>
        <w:t>Kranz, M., Holleis, P., &amp; Schmidt, A. (2010).</w:t>
      </w:r>
      <w:r w:rsidRPr="0076727E">
        <w:rPr>
          <w:i/>
          <w:iCs/>
          <w:szCs w:val="17"/>
        </w:rPr>
        <w:t xml:space="preserve"> Embedded Interaction: Interacting with the Internet of Things. IEEE Internet Computing</w:t>
      </w:r>
    </w:p>
    <w:p w14:paraId="22AA27DC" w14:textId="721C02CA" w:rsidR="0076727E" w:rsidRDefault="0076727E" w:rsidP="0076727E">
      <w:pPr>
        <w:pStyle w:val="ListParagraph"/>
        <w:numPr>
          <w:ilvl w:val="0"/>
          <w:numId w:val="21"/>
        </w:numPr>
        <w:rPr>
          <w:i/>
          <w:iCs/>
          <w:szCs w:val="17"/>
        </w:rPr>
      </w:pPr>
      <w:r w:rsidRPr="0076727E">
        <w:rPr>
          <w:szCs w:val="17"/>
        </w:rPr>
        <w:t>Kviesis, A., &amp; Zacepins, A. (2015).</w:t>
      </w:r>
      <w:r w:rsidRPr="0076727E">
        <w:rPr>
          <w:i/>
          <w:iCs/>
          <w:szCs w:val="17"/>
        </w:rPr>
        <w:t xml:space="preserve"> System Architectures for Real-time Bee Colony Temperature Monitoring. Procedia Computer Science</w:t>
      </w:r>
      <w:r>
        <w:rPr>
          <w:i/>
          <w:iCs/>
          <w:szCs w:val="17"/>
        </w:rPr>
        <w:t>.</w:t>
      </w:r>
    </w:p>
    <w:p w14:paraId="36B097F2" w14:textId="37A3FBEA" w:rsidR="0076727E" w:rsidRPr="0076727E" w:rsidRDefault="0076727E" w:rsidP="0076727E">
      <w:pPr>
        <w:pStyle w:val="ListParagraph"/>
        <w:numPr>
          <w:ilvl w:val="0"/>
          <w:numId w:val="21"/>
        </w:numPr>
        <w:rPr>
          <w:i/>
          <w:iCs/>
          <w:szCs w:val="17"/>
        </w:rPr>
      </w:pPr>
      <w:r w:rsidRPr="0076727E">
        <w:rPr>
          <w:szCs w:val="17"/>
        </w:rPr>
        <w:lastRenderedPageBreak/>
        <w:t>Lauralee Alben (1996).</w:t>
      </w:r>
      <w:r w:rsidRPr="0076727E">
        <w:rPr>
          <w:i/>
          <w:iCs/>
          <w:szCs w:val="17"/>
        </w:rPr>
        <w:t xml:space="preserve"> Quality of experience: defining the criteria for effective interaction design</w:t>
      </w:r>
      <w:r>
        <w:rPr>
          <w:i/>
          <w:iCs/>
          <w:szCs w:val="17"/>
        </w:rPr>
        <w:t>.</w:t>
      </w:r>
    </w:p>
    <w:p w14:paraId="3C997866" w14:textId="17CA50F3" w:rsidR="0076727E" w:rsidRDefault="0076727E" w:rsidP="0076727E">
      <w:pPr>
        <w:pStyle w:val="ListParagraph"/>
        <w:numPr>
          <w:ilvl w:val="0"/>
          <w:numId w:val="21"/>
        </w:numPr>
        <w:rPr>
          <w:i/>
          <w:iCs/>
          <w:szCs w:val="17"/>
        </w:rPr>
      </w:pPr>
      <w:r w:rsidRPr="0076727E">
        <w:rPr>
          <w:szCs w:val="17"/>
        </w:rPr>
        <w:t>Marc Hassenzahl &amp; Noam Tractinsky (2006).</w:t>
      </w:r>
      <w:r w:rsidRPr="0076727E">
        <w:rPr>
          <w:i/>
          <w:iCs/>
          <w:szCs w:val="17"/>
        </w:rPr>
        <w:t xml:space="preserve"> User Experience - A research agenda</w:t>
      </w:r>
      <w:r>
        <w:rPr>
          <w:i/>
          <w:iCs/>
          <w:szCs w:val="17"/>
        </w:rPr>
        <w:t>.</w:t>
      </w:r>
    </w:p>
    <w:p w14:paraId="7E9CDCD9" w14:textId="7CD4B4F1" w:rsidR="00757876" w:rsidRPr="00757876" w:rsidRDefault="00757876" w:rsidP="00757876">
      <w:pPr>
        <w:pStyle w:val="ListParagraph"/>
        <w:numPr>
          <w:ilvl w:val="0"/>
          <w:numId w:val="21"/>
        </w:numPr>
        <w:rPr>
          <w:i/>
          <w:iCs/>
          <w:szCs w:val="17"/>
        </w:rPr>
      </w:pPr>
      <w:r w:rsidRPr="00757876">
        <w:rPr>
          <w:szCs w:val="17"/>
        </w:rPr>
        <w:t>Paul F. Marty, Katherine Burton Jones</w:t>
      </w:r>
      <w:r>
        <w:rPr>
          <w:szCs w:val="17"/>
        </w:rPr>
        <w:t xml:space="preserve"> (2008). </w:t>
      </w:r>
      <w:r w:rsidRPr="00757876">
        <w:rPr>
          <w:i/>
          <w:iCs/>
          <w:szCs w:val="17"/>
        </w:rPr>
        <w:t>Museum Informatics: People, Information, and Technology in Museums</w:t>
      </w:r>
    </w:p>
    <w:p w14:paraId="0E0617F9" w14:textId="77777777" w:rsidR="00757876" w:rsidRPr="00757876" w:rsidRDefault="00757876" w:rsidP="00757876">
      <w:pPr>
        <w:pStyle w:val="ListParagraph"/>
        <w:numPr>
          <w:ilvl w:val="0"/>
          <w:numId w:val="21"/>
        </w:numPr>
        <w:rPr>
          <w:i/>
          <w:iCs/>
          <w:szCs w:val="17"/>
        </w:rPr>
      </w:pPr>
      <w:r w:rsidRPr="00757876">
        <w:rPr>
          <w:szCs w:val="17"/>
        </w:rPr>
        <w:t>Patrick W. Jordan (1996).</w:t>
      </w:r>
      <w:r w:rsidRPr="00757876">
        <w:rPr>
          <w:i/>
          <w:iCs/>
          <w:szCs w:val="17"/>
        </w:rPr>
        <w:t xml:space="preserve"> Displeasure and how to avoid it.</w:t>
      </w:r>
    </w:p>
    <w:p w14:paraId="1AD26441" w14:textId="77777777" w:rsidR="00757876" w:rsidRPr="00757876" w:rsidRDefault="00757876" w:rsidP="00757876">
      <w:pPr>
        <w:pStyle w:val="ListParagraph"/>
        <w:numPr>
          <w:ilvl w:val="0"/>
          <w:numId w:val="21"/>
        </w:numPr>
        <w:rPr>
          <w:i/>
          <w:iCs/>
          <w:szCs w:val="17"/>
        </w:rPr>
      </w:pPr>
      <w:r w:rsidRPr="00757876">
        <w:rPr>
          <w:szCs w:val="17"/>
        </w:rPr>
        <w:t>Patrick W. Jordan (1998).</w:t>
      </w:r>
      <w:r w:rsidRPr="00757876">
        <w:rPr>
          <w:i/>
          <w:iCs/>
          <w:szCs w:val="17"/>
        </w:rPr>
        <w:t xml:space="preserve"> An introduction to usability.</w:t>
      </w:r>
    </w:p>
    <w:p w14:paraId="145CDF51" w14:textId="77777777" w:rsidR="00757876" w:rsidRPr="00757876" w:rsidRDefault="00757876" w:rsidP="00757876">
      <w:pPr>
        <w:pStyle w:val="ListParagraph"/>
        <w:numPr>
          <w:ilvl w:val="0"/>
          <w:numId w:val="21"/>
        </w:numPr>
        <w:rPr>
          <w:i/>
          <w:iCs/>
          <w:szCs w:val="17"/>
        </w:rPr>
      </w:pPr>
      <w:r w:rsidRPr="00757876">
        <w:rPr>
          <w:szCs w:val="17"/>
        </w:rPr>
        <w:t>Patrick W. Jordan (1998).</w:t>
      </w:r>
      <w:r w:rsidRPr="00757876">
        <w:rPr>
          <w:i/>
          <w:iCs/>
          <w:szCs w:val="17"/>
        </w:rPr>
        <w:t xml:space="preserve"> Human factors for pleasure in product use.</w:t>
      </w:r>
    </w:p>
    <w:p w14:paraId="38691015" w14:textId="77777777" w:rsidR="00757876" w:rsidRPr="00757876" w:rsidRDefault="00757876" w:rsidP="00757876">
      <w:pPr>
        <w:pStyle w:val="ListParagraph"/>
        <w:numPr>
          <w:ilvl w:val="0"/>
          <w:numId w:val="21"/>
        </w:numPr>
        <w:rPr>
          <w:i/>
          <w:iCs/>
          <w:szCs w:val="17"/>
        </w:rPr>
      </w:pPr>
      <w:r w:rsidRPr="00757876">
        <w:rPr>
          <w:i/>
          <w:iCs/>
          <w:szCs w:val="17"/>
        </w:rPr>
        <w:t>Procedia Computer Science, 130, 991–998</w:t>
      </w:r>
    </w:p>
    <w:p w14:paraId="77436CDA" w14:textId="77777777" w:rsidR="00757876" w:rsidRPr="00757876" w:rsidRDefault="00757876" w:rsidP="00757876">
      <w:pPr>
        <w:pStyle w:val="ListParagraph"/>
        <w:numPr>
          <w:ilvl w:val="0"/>
          <w:numId w:val="21"/>
        </w:numPr>
        <w:rPr>
          <w:i/>
          <w:iCs/>
          <w:szCs w:val="17"/>
        </w:rPr>
      </w:pPr>
      <w:r w:rsidRPr="00757876">
        <w:rPr>
          <w:szCs w:val="17"/>
        </w:rPr>
        <w:t xml:space="preserve">Richard Buchanan, (Autumn 2001). </w:t>
      </w:r>
      <w:r w:rsidRPr="00757876">
        <w:rPr>
          <w:i/>
          <w:iCs/>
          <w:szCs w:val="17"/>
        </w:rPr>
        <w:t>Design Research and the New Learning.</w:t>
      </w:r>
    </w:p>
    <w:p w14:paraId="4E0E9104" w14:textId="77777777" w:rsidR="00757876" w:rsidRPr="00757876" w:rsidRDefault="00757876" w:rsidP="00757876">
      <w:pPr>
        <w:pStyle w:val="ListParagraph"/>
        <w:numPr>
          <w:ilvl w:val="0"/>
          <w:numId w:val="21"/>
        </w:numPr>
        <w:rPr>
          <w:i/>
          <w:iCs/>
          <w:szCs w:val="17"/>
        </w:rPr>
      </w:pPr>
      <w:r>
        <w:rPr>
          <w:color w:val="000000"/>
        </w:rPr>
        <w:t xml:space="preserve">Tuuli Mattelmäki (2006). </w:t>
      </w:r>
      <w:r>
        <w:rPr>
          <w:i/>
          <w:iCs/>
          <w:color w:val="000000"/>
        </w:rPr>
        <w:t>Design Probes.</w:t>
      </w:r>
    </w:p>
    <w:p w14:paraId="3CA32EF2" w14:textId="126541E3" w:rsidR="00757876" w:rsidRPr="00757876" w:rsidRDefault="00757876" w:rsidP="00757876">
      <w:pPr>
        <w:pStyle w:val="ListParagraph"/>
        <w:numPr>
          <w:ilvl w:val="0"/>
          <w:numId w:val="21"/>
        </w:numPr>
        <w:rPr>
          <w:rFonts w:cs="Arial"/>
          <w:i/>
          <w:iCs/>
          <w:color w:val="3C4043"/>
          <w:szCs w:val="17"/>
          <w:shd w:val="clear" w:color="auto" w:fill="FFFFFF"/>
        </w:rPr>
      </w:pPr>
      <w:r w:rsidRPr="00757876">
        <w:rPr>
          <w:rFonts w:cs="Arial"/>
          <w:color w:val="3C4043"/>
          <w:szCs w:val="17"/>
          <w:shd w:val="clear" w:color="auto" w:fill="FFFFFF"/>
        </w:rPr>
        <w:t>Olivier Debauchea,,  Meryem El Moulatd, Saïd Mahmoudia, Slimane Boukraae, Pierre Mannebacka, Frédéric Lebeau</w:t>
      </w:r>
      <w:r>
        <w:rPr>
          <w:rFonts w:cs="Arial"/>
          <w:color w:val="3C4043"/>
          <w:szCs w:val="17"/>
          <w:shd w:val="clear" w:color="auto" w:fill="FFFFFF"/>
        </w:rPr>
        <w:t xml:space="preserve">. </w:t>
      </w:r>
      <w:r w:rsidRPr="00757876">
        <w:rPr>
          <w:rFonts w:cs="Arial"/>
          <w:i/>
          <w:iCs/>
          <w:color w:val="3C4043"/>
          <w:szCs w:val="17"/>
          <w:shd w:val="clear" w:color="auto" w:fill="FFFFFF"/>
        </w:rPr>
        <w:t>Web Monitoring of Bee Health for Researchers and Beekeepers Based on the Internet of Things</w:t>
      </w:r>
      <w:r>
        <w:rPr>
          <w:rFonts w:cs="Arial"/>
          <w:i/>
          <w:iCs/>
          <w:color w:val="3C4043"/>
          <w:szCs w:val="17"/>
          <w:shd w:val="clear" w:color="auto" w:fill="FFFFFF"/>
        </w:rPr>
        <w:t>.</w:t>
      </w:r>
    </w:p>
    <w:p w14:paraId="265C4CDB" w14:textId="0853C7FC" w:rsidR="00986CA3" w:rsidRPr="00FC5681" w:rsidRDefault="00757876" w:rsidP="00FC5681">
      <w:pPr>
        <w:rPr>
          <w:b/>
          <w:bCs/>
          <w:sz w:val="19"/>
          <w:szCs w:val="19"/>
        </w:rPr>
      </w:pPr>
      <w:r>
        <w:rPr>
          <w:b/>
          <w:bCs/>
          <w:sz w:val="19"/>
          <w:szCs w:val="19"/>
        </w:rPr>
        <w:t>A</w:t>
      </w:r>
      <w:r w:rsidRPr="00757876">
        <w:rPr>
          <w:b/>
          <w:bCs/>
          <w:sz w:val="19"/>
          <w:szCs w:val="19"/>
        </w:rPr>
        <w:t>ppendi</w:t>
      </w:r>
      <w:r w:rsidR="00FC5681">
        <w:rPr>
          <w:b/>
          <w:bCs/>
          <w:sz w:val="19"/>
          <w:szCs w:val="19"/>
        </w:rPr>
        <w:t>x</w:t>
      </w:r>
    </w:p>
    <w:p w14:paraId="7302F674" w14:textId="77777777" w:rsidR="00F461DE" w:rsidRDefault="009321E3" w:rsidP="00F461DE">
      <w:pPr>
        <w:pStyle w:val="Heading1"/>
        <w:numPr>
          <w:ilvl w:val="0"/>
          <w:numId w:val="30"/>
        </w:numPr>
        <w:rPr>
          <w:b w:val="0"/>
          <w:bCs/>
          <w:sz w:val="17"/>
          <w:szCs w:val="17"/>
        </w:rPr>
      </w:pPr>
      <w:r w:rsidRPr="00993149">
        <w:rPr>
          <w:b w:val="0"/>
          <w:bCs/>
          <w:sz w:val="17"/>
          <w:szCs w:val="17"/>
        </w:rPr>
        <w:t xml:space="preserve">A useful intro to Design Theory. </w:t>
      </w:r>
      <w:hyperlink r:id="rId37" w:history="1">
        <w:r w:rsidRPr="00993149">
          <w:rPr>
            <w:rStyle w:val="Hyperlink"/>
            <w:b w:val="0"/>
            <w:bCs/>
            <w:sz w:val="17"/>
            <w:szCs w:val="17"/>
          </w:rPr>
          <w:t>https://drive.google.com/open?id=1pK-xtOkgLAMtGqLJCEpDzwM7B-NYMyGV</w:t>
        </w:r>
      </w:hyperlink>
    </w:p>
    <w:p w14:paraId="691713D6" w14:textId="3D106108" w:rsidR="00F461DE" w:rsidRPr="00F461DE" w:rsidRDefault="00F461DE" w:rsidP="00F461DE">
      <w:pPr>
        <w:pStyle w:val="Heading1"/>
        <w:numPr>
          <w:ilvl w:val="0"/>
          <w:numId w:val="30"/>
        </w:numPr>
        <w:rPr>
          <w:b w:val="0"/>
          <w:sz w:val="17"/>
          <w:szCs w:val="17"/>
          <w:lang w:val="el-GR"/>
        </w:rPr>
      </w:pPr>
      <w:r w:rsidRPr="00F461DE">
        <w:rPr>
          <w:b w:val="0"/>
          <w:sz w:val="17"/>
          <w:szCs w:val="17"/>
          <w:lang w:val="el-GR"/>
        </w:rPr>
        <w:t>Πλάνο</w:t>
      </w:r>
      <w:r>
        <w:rPr>
          <w:b w:val="0"/>
          <w:sz w:val="17"/>
          <w:szCs w:val="17"/>
          <w:lang w:val="el-GR"/>
        </w:rPr>
        <w:t xml:space="preserve"> </w:t>
      </w:r>
      <w:r w:rsidRPr="00F461DE">
        <w:rPr>
          <w:b w:val="0"/>
          <w:sz w:val="17"/>
          <w:szCs w:val="17"/>
          <w:lang w:val="el-GR"/>
        </w:rPr>
        <w:t>Αξιολόγησης</w:t>
      </w:r>
      <w:r>
        <w:rPr>
          <w:b w:val="0"/>
          <w:sz w:val="17"/>
          <w:szCs w:val="17"/>
          <w:lang w:val="el-GR"/>
        </w:rPr>
        <w:br/>
      </w:r>
      <w:hyperlink r:id="rId38" w:history="1">
        <w:r w:rsidRPr="00F461DE">
          <w:rPr>
            <w:rStyle w:val="Hyperlink"/>
            <w:b w:val="0"/>
            <w:kern w:val="18"/>
            <w:sz w:val="17"/>
            <w:szCs w:val="17"/>
          </w:rPr>
          <w:t>https</w:t>
        </w:r>
        <w:r w:rsidRPr="00F461DE">
          <w:rPr>
            <w:rStyle w:val="Hyperlink"/>
            <w:b w:val="0"/>
            <w:kern w:val="18"/>
            <w:sz w:val="17"/>
            <w:szCs w:val="17"/>
            <w:lang w:val="el-GR"/>
          </w:rPr>
          <w:t>://</w:t>
        </w:r>
        <w:r w:rsidRPr="00F461DE">
          <w:rPr>
            <w:rStyle w:val="Hyperlink"/>
            <w:b w:val="0"/>
            <w:kern w:val="18"/>
            <w:sz w:val="17"/>
            <w:szCs w:val="17"/>
          </w:rPr>
          <w:t>drive</w:t>
        </w:r>
        <w:r w:rsidRPr="00F461DE">
          <w:rPr>
            <w:rStyle w:val="Hyperlink"/>
            <w:b w:val="0"/>
            <w:kern w:val="18"/>
            <w:sz w:val="17"/>
            <w:szCs w:val="17"/>
            <w:lang w:val="el-GR"/>
          </w:rPr>
          <w:t>.</w:t>
        </w:r>
        <w:r w:rsidRPr="00F461DE">
          <w:rPr>
            <w:rStyle w:val="Hyperlink"/>
            <w:b w:val="0"/>
            <w:kern w:val="18"/>
            <w:sz w:val="17"/>
            <w:szCs w:val="17"/>
          </w:rPr>
          <w:t>google</w:t>
        </w:r>
        <w:r w:rsidRPr="00F461DE">
          <w:rPr>
            <w:rStyle w:val="Hyperlink"/>
            <w:b w:val="0"/>
            <w:kern w:val="18"/>
            <w:sz w:val="17"/>
            <w:szCs w:val="17"/>
            <w:lang w:val="el-GR"/>
          </w:rPr>
          <w:t>.</w:t>
        </w:r>
        <w:r w:rsidRPr="00F461DE">
          <w:rPr>
            <w:rStyle w:val="Hyperlink"/>
            <w:b w:val="0"/>
            <w:kern w:val="18"/>
            <w:sz w:val="17"/>
            <w:szCs w:val="17"/>
          </w:rPr>
          <w:t>com</w:t>
        </w:r>
        <w:r w:rsidRPr="00F461DE">
          <w:rPr>
            <w:rStyle w:val="Hyperlink"/>
            <w:b w:val="0"/>
            <w:kern w:val="18"/>
            <w:sz w:val="17"/>
            <w:szCs w:val="17"/>
            <w:lang w:val="el-GR"/>
          </w:rPr>
          <w:t>/</w:t>
        </w:r>
        <w:r w:rsidRPr="00F461DE">
          <w:rPr>
            <w:rStyle w:val="Hyperlink"/>
            <w:b w:val="0"/>
            <w:kern w:val="18"/>
            <w:sz w:val="17"/>
            <w:szCs w:val="17"/>
          </w:rPr>
          <w:t>open</w:t>
        </w:r>
        <w:r w:rsidRPr="00F461DE">
          <w:rPr>
            <w:rStyle w:val="Hyperlink"/>
            <w:b w:val="0"/>
            <w:kern w:val="18"/>
            <w:sz w:val="17"/>
            <w:szCs w:val="17"/>
            <w:lang w:val="el-GR"/>
          </w:rPr>
          <w:t>?</w:t>
        </w:r>
        <w:r w:rsidRPr="00F461DE">
          <w:rPr>
            <w:rStyle w:val="Hyperlink"/>
            <w:b w:val="0"/>
            <w:kern w:val="18"/>
            <w:sz w:val="17"/>
            <w:szCs w:val="17"/>
          </w:rPr>
          <w:t>id</w:t>
        </w:r>
        <w:r w:rsidRPr="00F461DE">
          <w:rPr>
            <w:rStyle w:val="Hyperlink"/>
            <w:b w:val="0"/>
            <w:kern w:val="18"/>
            <w:sz w:val="17"/>
            <w:szCs w:val="17"/>
            <w:lang w:val="el-GR"/>
          </w:rPr>
          <w:t>=1</w:t>
        </w:r>
        <w:r w:rsidRPr="00F461DE">
          <w:rPr>
            <w:rStyle w:val="Hyperlink"/>
            <w:b w:val="0"/>
            <w:kern w:val="18"/>
            <w:sz w:val="17"/>
            <w:szCs w:val="17"/>
          </w:rPr>
          <w:t>P</w:t>
        </w:r>
        <w:r w:rsidRPr="00F461DE">
          <w:rPr>
            <w:rStyle w:val="Hyperlink"/>
            <w:b w:val="0"/>
            <w:kern w:val="18"/>
            <w:sz w:val="17"/>
            <w:szCs w:val="17"/>
            <w:lang w:val="el-GR"/>
          </w:rPr>
          <w:t>5</w:t>
        </w:r>
        <w:r w:rsidRPr="00F461DE">
          <w:rPr>
            <w:rStyle w:val="Hyperlink"/>
            <w:b w:val="0"/>
            <w:kern w:val="18"/>
            <w:sz w:val="17"/>
            <w:szCs w:val="17"/>
          </w:rPr>
          <w:t>yfiWZ</w:t>
        </w:r>
        <w:r w:rsidRPr="00F461DE">
          <w:rPr>
            <w:rStyle w:val="Hyperlink"/>
            <w:b w:val="0"/>
            <w:kern w:val="18"/>
            <w:sz w:val="17"/>
            <w:szCs w:val="17"/>
            <w:lang w:val="el-GR"/>
          </w:rPr>
          <w:t>90</w:t>
        </w:r>
        <w:r w:rsidRPr="00F461DE">
          <w:rPr>
            <w:rStyle w:val="Hyperlink"/>
            <w:b w:val="0"/>
            <w:kern w:val="18"/>
            <w:sz w:val="17"/>
            <w:szCs w:val="17"/>
          </w:rPr>
          <w:t>B</w:t>
        </w:r>
        <w:r w:rsidRPr="00F461DE">
          <w:rPr>
            <w:rStyle w:val="Hyperlink"/>
            <w:b w:val="0"/>
            <w:kern w:val="18"/>
            <w:sz w:val="17"/>
            <w:szCs w:val="17"/>
            <w:lang w:val="el-GR"/>
          </w:rPr>
          <w:t>32</w:t>
        </w:r>
        <w:r w:rsidRPr="00F461DE">
          <w:rPr>
            <w:rStyle w:val="Hyperlink"/>
            <w:b w:val="0"/>
            <w:kern w:val="18"/>
            <w:sz w:val="17"/>
            <w:szCs w:val="17"/>
          </w:rPr>
          <w:t>DGu</w:t>
        </w:r>
        <w:r w:rsidRPr="00F461DE">
          <w:rPr>
            <w:rStyle w:val="Hyperlink"/>
            <w:b w:val="0"/>
            <w:kern w:val="18"/>
            <w:sz w:val="17"/>
            <w:szCs w:val="17"/>
            <w:lang w:val="el-GR"/>
          </w:rPr>
          <w:t>24</w:t>
        </w:r>
        <w:r w:rsidRPr="00F461DE">
          <w:rPr>
            <w:rStyle w:val="Hyperlink"/>
            <w:b w:val="0"/>
            <w:kern w:val="18"/>
            <w:sz w:val="17"/>
            <w:szCs w:val="17"/>
          </w:rPr>
          <w:t>Sw</w:t>
        </w:r>
        <w:r w:rsidRPr="00F461DE">
          <w:rPr>
            <w:rStyle w:val="Hyperlink"/>
            <w:b w:val="0"/>
            <w:kern w:val="18"/>
            <w:sz w:val="17"/>
            <w:szCs w:val="17"/>
            <w:lang w:val="el-GR"/>
          </w:rPr>
          <w:t>53</w:t>
        </w:r>
        <w:r w:rsidRPr="00F461DE">
          <w:rPr>
            <w:rStyle w:val="Hyperlink"/>
            <w:b w:val="0"/>
            <w:kern w:val="18"/>
            <w:sz w:val="17"/>
            <w:szCs w:val="17"/>
          </w:rPr>
          <w:t>b</w:t>
        </w:r>
        <w:r w:rsidRPr="00F461DE">
          <w:rPr>
            <w:rStyle w:val="Hyperlink"/>
            <w:b w:val="0"/>
            <w:kern w:val="18"/>
            <w:sz w:val="17"/>
            <w:szCs w:val="17"/>
            <w:lang w:val="el-GR"/>
          </w:rPr>
          <w:t>7</w:t>
        </w:r>
        <w:r w:rsidRPr="00F461DE">
          <w:rPr>
            <w:rStyle w:val="Hyperlink"/>
            <w:b w:val="0"/>
            <w:kern w:val="18"/>
            <w:sz w:val="17"/>
            <w:szCs w:val="17"/>
          </w:rPr>
          <w:t>AroWmgOLvmAfUF</w:t>
        </w:r>
        <w:r w:rsidRPr="00F461DE">
          <w:rPr>
            <w:rStyle w:val="Hyperlink"/>
            <w:b w:val="0"/>
            <w:kern w:val="18"/>
            <w:sz w:val="17"/>
            <w:szCs w:val="17"/>
            <w:lang w:val="el-GR"/>
          </w:rPr>
          <w:t>0</w:t>
        </w:r>
        <w:r w:rsidRPr="00F461DE">
          <w:rPr>
            <w:rStyle w:val="Hyperlink"/>
            <w:b w:val="0"/>
            <w:kern w:val="18"/>
            <w:sz w:val="17"/>
            <w:szCs w:val="17"/>
          </w:rPr>
          <w:t>ksy</w:t>
        </w:r>
        <w:r w:rsidRPr="00F461DE">
          <w:rPr>
            <w:rStyle w:val="Hyperlink"/>
            <w:b w:val="0"/>
            <w:kern w:val="18"/>
            <w:sz w:val="17"/>
            <w:szCs w:val="17"/>
            <w:lang w:val="el-GR"/>
          </w:rPr>
          <w:t>2</w:t>
        </w:r>
        <w:r w:rsidRPr="00F461DE">
          <w:rPr>
            <w:rStyle w:val="Hyperlink"/>
            <w:b w:val="0"/>
            <w:kern w:val="18"/>
            <w:sz w:val="17"/>
            <w:szCs w:val="17"/>
          </w:rPr>
          <w:t>E</w:t>
        </w:r>
      </w:hyperlink>
    </w:p>
    <w:p w14:paraId="443CC53E" w14:textId="07FBFC9F" w:rsidR="009321E3" w:rsidRPr="00F461DE" w:rsidRDefault="009321E3" w:rsidP="00F461DE">
      <w:pPr>
        <w:pStyle w:val="Heading1"/>
        <w:numPr>
          <w:ilvl w:val="0"/>
          <w:numId w:val="30"/>
        </w:numPr>
        <w:rPr>
          <w:rStyle w:val="Hyperlink"/>
          <w:b w:val="0"/>
          <w:color w:val="auto"/>
          <w:sz w:val="17"/>
          <w:szCs w:val="17"/>
        </w:rPr>
      </w:pPr>
      <w:r w:rsidRPr="00F461DE">
        <w:rPr>
          <w:b w:val="0"/>
          <w:color w:val="000000"/>
          <w:kern w:val="18"/>
          <w:sz w:val="17"/>
          <w:szCs w:val="17"/>
        </w:rPr>
        <w:t>Honeybee Colonies Remote Monitoring Systems</w:t>
      </w:r>
      <w:r w:rsidRPr="00F461DE">
        <w:rPr>
          <w:b w:val="0"/>
          <w:color w:val="000000"/>
          <w:kern w:val="18"/>
          <w:sz w:val="17"/>
          <w:szCs w:val="17"/>
        </w:rPr>
        <w:br/>
      </w:r>
      <w:hyperlink r:id="rId39" w:history="1">
        <w:r w:rsidRPr="00F461DE">
          <w:rPr>
            <w:rStyle w:val="Hyperlink"/>
            <w:b w:val="0"/>
            <w:kern w:val="18"/>
            <w:sz w:val="17"/>
            <w:szCs w:val="17"/>
          </w:rPr>
          <w:t>https://www.mdpi.com/1424-8220/17/1/55</w:t>
        </w:r>
      </w:hyperlink>
    </w:p>
    <w:p w14:paraId="01A4062E" w14:textId="77777777" w:rsidR="009321E3" w:rsidRPr="00250C18" w:rsidRDefault="009321E3" w:rsidP="009321E3">
      <w:pPr>
        <w:pStyle w:val="ListParagraph"/>
        <w:numPr>
          <w:ilvl w:val="0"/>
          <w:numId w:val="30"/>
        </w:numPr>
        <w:rPr>
          <w:rStyle w:val="Hyperlink"/>
        </w:rPr>
      </w:pPr>
      <w:r w:rsidRPr="00993149">
        <w:rPr>
          <w:color w:val="000000"/>
          <w:szCs w:val="17"/>
        </w:rPr>
        <w:t xml:space="preserve">Web Monitoring of Bee Health for Researchers and Beekeepers Based on the Internet of </w:t>
      </w:r>
      <w:r w:rsidRPr="00993149">
        <w:rPr>
          <w:color w:val="000000"/>
          <w:szCs w:val="17"/>
        </w:rPr>
        <w:t>Things</w:t>
      </w:r>
      <w:r w:rsidRPr="00993149">
        <w:rPr>
          <w:color w:val="000000"/>
          <w:szCs w:val="17"/>
        </w:rPr>
        <w:br/>
      </w:r>
      <w:hyperlink r:id="rId40" w:history="1">
        <w:r w:rsidRPr="00250C18">
          <w:rPr>
            <w:rStyle w:val="Hyperlink"/>
            <w:szCs w:val="17"/>
          </w:rPr>
          <w:t>https://www.sciencedirect.com/science/article/pii/S1877050918304654?via%3Dihub</w:t>
        </w:r>
      </w:hyperlink>
    </w:p>
    <w:p w14:paraId="5669977A" w14:textId="0B7BEA04" w:rsidR="009321E3" w:rsidRPr="00250C18" w:rsidRDefault="00F461DE" w:rsidP="009321E3">
      <w:pPr>
        <w:pStyle w:val="ListParagraph"/>
        <w:numPr>
          <w:ilvl w:val="0"/>
          <w:numId w:val="30"/>
        </w:numPr>
        <w:rPr>
          <w:rStyle w:val="Hyperlink"/>
        </w:rPr>
      </w:pPr>
      <w:r>
        <w:rPr>
          <w:color w:val="000000"/>
          <w:szCs w:val="17"/>
        </w:rPr>
        <w:t>M</w:t>
      </w:r>
      <w:r w:rsidR="009321E3" w:rsidRPr="00993149">
        <w:rPr>
          <w:color w:val="000000"/>
          <w:szCs w:val="17"/>
        </w:rPr>
        <w:t>yBee (similar project)</w:t>
      </w:r>
      <w:r w:rsidR="009321E3" w:rsidRPr="00993149">
        <w:rPr>
          <w:color w:val="000000"/>
          <w:szCs w:val="17"/>
        </w:rPr>
        <w:br/>
      </w:r>
      <w:hyperlink r:id="rId41" w:history="1">
        <w:r w:rsidR="009321E3" w:rsidRPr="00250C18">
          <w:rPr>
            <w:rStyle w:val="Hyperlink"/>
          </w:rPr>
          <w:t>https://www.scitepress.org/Papers/2017/62852/62852.pdf</w:t>
        </w:r>
      </w:hyperlink>
    </w:p>
    <w:p w14:paraId="28823D50" w14:textId="04C15039" w:rsidR="009321E3" w:rsidRPr="00993149" w:rsidRDefault="009321E3" w:rsidP="009321E3">
      <w:pPr>
        <w:pStyle w:val="ListParagraph"/>
        <w:numPr>
          <w:ilvl w:val="0"/>
          <w:numId w:val="30"/>
        </w:numPr>
        <w:rPr>
          <w:color w:val="000000"/>
          <w:szCs w:val="17"/>
        </w:rPr>
      </w:pPr>
      <w:r w:rsidRPr="00993149">
        <w:rPr>
          <w:color w:val="000000"/>
          <w:szCs w:val="17"/>
        </w:rPr>
        <w:t>APPLICATION OF TEMPERATURE MEASUREMENTS FOR BEE COLONY MONITORING</w:t>
      </w:r>
      <w:r w:rsidRPr="00993149">
        <w:rPr>
          <w:color w:val="000000"/>
          <w:szCs w:val="17"/>
        </w:rPr>
        <w:br/>
      </w:r>
      <w:hyperlink r:id="rId42" w:history="1">
        <w:r w:rsidRPr="00993149">
          <w:rPr>
            <w:rStyle w:val="Hyperlink"/>
            <w:szCs w:val="17"/>
          </w:rPr>
          <w:t>http://www.tf.llu.lv/conference/proceedings2013/Papers/022_Zacepins_A.pdf</w:t>
        </w:r>
      </w:hyperlink>
    </w:p>
    <w:p w14:paraId="5A5B29C0" w14:textId="115B3A59" w:rsidR="009321E3" w:rsidRPr="00993149" w:rsidRDefault="009321E3" w:rsidP="009321E3">
      <w:pPr>
        <w:pStyle w:val="ListParagraph"/>
        <w:numPr>
          <w:ilvl w:val="0"/>
          <w:numId w:val="30"/>
        </w:numPr>
        <w:rPr>
          <w:color w:val="000000"/>
          <w:szCs w:val="17"/>
        </w:rPr>
      </w:pPr>
      <w:r w:rsidRPr="00993149">
        <w:rPr>
          <w:color w:val="000000"/>
          <w:szCs w:val="17"/>
        </w:rPr>
        <w:t>Embedded Interaction Interacting with the Internet of Things </w:t>
      </w:r>
      <w:r w:rsidRPr="00993149">
        <w:rPr>
          <w:color w:val="000000"/>
          <w:szCs w:val="17"/>
        </w:rPr>
        <w:br/>
      </w:r>
      <w:hyperlink r:id="rId43" w:history="1">
        <w:r w:rsidRPr="00993149">
          <w:rPr>
            <w:rStyle w:val="Hyperlink"/>
            <w:szCs w:val="17"/>
          </w:rPr>
          <w:t>https://scihub.wikicn.top/10.1109/mic.2009.141</w:t>
        </w:r>
      </w:hyperlink>
    </w:p>
    <w:p w14:paraId="6AA1D15D" w14:textId="77777777" w:rsidR="009321E3" w:rsidRPr="00993149" w:rsidRDefault="009321E3" w:rsidP="009321E3">
      <w:pPr>
        <w:pStyle w:val="ListParagraph"/>
        <w:numPr>
          <w:ilvl w:val="0"/>
          <w:numId w:val="30"/>
        </w:numPr>
        <w:rPr>
          <w:color w:val="000000"/>
          <w:szCs w:val="17"/>
        </w:rPr>
      </w:pPr>
      <w:r w:rsidRPr="00993149">
        <w:rPr>
          <w:color w:val="000000"/>
          <w:szCs w:val="17"/>
        </w:rPr>
        <w:t>Honeybee monitoring system for monitoring bee colonies in a hive</w:t>
      </w:r>
      <w:r w:rsidRPr="00993149">
        <w:rPr>
          <w:color w:val="000000"/>
          <w:szCs w:val="17"/>
        </w:rPr>
        <w:br/>
      </w:r>
      <w:hyperlink r:id="rId44" w:history="1">
        <w:r w:rsidRPr="00993149">
          <w:rPr>
            <w:rStyle w:val="Hyperlink"/>
            <w:szCs w:val="17"/>
          </w:rPr>
          <w:t>https://patents.google.com/patent/US6910941B2/en</w:t>
        </w:r>
      </w:hyperlink>
    </w:p>
    <w:p w14:paraId="4752EBD5" w14:textId="77777777" w:rsidR="00993149" w:rsidRPr="00993149" w:rsidRDefault="00993149" w:rsidP="00993149">
      <w:pPr>
        <w:pStyle w:val="ListParagraph"/>
        <w:numPr>
          <w:ilvl w:val="0"/>
          <w:numId w:val="30"/>
        </w:numPr>
        <w:rPr>
          <w:color w:val="000000"/>
          <w:szCs w:val="17"/>
        </w:rPr>
      </w:pPr>
      <w:r w:rsidRPr="00993149">
        <w:rPr>
          <w:color w:val="000000"/>
          <w:szCs w:val="17"/>
        </w:rPr>
        <w:t> Interactive Technologies</w:t>
      </w:r>
      <w:r w:rsidRPr="00993149">
        <w:rPr>
          <w:color w:val="000000"/>
          <w:szCs w:val="17"/>
        </w:rPr>
        <w:br/>
      </w:r>
      <w:hyperlink r:id="rId45" w:anchor="v=onepage&amp;q=interaction%20technologies%20in%20museums&amp;f=false" w:history="1">
        <w:r w:rsidRPr="00993149">
          <w:rPr>
            <w:rStyle w:val="Hyperlink"/>
            <w:szCs w:val="17"/>
          </w:rPr>
          <w:t>https://books.google.gr/books?hl=en&amp;lr=&amp;id=4MXP7MeJKKgC&amp;oi=fnd&amp;pg=PA131&amp;dq=interaction+technologies+in+museums&amp;ots=9M6eQBt1QK&amp;sig=3pWF41foxhLfT8W5GFwt7Qm2Oqo&amp;redir_esc=y#v=onepage&amp;q=interaction%20technologies%20in%20museums&amp;f=false</w:t>
        </w:r>
      </w:hyperlink>
      <w:r w:rsidRPr="00993149">
        <w:rPr>
          <w:color w:val="000000"/>
          <w:szCs w:val="17"/>
        </w:rPr>
        <w:t> </w:t>
      </w:r>
    </w:p>
    <w:p w14:paraId="73E13840" w14:textId="77777777" w:rsidR="00993149" w:rsidRPr="00DC37D0" w:rsidRDefault="00993149" w:rsidP="00993149">
      <w:pPr>
        <w:pStyle w:val="ListParagraph"/>
        <w:numPr>
          <w:ilvl w:val="0"/>
          <w:numId w:val="30"/>
        </w:numPr>
        <w:rPr>
          <w:color w:val="000000"/>
          <w:szCs w:val="17"/>
          <w:lang w:val="el-GR"/>
        </w:rPr>
      </w:pPr>
      <w:r w:rsidRPr="00993149">
        <w:rPr>
          <w:color w:val="000000"/>
          <w:szCs w:val="17"/>
          <w:lang w:val="el-GR"/>
        </w:rPr>
        <w:t>Ορολογία</w:t>
      </w:r>
      <w:r w:rsidRPr="00DC37D0">
        <w:rPr>
          <w:color w:val="000000"/>
          <w:szCs w:val="17"/>
          <w:lang w:val="el-GR"/>
        </w:rPr>
        <w:t xml:space="preserve"> </w:t>
      </w:r>
      <w:r w:rsidRPr="00DC37D0">
        <w:rPr>
          <w:color w:val="000000"/>
          <w:szCs w:val="17"/>
          <w:lang w:val="el-GR"/>
        </w:rPr>
        <w:br/>
      </w:r>
      <w:hyperlink r:id="rId46" w:history="1">
        <w:r w:rsidRPr="00993149">
          <w:rPr>
            <w:rStyle w:val="Hyperlink"/>
            <w:szCs w:val="17"/>
          </w:rPr>
          <w:t>https</w:t>
        </w:r>
        <w:r w:rsidRPr="00DC37D0">
          <w:rPr>
            <w:rStyle w:val="Hyperlink"/>
            <w:szCs w:val="17"/>
            <w:lang w:val="el-GR"/>
          </w:rPr>
          <w:t>://</w:t>
        </w:r>
        <w:r w:rsidRPr="00993149">
          <w:rPr>
            <w:rStyle w:val="Hyperlink"/>
            <w:szCs w:val="17"/>
          </w:rPr>
          <w:t>docs</w:t>
        </w:r>
        <w:r w:rsidRPr="00DC37D0">
          <w:rPr>
            <w:rStyle w:val="Hyperlink"/>
            <w:szCs w:val="17"/>
            <w:lang w:val="el-GR"/>
          </w:rPr>
          <w:t>.</w:t>
        </w:r>
        <w:r w:rsidRPr="00993149">
          <w:rPr>
            <w:rStyle w:val="Hyperlink"/>
            <w:szCs w:val="17"/>
          </w:rPr>
          <w:t>google</w:t>
        </w:r>
        <w:r w:rsidRPr="00DC37D0">
          <w:rPr>
            <w:rStyle w:val="Hyperlink"/>
            <w:szCs w:val="17"/>
            <w:lang w:val="el-GR"/>
          </w:rPr>
          <w:t>.</w:t>
        </w:r>
        <w:r w:rsidRPr="00993149">
          <w:rPr>
            <w:rStyle w:val="Hyperlink"/>
            <w:szCs w:val="17"/>
          </w:rPr>
          <w:t>com</w:t>
        </w:r>
        <w:r w:rsidRPr="00DC37D0">
          <w:rPr>
            <w:rStyle w:val="Hyperlink"/>
            <w:szCs w:val="17"/>
            <w:lang w:val="el-GR"/>
          </w:rPr>
          <w:t>/</w:t>
        </w:r>
        <w:r w:rsidRPr="00993149">
          <w:rPr>
            <w:rStyle w:val="Hyperlink"/>
            <w:szCs w:val="17"/>
          </w:rPr>
          <w:t>document</w:t>
        </w:r>
        <w:r w:rsidRPr="00DC37D0">
          <w:rPr>
            <w:rStyle w:val="Hyperlink"/>
            <w:szCs w:val="17"/>
            <w:lang w:val="el-GR"/>
          </w:rPr>
          <w:t>/</w:t>
        </w:r>
        <w:r w:rsidRPr="00993149">
          <w:rPr>
            <w:rStyle w:val="Hyperlink"/>
            <w:szCs w:val="17"/>
          </w:rPr>
          <w:t>d</w:t>
        </w:r>
        <w:r w:rsidRPr="00DC37D0">
          <w:rPr>
            <w:rStyle w:val="Hyperlink"/>
            <w:szCs w:val="17"/>
            <w:lang w:val="el-GR"/>
          </w:rPr>
          <w:t>/1</w:t>
        </w:r>
        <w:r w:rsidRPr="00993149">
          <w:rPr>
            <w:rStyle w:val="Hyperlink"/>
            <w:szCs w:val="17"/>
          </w:rPr>
          <w:t>Mmdufxu</w:t>
        </w:r>
        <w:r w:rsidRPr="00DC37D0">
          <w:rPr>
            <w:rStyle w:val="Hyperlink"/>
            <w:szCs w:val="17"/>
            <w:lang w:val="el-GR"/>
          </w:rPr>
          <w:t>5</w:t>
        </w:r>
        <w:r w:rsidRPr="00993149">
          <w:rPr>
            <w:rStyle w:val="Hyperlink"/>
            <w:szCs w:val="17"/>
          </w:rPr>
          <w:t>s</w:t>
        </w:r>
        <w:r w:rsidRPr="00DC37D0">
          <w:rPr>
            <w:rStyle w:val="Hyperlink"/>
            <w:szCs w:val="17"/>
            <w:lang w:val="el-GR"/>
          </w:rPr>
          <w:t>6</w:t>
        </w:r>
        <w:r w:rsidRPr="00993149">
          <w:rPr>
            <w:rStyle w:val="Hyperlink"/>
            <w:szCs w:val="17"/>
          </w:rPr>
          <w:t>DompYSe</w:t>
        </w:r>
        <w:r w:rsidRPr="00DC37D0">
          <w:rPr>
            <w:rStyle w:val="Hyperlink"/>
            <w:szCs w:val="17"/>
            <w:lang w:val="el-GR"/>
          </w:rPr>
          <w:t>_</w:t>
        </w:r>
        <w:r w:rsidRPr="00993149">
          <w:rPr>
            <w:rStyle w:val="Hyperlink"/>
            <w:szCs w:val="17"/>
          </w:rPr>
          <w:t>XCloJFJ</w:t>
        </w:r>
        <w:r w:rsidRPr="00DC37D0">
          <w:rPr>
            <w:rStyle w:val="Hyperlink"/>
            <w:szCs w:val="17"/>
            <w:lang w:val="el-GR"/>
          </w:rPr>
          <w:t>7</w:t>
        </w:r>
        <w:r w:rsidRPr="00993149">
          <w:rPr>
            <w:rStyle w:val="Hyperlink"/>
            <w:szCs w:val="17"/>
          </w:rPr>
          <w:t>DTqCxpLQjSGelYKSM</w:t>
        </w:r>
        <w:r w:rsidRPr="00DC37D0">
          <w:rPr>
            <w:rStyle w:val="Hyperlink"/>
            <w:szCs w:val="17"/>
            <w:lang w:val="el-GR"/>
          </w:rPr>
          <w:t>/</w:t>
        </w:r>
        <w:r w:rsidRPr="00993149">
          <w:rPr>
            <w:rStyle w:val="Hyperlink"/>
            <w:szCs w:val="17"/>
          </w:rPr>
          <w:t>edit</w:t>
        </w:r>
        <w:r w:rsidRPr="00DC37D0">
          <w:rPr>
            <w:rStyle w:val="Hyperlink"/>
            <w:szCs w:val="17"/>
            <w:lang w:val="el-GR"/>
          </w:rPr>
          <w:t>?</w:t>
        </w:r>
        <w:r w:rsidRPr="00993149">
          <w:rPr>
            <w:rStyle w:val="Hyperlink"/>
            <w:szCs w:val="17"/>
          </w:rPr>
          <w:t>usp</w:t>
        </w:r>
        <w:r w:rsidRPr="00DC37D0">
          <w:rPr>
            <w:rStyle w:val="Hyperlink"/>
            <w:szCs w:val="17"/>
            <w:lang w:val="el-GR"/>
          </w:rPr>
          <w:t>=</w:t>
        </w:r>
        <w:r w:rsidRPr="00993149">
          <w:rPr>
            <w:rStyle w:val="Hyperlink"/>
            <w:szCs w:val="17"/>
          </w:rPr>
          <w:t>sharing</w:t>
        </w:r>
      </w:hyperlink>
    </w:p>
    <w:p w14:paraId="515D0D61" w14:textId="77777777" w:rsidR="00993149" w:rsidRPr="00993149" w:rsidRDefault="00C20DCE" w:rsidP="00993149">
      <w:pPr>
        <w:pStyle w:val="ListParagraph"/>
        <w:numPr>
          <w:ilvl w:val="0"/>
          <w:numId w:val="30"/>
        </w:numPr>
        <w:rPr>
          <w:rStyle w:val="Hyperlink"/>
          <w:bCs/>
          <w:kern w:val="14"/>
          <w:szCs w:val="17"/>
        </w:rPr>
      </w:pPr>
      <w:hyperlink r:id="rId47" w:history="1">
        <w:r w:rsidR="00993149" w:rsidRPr="00993149">
          <w:rPr>
            <w:rStyle w:val="Hyperlink"/>
            <w:bCs/>
            <w:kern w:val="14"/>
            <w:szCs w:val="17"/>
          </w:rPr>
          <w:t>How to solve problems applying a UXdesign Designthinking HCD or any Design Process from scratch v2</w:t>
        </w:r>
      </w:hyperlink>
    </w:p>
    <w:p w14:paraId="4C1C8953" w14:textId="77777777" w:rsidR="00993149" w:rsidRPr="00993149" w:rsidRDefault="00C20DCE" w:rsidP="00993149">
      <w:pPr>
        <w:pStyle w:val="ListParagraph"/>
        <w:numPr>
          <w:ilvl w:val="0"/>
          <w:numId w:val="30"/>
        </w:numPr>
        <w:rPr>
          <w:rStyle w:val="Hyperlink"/>
          <w:bCs/>
          <w:kern w:val="14"/>
          <w:szCs w:val="17"/>
        </w:rPr>
      </w:pPr>
      <w:hyperlink r:id="rId48" w:history="1">
        <w:r w:rsidR="00993149" w:rsidRPr="00993149">
          <w:rPr>
            <w:rStyle w:val="Hyperlink"/>
            <w:bCs/>
            <w:kern w:val="14"/>
            <w:szCs w:val="17"/>
          </w:rPr>
          <w:t>What is the framework for innovation</w:t>
        </w:r>
      </w:hyperlink>
    </w:p>
    <w:p w14:paraId="02790DF6" w14:textId="77777777" w:rsidR="00993149" w:rsidRPr="00993149" w:rsidRDefault="00C20DCE" w:rsidP="00993149">
      <w:pPr>
        <w:pStyle w:val="ListParagraph"/>
        <w:numPr>
          <w:ilvl w:val="0"/>
          <w:numId w:val="30"/>
        </w:numPr>
        <w:rPr>
          <w:rStyle w:val="Hyperlink"/>
          <w:bCs/>
          <w:kern w:val="14"/>
          <w:szCs w:val="17"/>
        </w:rPr>
      </w:pPr>
      <w:hyperlink r:id="rId49" w:anchor=".tnw_BZYUrgPF" w:history="1">
        <w:r w:rsidR="00993149" w:rsidRPr="00993149">
          <w:rPr>
            <w:rStyle w:val="Hyperlink"/>
            <w:bCs/>
            <w:kern w:val="14"/>
            <w:szCs w:val="17"/>
          </w:rPr>
          <w:t>https://thenextweb.com/2017/04/27/design-thinking-will-fix-design-thinking/#.tnw_BZYUrgPF</w:t>
        </w:r>
      </w:hyperlink>
    </w:p>
    <w:p w14:paraId="61CE3208" w14:textId="77777777" w:rsidR="00993149" w:rsidRPr="00993149" w:rsidRDefault="00C20DCE" w:rsidP="00993149">
      <w:pPr>
        <w:pStyle w:val="ListParagraph"/>
        <w:numPr>
          <w:ilvl w:val="0"/>
          <w:numId w:val="30"/>
        </w:numPr>
        <w:rPr>
          <w:rStyle w:val="Hyperlink"/>
          <w:bCs/>
          <w:kern w:val="14"/>
          <w:szCs w:val="17"/>
        </w:rPr>
      </w:pPr>
      <w:hyperlink r:id="rId50" w:history="1">
        <w:r w:rsidR="00993149" w:rsidRPr="00993149">
          <w:rPr>
            <w:rStyle w:val="Hyperlink"/>
            <w:bCs/>
            <w:kern w:val="14"/>
            <w:szCs w:val="17"/>
          </w:rPr>
          <w:t>https://www.designcouncil.org.uk/sites/default/files/asset/document/Double%20Diamond%20Model%202019.pdf</w:t>
        </w:r>
      </w:hyperlink>
    </w:p>
    <w:p w14:paraId="5E26949B" w14:textId="77777777" w:rsidR="00993149" w:rsidRPr="00993149" w:rsidRDefault="00C20DCE" w:rsidP="00993149">
      <w:pPr>
        <w:pStyle w:val="ListParagraph"/>
        <w:numPr>
          <w:ilvl w:val="0"/>
          <w:numId w:val="30"/>
        </w:numPr>
        <w:rPr>
          <w:rStyle w:val="Hyperlink"/>
          <w:bCs/>
          <w:kern w:val="14"/>
          <w:szCs w:val="17"/>
        </w:rPr>
      </w:pPr>
      <w:hyperlink r:id="rId51" w:history="1">
        <w:r w:rsidR="00993149" w:rsidRPr="00993149">
          <w:rPr>
            <w:rStyle w:val="Hyperlink"/>
            <w:bCs/>
            <w:kern w:val="14"/>
            <w:szCs w:val="17"/>
          </w:rPr>
          <w:t>https://www.designkit.org/methods</w:t>
        </w:r>
      </w:hyperlink>
    </w:p>
    <w:p w14:paraId="0385990A" w14:textId="77777777" w:rsidR="00993149" w:rsidRPr="00993149" w:rsidRDefault="00C20DCE" w:rsidP="00993149">
      <w:pPr>
        <w:pStyle w:val="ListParagraph"/>
        <w:numPr>
          <w:ilvl w:val="0"/>
          <w:numId w:val="30"/>
        </w:numPr>
        <w:rPr>
          <w:rStyle w:val="Hyperlink"/>
          <w:bCs/>
          <w:kern w:val="14"/>
          <w:szCs w:val="17"/>
        </w:rPr>
      </w:pPr>
      <w:hyperlink r:id="rId52" w:history="1">
        <w:r w:rsidR="00993149" w:rsidRPr="00993149">
          <w:rPr>
            <w:rStyle w:val="Hyperlink"/>
            <w:bCs/>
            <w:kern w:val="14"/>
            <w:szCs w:val="17"/>
          </w:rPr>
          <w:t>http://www.pharmacybee.gr/health/1361-giati-oi-melisses-einai-simantikes-gia-to-perivallon</w:t>
        </w:r>
      </w:hyperlink>
    </w:p>
    <w:p w14:paraId="08D7BBC6" w14:textId="77777777" w:rsidR="00993149" w:rsidRPr="00993149" w:rsidRDefault="00C20DCE" w:rsidP="00993149">
      <w:pPr>
        <w:pStyle w:val="ListParagraph"/>
        <w:numPr>
          <w:ilvl w:val="0"/>
          <w:numId w:val="30"/>
        </w:numPr>
        <w:rPr>
          <w:rStyle w:val="Hyperlink"/>
          <w:bCs/>
          <w:kern w:val="14"/>
          <w:szCs w:val="17"/>
        </w:rPr>
      </w:pPr>
      <w:hyperlink r:id="rId53" w:history="1">
        <w:r w:rsidR="00993149" w:rsidRPr="00993149">
          <w:rPr>
            <w:rStyle w:val="Hyperlink"/>
            <w:bCs/>
            <w:kern w:val="14"/>
            <w:szCs w:val="17"/>
          </w:rPr>
          <w:t>https://www.ypaithros.gr/melissa-anakiryxthike-pio-simantiko-embio-on-planiti/</w:t>
        </w:r>
      </w:hyperlink>
      <w:r w:rsidR="00993149" w:rsidRPr="00993149">
        <w:rPr>
          <w:rStyle w:val="Hyperlink"/>
          <w:bCs/>
          <w:kern w:val="14"/>
          <w:szCs w:val="17"/>
        </w:rPr>
        <w:t> </w:t>
      </w:r>
    </w:p>
    <w:p w14:paraId="4F907826" w14:textId="655A3304" w:rsidR="009321E3" w:rsidRPr="00993149" w:rsidRDefault="00C20DCE" w:rsidP="00993149">
      <w:pPr>
        <w:pStyle w:val="ListParagraph"/>
        <w:numPr>
          <w:ilvl w:val="0"/>
          <w:numId w:val="30"/>
        </w:numPr>
        <w:rPr>
          <w:rStyle w:val="Hyperlink"/>
          <w:bCs/>
          <w:kern w:val="14"/>
          <w:sz w:val="19"/>
        </w:rPr>
      </w:pPr>
      <w:hyperlink r:id="rId54" w:anchor="imgrc=h_vG0vCD6lVa_M:" w:history="1">
        <w:r w:rsidR="00993149" w:rsidRPr="00993149">
          <w:rPr>
            <w:rStyle w:val="Hyperlink"/>
            <w:bCs/>
            <w:kern w:val="14"/>
            <w:szCs w:val="17"/>
          </w:rPr>
          <w:t>https://www.google.com/search?rlz=1C1GCEU_elGR826GR826&amp;biw=1920&amp;bih=969&amp;tbm=isch&amp;sa=1&amp;ei=0iozXvHuNMWSkwXc-YuICA&amp;q=design+thinking+process&amp;oq=design+thinking+&amp;gs_l=img.3.0.0i19l10.3996.6927..9590...0.0..0.115.948.2j7......0....1..gws-wiz-img.......0i7i30i19j0i8i30i19j0j0i67j0i131._14y2NuauOE#imgrc=h_vG0vCD6lVa_M:</w:t>
        </w:r>
      </w:hyperlink>
      <w:r w:rsidR="009321E3" w:rsidRPr="00993149">
        <w:rPr>
          <w:color w:val="000000"/>
        </w:rPr>
        <w:br/>
      </w:r>
    </w:p>
    <w:p w14:paraId="571EE3B4" w14:textId="77777777" w:rsidR="00986CA3" w:rsidRPr="00993149" w:rsidRDefault="00986CA3">
      <w:pPr>
        <w:pStyle w:val="Heading1"/>
      </w:pPr>
    </w:p>
    <w:p w14:paraId="77769FE8" w14:textId="77777777" w:rsidR="00986CA3" w:rsidRPr="00993149" w:rsidRDefault="00986CA3">
      <w:pPr>
        <w:pStyle w:val="Heading1"/>
      </w:pPr>
    </w:p>
    <w:p w14:paraId="13B86A8E" w14:textId="77777777" w:rsidR="00986CA3" w:rsidRPr="00993149" w:rsidRDefault="00986CA3">
      <w:pPr>
        <w:pStyle w:val="Heading1"/>
      </w:pPr>
    </w:p>
    <w:p w14:paraId="3A99B645" w14:textId="77777777" w:rsidR="00986CA3" w:rsidRPr="00993149" w:rsidRDefault="00986CA3">
      <w:pPr>
        <w:pStyle w:val="Heading1"/>
      </w:pPr>
    </w:p>
    <w:p w14:paraId="5C4E086D" w14:textId="77777777" w:rsidR="008677B2" w:rsidRPr="00993149" w:rsidRDefault="008677B2" w:rsidP="00953D1E">
      <w:pPr>
        <w:pStyle w:val="References"/>
        <w:numPr>
          <w:ilvl w:val="0"/>
          <w:numId w:val="0"/>
        </w:numPr>
      </w:pPr>
    </w:p>
    <w:sectPr w:rsidR="008677B2" w:rsidRPr="00993149" w:rsidSect="00A722B0">
      <w:headerReference w:type="default" r:id="rId55"/>
      <w:type w:val="continuous"/>
      <w:pgSz w:w="15840" w:h="12240" w:orient="landscape" w:code="1"/>
      <w:pgMar w:top="2330" w:right="1530" w:bottom="1170" w:left="3960" w:header="994"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87B04" w14:textId="77777777" w:rsidR="00E74F21" w:rsidRDefault="00E74F21">
      <w:pPr>
        <w:spacing w:after="0" w:line="240" w:lineRule="auto"/>
      </w:pPr>
      <w:r>
        <w:separator/>
      </w:r>
    </w:p>
  </w:endnote>
  <w:endnote w:type="continuationSeparator" w:id="0">
    <w:p w14:paraId="3F0380B7" w14:textId="77777777" w:rsidR="00E74F21" w:rsidRDefault="00E74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Geneva">
    <w:charset w:val="00"/>
    <w:family w:val="swiss"/>
    <w:pitch w:val="variable"/>
    <w:sig w:usb0="E00002FF" w:usb1="5200205F" w:usb2="00A0C000" w:usb3="00000000" w:csb0="0000019F" w:csb1="00000000"/>
  </w:font>
  <w:font w:name="Cambria Math">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59E29" w14:textId="77777777" w:rsidR="00E74F21" w:rsidRDefault="00E74F21">
      <w:pPr>
        <w:spacing w:after="0" w:line="240" w:lineRule="auto"/>
      </w:pPr>
      <w:r>
        <w:separator/>
      </w:r>
    </w:p>
  </w:footnote>
  <w:footnote w:type="continuationSeparator" w:id="0">
    <w:p w14:paraId="6A05B89E" w14:textId="77777777" w:rsidR="00E74F21" w:rsidRDefault="00E74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54752" w14:textId="77777777" w:rsidR="00E74F21" w:rsidRDefault="00E74F21">
    <w:pPr>
      <w:tabs>
        <w:tab w:val="right" w:pos="10080"/>
      </w:tabs>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6D64" w14:textId="77777777" w:rsidR="00E74F21" w:rsidRDefault="00E74F21">
    <w:pPr>
      <w:pStyle w:val="Header"/>
      <w:tabs>
        <w:tab w:val="clear" w:pos="10080"/>
        <w:tab w:val="right" w:pos="10170"/>
      </w:tabs>
      <w:ind w:left="0"/>
    </w:pPr>
    <w:r>
      <w:rPr>
        <w:rStyle w:val="PageNumbe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E35B0" w14:textId="77777777" w:rsidR="00E74F21" w:rsidRDefault="00E74F21">
    <w:pPr>
      <w:pStyle w:val="Header"/>
      <w:tabs>
        <w:tab w:val="clear" w:pos="10080"/>
        <w:tab w:val="right" w:pos="10170"/>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63F"/>
    <w:multiLevelType w:val="multilevel"/>
    <w:tmpl w:val="8E9C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6072"/>
    <w:multiLevelType w:val="multilevel"/>
    <w:tmpl w:val="A00A3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908DC"/>
    <w:multiLevelType w:val="multilevel"/>
    <w:tmpl w:val="2918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36539"/>
    <w:multiLevelType w:val="hybridMultilevel"/>
    <w:tmpl w:val="D464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203D4"/>
    <w:multiLevelType w:val="multilevel"/>
    <w:tmpl w:val="110E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911E8E"/>
    <w:multiLevelType w:val="multilevel"/>
    <w:tmpl w:val="C364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C46BBF"/>
    <w:multiLevelType w:val="multilevel"/>
    <w:tmpl w:val="7700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54117"/>
    <w:multiLevelType w:val="multilevel"/>
    <w:tmpl w:val="C368F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D0BA0"/>
    <w:multiLevelType w:val="multilevel"/>
    <w:tmpl w:val="3808D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0F0DBF"/>
    <w:multiLevelType w:val="multilevel"/>
    <w:tmpl w:val="F95AB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45C04"/>
    <w:multiLevelType w:val="hybridMultilevel"/>
    <w:tmpl w:val="F7F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C7908"/>
    <w:multiLevelType w:val="multilevel"/>
    <w:tmpl w:val="14D22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8104FC"/>
    <w:multiLevelType w:val="hybridMultilevel"/>
    <w:tmpl w:val="0DAA70DC"/>
    <w:lvl w:ilvl="0" w:tplc="18C469DA">
      <w:start w:val="1"/>
      <w:numFmt w:val="decimal"/>
      <w:lvlText w:val="%1."/>
      <w:lvlJc w:val="left"/>
      <w:pPr>
        <w:ind w:left="720" w:hanging="360"/>
      </w:pPr>
      <w:rPr>
        <w:b w:val="0"/>
        <w:bCs/>
        <w:color w:val="000000" w:themeColor="text1"/>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D245C"/>
    <w:multiLevelType w:val="hybridMultilevel"/>
    <w:tmpl w:val="245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B1176"/>
    <w:multiLevelType w:val="multilevel"/>
    <w:tmpl w:val="3E10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BB3428"/>
    <w:multiLevelType w:val="multilevel"/>
    <w:tmpl w:val="618CB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6836E2"/>
    <w:multiLevelType w:val="hybridMultilevel"/>
    <w:tmpl w:val="6C12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57A7E"/>
    <w:multiLevelType w:val="multilevel"/>
    <w:tmpl w:val="21842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DC6E0C"/>
    <w:multiLevelType w:val="multilevel"/>
    <w:tmpl w:val="3694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82EA8"/>
    <w:multiLevelType w:val="hybridMultilevel"/>
    <w:tmpl w:val="9C0613A6"/>
    <w:lvl w:ilvl="0" w:tplc="08E8E664">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85229"/>
    <w:multiLevelType w:val="multilevel"/>
    <w:tmpl w:val="6026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75DE4"/>
    <w:multiLevelType w:val="multilevel"/>
    <w:tmpl w:val="8CF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A4875"/>
    <w:multiLevelType w:val="multilevel"/>
    <w:tmpl w:val="E964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B151A4"/>
    <w:multiLevelType w:val="multilevel"/>
    <w:tmpl w:val="7320ECCA"/>
    <w:lvl w:ilvl="0">
      <w:start w:val="1"/>
      <w:numFmt w:val="decimal"/>
      <w:pStyle w:val="References"/>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FA331D"/>
    <w:multiLevelType w:val="multilevel"/>
    <w:tmpl w:val="4E90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FB3A19"/>
    <w:multiLevelType w:val="multilevel"/>
    <w:tmpl w:val="2876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CF5A4C"/>
    <w:multiLevelType w:val="multilevel"/>
    <w:tmpl w:val="9A96E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274D22"/>
    <w:multiLevelType w:val="multilevel"/>
    <w:tmpl w:val="BDE0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931224"/>
    <w:multiLevelType w:val="multilevel"/>
    <w:tmpl w:val="2F76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266CDA"/>
    <w:multiLevelType w:val="multilevel"/>
    <w:tmpl w:val="7EF27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447058"/>
    <w:multiLevelType w:val="multilevel"/>
    <w:tmpl w:val="61AA4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D66BB8"/>
    <w:multiLevelType w:val="singleLevel"/>
    <w:tmpl w:val="D214CD6E"/>
    <w:lvl w:ilvl="0">
      <w:start w:val="1"/>
      <w:numFmt w:val="decimal"/>
      <w:pStyle w:val="Numberedlist"/>
      <w:lvlText w:val="%1."/>
      <w:lvlJc w:val="left"/>
      <w:pPr>
        <w:tabs>
          <w:tab w:val="num" w:pos="360"/>
        </w:tabs>
        <w:ind w:left="360" w:hanging="360"/>
      </w:pPr>
    </w:lvl>
  </w:abstractNum>
  <w:abstractNum w:abstractNumId="32" w15:restartNumberingAfterBreak="0">
    <w:nsid w:val="7C26073A"/>
    <w:multiLevelType w:val="multilevel"/>
    <w:tmpl w:val="D92C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AD539F"/>
    <w:multiLevelType w:val="multilevel"/>
    <w:tmpl w:val="817A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31"/>
  </w:num>
  <w:num w:numId="2">
    <w:abstractNumId w:val="23"/>
  </w:num>
  <w:num w:numId="3">
    <w:abstractNumId w:val="34"/>
  </w:num>
  <w:num w:numId="4">
    <w:abstractNumId w:val="13"/>
  </w:num>
  <w:num w:numId="5">
    <w:abstractNumId w:val="21"/>
  </w:num>
  <w:num w:numId="6">
    <w:abstractNumId w:val="32"/>
  </w:num>
  <w:num w:numId="7">
    <w:abstractNumId w:val="2"/>
  </w:num>
  <w:num w:numId="8">
    <w:abstractNumId w:val="27"/>
  </w:num>
  <w:num w:numId="9">
    <w:abstractNumId w:val="6"/>
  </w:num>
  <w:num w:numId="10">
    <w:abstractNumId w:val="20"/>
  </w:num>
  <w:num w:numId="11">
    <w:abstractNumId w:val="25"/>
  </w:num>
  <w:num w:numId="12">
    <w:abstractNumId w:val="0"/>
  </w:num>
  <w:num w:numId="13">
    <w:abstractNumId w:val="28"/>
  </w:num>
  <w:num w:numId="14">
    <w:abstractNumId w:val="10"/>
  </w:num>
  <w:num w:numId="15">
    <w:abstractNumId w:val="3"/>
  </w:num>
  <w:num w:numId="16">
    <w:abstractNumId w:val="16"/>
  </w:num>
  <w:num w:numId="17">
    <w:abstractNumId w:val="24"/>
  </w:num>
  <w:num w:numId="18">
    <w:abstractNumId w:val="5"/>
  </w:num>
  <w:num w:numId="19">
    <w:abstractNumId w:val="18"/>
  </w:num>
  <w:num w:numId="20">
    <w:abstractNumId w:val="22"/>
  </w:num>
  <w:num w:numId="21">
    <w:abstractNumId w:val="19"/>
  </w:num>
  <w:num w:numId="22">
    <w:abstractNumId w:val="4"/>
  </w:num>
  <w:num w:numId="23">
    <w:abstractNumId w:val="9"/>
  </w:num>
  <w:num w:numId="24">
    <w:abstractNumId w:val="8"/>
  </w:num>
  <w:num w:numId="25">
    <w:abstractNumId w:val="14"/>
  </w:num>
  <w:num w:numId="26">
    <w:abstractNumId w:val="7"/>
  </w:num>
  <w:num w:numId="27">
    <w:abstractNumId w:val="1"/>
  </w:num>
  <w:num w:numId="28">
    <w:abstractNumId w:val="11"/>
  </w:num>
  <w:num w:numId="29">
    <w:abstractNumId w:val="30"/>
  </w:num>
  <w:num w:numId="30">
    <w:abstractNumId w:val="12"/>
  </w:num>
  <w:num w:numId="31">
    <w:abstractNumId w:val="15"/>
  </w:num>
  <w:num w:numId="32">
    <w:abstractNumId w:val="26"/>
  </w:num>
  <w:num w:numId="33">
    <w:abstractNumId w:val="17"/>
  </w:num>
  <w:num w:numId="34">
    <w:abstractNumId w:val="29"/>
  </w:num>
  <w:num w:numId="3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strokecolor="silver">
      <v:stroke color="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3475"/>
    <w:rsid w:val="00000B2D"/>
    <w:rsid w:val="0000385D"/>
    <w:rsid w:val="00003D60"/>
    <w:rsid w:val="00036DD5"/>
    <w:rsid w:val="0004127E"/>
    <w:rsid w:val="0004163F"/>
    <w:rsid w:val="0004301F"/>
    <w:rsid w:val="00044CF8"/>
    <w:rsid w:val="00053873"/>
    <w:rsid w:val="00056CAD"/>
    <w:rsid w:val="0006172E"/>
    <w:rsid w:val="000640A5"/>
    <w:rsid w:val="000739DB"/>
    <w:rsid w:val="00084235"/>
    <w:rsid w:val="00086F97"/>
    <w:rsid w:val="00097B75"/>
    <w:rsid w:val="000A7505"/>
    <w:rsid w:val="000A7A5D"/>
    <w:rsid w:val="000A7D63"/>
    <w:rsid w:val="000B0935"/>
    <w:rsid w:val="000B7895"/>
    <w:rsid w:val="000C611A"/>
    <w:rsid w:val="000E44F0"/>
    <w:rsid w:val="00133E18"/>
    <w:rsid w:val="00137131"/>
    <w:rsid w:val="00142E31"/>
    <w:rsid w:val="0016248C"/>
    <w:rsid w:val="0016324D"/>
    <w:rsid w:val="001642EC"/>
    <w:rsid w:val="001758CE"/>
    <w:rsid w:val="001A566D"/>
    <w:rsid w:val="001B059F"/>
    <w:rsid w:val="001D256D"/>
    <w:rsid w:val="001D4545"/>
    <w:rsid w:val="001E3A5F"/>
    <w:rsid w:val="001F2353"/>
    <w:rsid w:val="001F4C86"/>
    <w:rsid w:val="00222A66"/>
    <w:rsid w:val="00232144"/>
    <w:rsid w:val="00246A29"/>
    <w:rsid w:val="00250C18"/>
    <w:rsid w:val="0025267A"/>
    <w:rsid w:val="00274767"/>
    <w:rsid w:val="002778E7"/>
    <w:rsid w:val="00277CEE"/>
    <w:rsid w:val="002859AE"/>
    <w:rsid w:val="0029281A"/>
    <w:rsid w:val="002A5C47"/>
    <w:rsid w:val="002C6972"/>
    <w:rsid w:val="002C7F2B"/>
    <w:rsid w:val="002D3213"/>
    <w:rsid w:val="002D3475"/>
    <w:rsid w:val="002D6933"/>
    <w:rsid w:val="002F17F0"/>
    <w:rsid w:val="002F20C1"/>
    <w:rsid w:val="0032327C"/>
    <w:rsid w:val="003307E3"/>
    <w:rsid w:val="003340B1"/>
    <w:rsid w:val="00336D73"/>
    <w:rsid w:val="003420FC"/>
    <w:rsid w:val="00343323"/>
    <w:rsid w:val="00345480"/>
    <w:rsid w:val="003631D7"/>
    <w:rsid w:val="0036463B"/>
    <w:rsid w:val="003670E6"/>
    <w:rsid w:val="00387DB2"/>
    <w:rsid w:val="00394A53"/>
    <w:rsid w:val="0039567B"/>
    <w:rsid w:val="003956F0"/>
    <w:rsid w:val="00397C0B"/>
    <w:rsid w:val="003A2DC2"/>
    <w:rsid w:val="003A5C16"/>
    <w:rsid w:val="003B16C0"/>
    <w:rsid w:val="003B7B70"/>
    <w:rsid w:val="003D4C09"/>
    <w:rsid w:val="003F140B"/>
    <w:rsid w:val="003F26FC"/>
    <w:rsid w:val="003F6A99"/>
    <w:rsid w:val="003F6F04"/>
    <w:rsid w:val="003F70CB"/>
    <w:rsid w:val="00405F67"/>
    <w:rsid w:val="00410F8B"/>
    <w:rsid w:val="00420F90"/>
    <w:rsid w:val="00432882"/>
    <w:rsid w:val="00442C3A"/>
    <w:rsid w:val="0044349C"/>
    <w:rsid w:val="004514A2"/>
    <w:rsid w:val="00453FA4"/>
    <w:rsid w:val="0045578C"/>
    <w:rsid w:val="00476BF9"/>
    <w:rsid w:val="00495729"/>
    <w:rsid w:val="004C0176"/>
    <w:rsid w:val="004C01C1"/>
    <w:rsid w:val="004C3524"/>
    <w:rsid w:val="004E245B"/>
    <w:rsid w:val="004F300E"/>
    <w:rsid w:val="004F4330"/>
    <w:rsid w:val="005046E9"/>
    <w:rsid w:val="005122AA"/>
    <w:rsid w:val="005125D2"/>
    <w:rsid w:val="005147E2"/>
    <w:rsid w:val="005173F6"/>
    <w:rsid w:val="00525CE1"/>
    <w:rsid w:val="00532854"/>
    <w:rsid w:val="00535AFB"/>
    <w:rsid w:val="00536F75"/>
    <w:rsid w:val="00542BDF"/>
    <w:rsid w:val="005440FC"/>
    <w:rsid w:val="005463E3"/>
    <w:rsid w:val="00556537"/>
    <w:rsid w:val="00557F28"/>
    <w:rsid w:val="0057033C"/>
    <w:rsid w:val="00572935"/>
    <w:rsid w:val="005962F2"/>
    <w:rsid w:val="005A1997"/>
    <w:rsid w:val="005A7FB5"/>
    <w:rsid w:val="005D0D30"/>
    <w:rsid w:val="005E015E"/>
    <w:rsid w:val="005E280D"/>
    <w:rsid w:val="006034E6"/>
    <w:rsid w:val="00622949"/>
    <w:rsid w:val="00625B4E"/>
    <w:rsid w:val="0062648C"/>
    <w:rsid w:val="00633D06"/>
    <w:rsid w:val="0063725D"/>
    <w:rsid w:val="00642C27"/>
    <w:rsid w:val="00655E15"/>
    <w:rsid w:val="006650F4"/>
    <w:rsid w:val="00673FF2"/>
    <w:rsid w:val="00674103"/>
    <w:rsid w:val="006751CD"/>
    <w:rsid w:val="00681FE5"/>
    <w:rsid w:val="0068510C"/>
    <w:rsid w:val="00687B57"/>
    <w:rsid w:val="00692A7F"/>
    <w:rsid w:val="0069797A"/>
    <w:rsid w:val="006B0087"/>
    <w:rsid w:val="006B09FE"/>
    <w:rsid w:val="006C2A3F"/>
    <w:rsid w:val="006E07F5"/>
    <w:rsid w:val="006E48B1"/>
    <w:rsid w:val="006E7459"/>
    <w:rsid w:val="006F4113"/>
    <w:rsid w:val="006F500A"/>
    <w:rsid w:val="00710D75"/>
    <w:rsid w:val="007111C3"/>
    <w:rsid w:val="007214D2"/>
    <w:rsid w:val="0073324F"/>
    <w:rsid w:val="00755196"/>
    <w:rsid w:val="007554D5"/>
    <w:rsid w:val="00757007"/>
    <w:rsid w:val="00757876"/>
    <w:rsid w:val="00761065"/>
    <w:rsid w:val="00762CC1"/>
    <w:rsid w:val="0076727E"/>
    <w:rsid w:val="00782DE0"/>
    <w:rsid w:val="00795885"/>
    <w:rsid w:val="007A1070"/>
    <w:rsid w:val="007A7031"/>
    <w:rsid w:val="007B46BD"/>
    <w:rsid w:val="007C3511"/>
    <w:rsid w:val="007C5BC1"/>
    <w:rsid w:val="007E1C8E"/>
    <w:rsid w:val="007E534E"/>
    <w:rsid w:val="007F2DFD"/>
    <w:rsid w:val="008012EE"/>
    <w:rsid w:val="0080375F"/>
    <w:rsid w:val="00807763"/>
    <w:rsid w:val="00810017"/>
    <w:rsid w:val="00822733"/>
    <w:rsid w:val="008265B9"/>
    <w:rsid w:val="00832F97"/>
    <w:rsid w:val="008452D9"/>
    <w:rsid w:val="00851BE4"/>
    <w:rsid w:val="0085413F"/>
    <w:rsid w:val="00856796"/>
    <w:rsid w:val="0086128E"/>
    <w:rsid w:val="00863AA3"/>
    <w:rsid w:val="00864031"/>
    <w:rsid w:val="008662E3"/>
    <w:rsid w:val="008677B2"/>
    <w:rsid w:val="00875BA7"/>
    <w:rsid w:val="00880A81"/>
    <w:rsid w:val="00887B5B"/>
    <w:rsid w:val="008954B4"/>
    <w:rsid w:val="008A1034"/>
    <w:rsid w:val="008A1C78"/>
    <w:rsid w:val="008A2532"/>
    <w:rsid w:val="008A48DE"/>
    <w:rsid w:val="008B4D76"/>
    <w:rsid w:val="008B54A5"/>
    <w:rsid w:val="008C1FCE"/>
    <w:rsid w:val="008C5629"/>
    <w:rsid w:val="008D0302"/>
    <w:rsid w:val="008E1488"/>
    <w:rsid w:val="00901CE0"/>
    <w:rsid w:val="00903CF1"/>
    <w:rsid w:val="00904403"/>
    <w:rsid w:val="00905DDD"/>
    <w:rsid w:val="009064CD"/>
    <w:rsid w:val="00911AC4"/>
    <w:rsid w:val="00923CE3"/>
    <w:rsid w:val="009254A1"/>
    <w:rsid w:val="009302A7"/>
    <w:rsid w:val="00930333"/>
    <w:rsid w:val="009321E3"/>
    <w:rsid w:val="00934F3E"/>
    <w:rsid w:val="0093716E"/>
    <w:rsid w:val="00952265"/>
    <w:rsid w:val="00952ABB"/>
    <w:rsid w:val="00953D1E"/>
    <w:rsid w:val="00965864"/>
    <w:rsid w:val="00967995"/>
    <w:rsid w:val="00982276"/>
    <w:rsid w:val="00983D87"/>
    <w:rsid w:val="00986CA3"/>
    <w:rsid w:val="00993149"/>
    <w:rsid w:val="0099591D"/>
    <w:rsid w:val="009A6E44"/>
    <w:rsid w:val="009A7814"/>
    <w:rsid w:val="009B69FA"/>
    <w:rsid w:val="009C2064"/>
    <w:rsid w:val="009D4116"/>
    <w:rsid w:val="009E154A"/>
    <w:rsid w:val="009E3882"/>
    <w:rsid w:val="009E3A8F"/>
    <w:rsid w:val="009E6785"/>
    <w:rsid w:val="009F6742"/>
    <w:rsid w:val="00A0105B"/>
    <w:rsid w:val="00A0196B"/>
    <w:rsid w:val="00A13D18"/>
    <w:rsid w:val="00A15F82"/>
    <w:rsid w:val="00A16205"/>
    <w:rsid w:val="00A2245B"/>
    <w:rsid w:val="00A40C37"/>
    <w:rsid w:val="00A722B0"/>
    <w:rsid w:val="00A90A14"/>
    <w:rsid w:val="00AA3599"/>
    <w:rsid w:val="00AA3CFF"/>
    <w:rsid w:val="00AA4DD5"/>
    <w:rsid w:val="00AD684C"/>
    <w:rsid w:val="00AE622C"/>
    <w:rsid w:val="00AE70FA"/>
    <w:rsid w:val="00AF592C"/>
    <w:rsid w:val="00AF6CF2"/>
    <w:rsid w:val="00B308F5"/>
    <w:rsid w:val="00B31366"/>
    <w:rsid w:val="00B42A60"/>
    <w:rsid w:val="00B50730"/>
    <w:rsid w:val="00B5099C"/>
    <w:rsid w:val="00B552CA"/>
    <w:rsid w:val="00B5743B"/>
    <w:rsid w:val="00B60FA3"/>
    <w:rsid w:val="00B62907"/>
    <w:rsid w:val="00B62B96"/>
    <w:rsid w:val="00B63839"/>
    <w:rsid w:val="00B7397C"/>
    <w:rsid w:val="00B81E43"/>
    <w:rsid w:val="00B8505A"/>
    <w:rsid w:val="00B868C6"/>
    <w:rsid w:val="00B875E7"/>
    <w:rsid w:val="00B9343A"/>
    <w:rsid w:val="00B96F10"/>
    <w:rsid w:val="00BA59FA"/>
    <w:rsid w:val="00BA62CE"/>
    <w:rsid w:val="00BC28CA"/>
    <w:rsid w:val="00BC4191"/>
    <w:rsid w:val="00BC7CF9"/>
    <w:rsid w:val="00BD7F97"/>
    <w:rsid w:val="00BE01F9"/>
    <w:rsid w:val="00BE0F28"/>
    <w:rsid w:val="00BE21DF"/>
    <w:rsid w:val="00BE35B6"/>
    <w:rsid w:val="00BF4B44"/>
    <w:rsid w:val="00C01F8B"/>
    <w:rsid w:val="00C12320"/>
    <w:rsid w:val="00C20C7E"/>
    <w:rsid w:val="00C20DCE"/>
    <w:rsid w:val="00C4256E"/>
    <w:rsid w:val="00C50450"/>
    <w:rsid w:val="00C528B1"/>
    <w:rsid w:val="00C543CD"/>
    <w:rsid w:val="00C550D2"/>
    <w:rsid w:val="00C56C2B"/>
    <w:rsid w:val="00C6169E"/>
    <w:rsid w:val="00C70481"/>
    <w:rsid w:val="00C82167"/>
    <w:rsid w:val="00C8534E"/>
    <w:rsid w:val="00C97FC0"/>
    <w:rsid w:val="00CA07DF"/>
    <w:rsid w:val="00CA316B"/>
    <w:rsid w:val="00CA7105"/>
    <w:rsid w:val="00CB3830"/>
    <w:rsid w:val="00CC12B1"/>
    <w:rsid w:val="00CC2A89"/>
    <w:rsid w:val="00CC3A7F"/>
    <w:rsid w:val="00CD1FBF"/>
    <w:rsid w:val="00CD2F7E"/>
    <w:rsid w:val="00CD41D3"/>
    <w:rsid w:val="00CD4AC8"/>
    <w:rsid w:val="00CD4EAC"/>
    <w:rsid w:val="00CF1BF6"/>
    <w:rsid w:val="00CF3C60"/>
    <w:rsid w:val="00D01DA5"/>
    <w:rsid w:val="00D20ADE"/>
    <w:rsid w:val="00D32BDE"/>
    <w:rsid w:val="00D33BE8"/>
    <w:rsid w:val="00D35F09"/>
    <w:rsid w:val="00D47BD0"/>
    <w:rsid w:val="00D512EA"/>
    <w:rsid w:val="00D556D4"/>
    <w:rsid w:val="00D60120"/>
    <w:rsid w:val="00D634A0"/>
    <w:rsid w:val="00D82222"/>
    <w:rsid w:val="00D83F9B"/>
    <w:rsid w:val="00D85BC9"/>
    <w:rsid w:val="00D90F8C"/>
    <w:rsid w:val="00D95184"/>
    <w:rsid w:val="00DA0B48"/>
    <w:rsid w:val="00DB1290"/>
    <w:rsid w:val="00DB3C75"/>
    <w:rsid w:val="00DB708C"/>
    <w:rsid w:val="00DC37D0"/>
    <w:rsid w:val="00DD1A97"/>
    <w:rsid w:val="00DD4758"/>
    <w:rsid w:val="00DF4825"/>
    <w:rsid w:val="00E13328"/>
    <w:rsid w:val="00E15A2E"/>
    <w:rsid w:val="00E25BA8"/>
    <w:rsid w:val="00E524DE"/>
    <w:rsid w:val="00E53F57"/>
    <w:rsid w:val="00E66009"/>
    <w:rsid w:val="00E74F21"/>
    <w:rsid w:val="00E846C6"/>
    <w:rsid w:val="00E8591D"/>
    <w:rsid w:val="00E85E63"/>
    <w:rsid w:val="00E926CD"/>
    <w:rsid w:val="00E949C5"/>
    <w:rsid w:val="00EB64F4"/>
    <w:rsid w:val="00EC1683"/>
    <w:rsid w:val="00EC3FF3"/>
    <w:rsid w:val="00EC62E1"/>
    <w:rsid w:val="00EC74FB"/>
    <w:rsid w:val="00ED1033"/>
    <w:rsid w:val="00ED46FF"/>
    <w:rsid w:val="00ED4E7E"/>
    <w:rsid w:val="00ED5BA9"/>
    <w:rsid w:val="00EE308B"/>
    <w:rsid w:val="00EE37CE"/>
    <w:rsid w:val="00EE7AC0"/>
    <w:rsid w:val="00F22958"/>
    <w:rsid w:val="00F3329F"/>
    <w:rsid w:val="00F41E31"/>
    <w:rsid w:val="00F44ABA"/>
    <w:rsid w:val="00F461DE"/>
    <w:rsid w:val="00F47426"/>
    <w:rsid w:val="00F52D7E"/>
    <w:rsid w:val="00F56881"/>
    <w:rsid w:val="00F70E2A"/>
    <w:rsid w:val="00F7512A"/>
    <w:rsid w:val="00F85998"/>
    <w:rsid w:val="00F85F42"/>
    <w:rsid w:val="00F87135"/>
    <w:rsid w:val="00FB2A9E"/>
    <w:rsid w:val="00FC5681"/>
    <w:rsid w:val="00FD0DFA"/>
    <w:rsid w:val="00FD5B73"/>
    <w:rsid w:val="00FD72D6"/>
    <w:rsid w:val="00FF40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rokecolor="silver">
      <v:stroke color="silver"/>
    </o:shapedefaults>
    <o:shapelayout v:ext="edit">
      <o:idmap v:ext="edit" data="1"/>
    </o:shapelayout>
  </w:shapeDefaults>
  <w:doNotEmbedSmartTags/>
  <w:decimalSymbol w:val="."/>
  <w:listSeparator w:val=","/>
  <w14:docId w14:val="6EB1177A"/>
  <w15:docId w15:val="{11F0AC31-1755-9A4D-AE0A-CD48D74E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3"/>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1F4C86"/>
    <w:pPr>
      <w:numPr>
        <w:numId w:val="2"/>
      </w:numPr>
      <w:spacing w:after="80" w:line="240" w:lineRule="auto"/>
      <w:ind w:left="454" w:hanging="454"/>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basedOn w:val="TableNormal"/>
    <w:uiPriority w:val="59"/>
    <w:rsid w:val="00163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bulletlist"/>
    <w:rsid w:val="00824390"/>
    <w:pPr>
      <w:numPr>
        <w:numId w:val="1"/>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 w:type="paragraph" w:customStyle="1" w:styleId="Copyright">
    <w:name w:val="Copyright"/>
    <w:basedOn w:val="Normal"/>
    <w:rsid w:val="00982276"/>
    <w:pPr>
      <w:framePr w:w="4680" w:h="1977" w:hRule="exact" w:hSpace="187" w:wrap="auto" w:vAnchor="page" w:hAnchor="page" w:x="1155" w:y="12605" w:anchorLock="1"/>
      <w:spacing w:after="0" w:line="240" w:lineRule="auto"/>
      <w:jc w:val="both"/>
    </w:pPr>
    <w:rPr>
      <w:rFonts w:ascii="Times New Roman" w:hAnsi="Times New Roman"/>
      <w:kern w:val="0"/>
      <w:sz w:val="16"/>
    </w:rPr>
  </w:style>
  <w:style w:type="paragraph" w:styleId="Title">
    <w:name w:val="Title"/>
    <w:basedOn w:val="CoverTitle"/>
    <w:next w:val="Normal"/>
    <w:link w:val="TitleChar"/>
    <w:uiPriority w:val="10"/>
    <w:qFormat/>
    <w:rsid w:val="00ED4E7E"/>
    <w:pPr>
      <w:ind w:left="2070"/>
    </w:pPr>
  </w:style>
  <w:style w:type="character" w:customStyle="1" w:styleId="TitleChar">
    <w:name w:val="Title Char"/>
    <w:basedOn w:val="DefaultParagraphFont"/>
    <w:link w:val="Title"/>
    <w:uiPriority w:val="10"/>
    <w:rsid w:val="00ED4E7E"/>
    <w:rPr>
      <w:rFonts w:ascii="Helvetica" w:eastAsia="Times" w:hAnsi="Helvetica"/>
      <w:b/>
      <w:spacing w:val="-20"/>
      <w:sz w:val="48"/>
      <w:lang w:eastAsia="zh-CN"/>
    </w:rPr>
  </w:style>
  <w:style w:type="paragraph" w:styleId="NormalWeb">
    <w:name w:val="Normal (Web)"/>
    <w:basedOn w:val="Normal"/>
    <w:uiPriority w:val="99"/>
    <w:unhideWhenUsed/>
    <w:rsid w:val="00986CA3"/>
    <w:pPr>
      <w:spacing w:before="100" w:beforeAutospacing="1" w:after="100" w:afterAutospacing="1" w:line="240" w:lineRule="auto"/>
    </w:pPr>
    <w:rPr>
      <w:rFonts w:ascii="Times New Roman" w:hAnsi="Times New Roman"/>
      <w:kern w:val="0"/>
      <w:sz w:val="24"/>
      <w:szCs w:val="24"/>
    </w:rPr>
  </w:style>
  <w:style w:type="paragraph" w:styleId="ListParagraph">
    <w:name w:val="List Paragraph"/>
    <w:basedOn w:val="Normal"/>
    <w:uiPriority w:val="72"/>
    <w:qFormat/>
    <w:rsid w:val="00923CE3"/>
    <w:pPr>
      <w:ind w:left="720"/>
      <w:contextualSpacing/>
    </w:pPr>
  </w:style>
  <w:style w:type="character" w:styleId="UnresolvedMention">
    <w:name w:val="Unresolved Mention"/>
    <w:basedOn w:val="DefaultParagraphFont"/>
    <w:uiPriority w:val="99"/>
    <w:semiHidden/>
    <w:unhideWhenUsed/>
    <w:rsid w:val="00BD7F97"/>
    <w:rPr>
      <w:color w:val="605E5C"/>
      <w:shd w:val="clear" w:color="auto" w:fill="E1DFDD"/>
    </w:rPr>
  </w:style>
  <w:style w:type="character" w:customStyle="1" w:styleId="apple-tab-span">
    <w:name w:val="apple-tab-span"/>
    <w:basedOn w:val="DefaultParagraphFont"/>
    <w:rsid w:val="003D4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37">
      <w:bodyDiv w:val="1"/>
      <w:marLeft w:val="0"/>
      <w:marRight w:val="0"/>
      <w:marTop w:val="0"/>
      <w:marBottom w:val="0"/>
      <w:divBdr>
        <w:top w:val="none" w:sz="0" w:space="0" w:color="auto"/>
        <w:left w:val="none" w:sz="0" w:space="0" w:color="auto"/>
        <w:bottom w:val="none" w:sz="0" w:space="0" w:color="auto"/>
        <w:right w:val="none" w:sz="0" w:space="0" w:color="auto"/>
      </w:divBdr>
    </w:div>
    <w:div w:id="4988848">
      <w:bodyDiv w:val="1"/>
      <w:marLeft w:val="0"/>
      <w:marRight w:val="0"/>
      <w:marTop w:val="0"/>
      <w:marBottom w:val="0"/>
      <w:divBdr>
        <w:top w:val="none" w:sz="0" w:space="0" w:color="auto"/>
        <w:left w:val="none" w:sz="0" w:space="0" w:color="auto"/>
        <w:bottom w:val="none" w:sz="0" w:space="0" w:color="auto"/>
        <w:right w:val="none" w:sz="0" w:space="0" w:color="auto"/>
      </w:divBdr>
    </w:div>
    <w:div w:id="16350468">
      <w:bodyDiv w:val="1"/>
      <w:marLeft w:val="0"/>
      <w:marRight w:val="0"/>
      <w:marTop w:val="0"/>
      <w:marBottom w:val="0"/>
      <w:divBdr>
        <w:top w:val="none" w:sz="0" w:space="0" w:color="auto"/>
        <w:left w:val="none" w:sz="0" w:space="0" w:color="auto"/>
        <w:bottom w:val="none" w:sz="0" w:space="0" w:color="auto"/>
        <w:right w:val="none" w:sz="0" w:space="0" w:color="auto"/>
      </w:divBdr>
    </w:div>
    <w:div w:id="24211169">
      <w:bodyDiv w:val="1"/>
      <w:marLeft w:val="0"/>
      <w:marRight w:val="0"/>
      <w:marTop w:val="0"/>
      <w:marBottom w:val="0"/>
      <w:divBdr>
        <w:top w:val="none" w:sz="0" w:space="0" w:color="auto"/>
        <w:left w:val="none" w:sz="0" w:space="0" w:color="auto"/>
        <w:bottom w:val="none" w:sz="0" w:space="0" w:color="auto"/>
        <w:right w:val="none" w:sz="0" w:space="0" w:color="auto"/>
      </w:divBdr>
    </w:div>
    <w:div w:id="52043754">
      <w:bodyDiv w:val="1"/>
      <w:marLeft w:val="0"/>
      <w:marRight w:val="0"/>
      <w:marTop w:val="0"/>
      <w:marBottom w:val="0"/>
      <w:divBdr>
        <w:top w:val="none" w:sz="0" w:space="0" w:color="auto"/>
        <w:left w:val="none" w:sz="0" w:space="0" w:color="auto"/>
        <w:bottom w:val="none" w:sz="0" w:space="0" w:color="auto"/>
        <w:right w:val="none" w:sz="0" w:space="0" w:color="auto"/>
      </w:divBdr>
    </w:div>
    <w:div w:id="93207549">
      <w:bodyDiv w:val="1"/>
      <w:marLeft w:val="0"/>
      <w:marRight w:val="0"/>
      <w:marTop w:val="0"/>
      <w:marBottom w:val="0"/>
      <w:divBdr>
        <w:top w:val="none" w:sz="0" w:space="0" w:color="auto"/>
        <w:left w:val="none" w:sz="0" w:space="0" w:color="auto"/>
        <w:bottom w:val="none" w:sz="0" w:space="0" w:color="auto"/>
        <w:right w:val="none" w:sz="0" w:space="0" w:color="auto"/>
      </w:divBdr>
    </w:div>
    <w:div w:id="108160504">
      <w:bodyDiv w:val="1"/>
      <w:marLeft w:val="0"/>
      <w:marRight w:val="0"/>
      <w:marTop w:val="0"/>
      <w:marBottom w:val="0"/>
      <w:divBdr>
        <w:top w:val="none" w:sz="0" w:space="0" w:color="auto"/>
        <w:left w:val="none" w:sz="0" w:space="0" w:color="auto"/>
        <w:bottom w:val="none" w:sz="0" w:space="0" w:color="auto"/>
        <w:right w:val="none" w:sz="0" w:space="0" w:color="auto"/>
      </w:divBdr>
    </w:div>
    <w:div w:id="110784806">
      <w:bodyDiv w:val="1"/>
      <w:marLeft w:val="0"/>
      <w:marRight w:val="0"/>
      <w:marTop w:val="0"/>
      <w:marBottom w:val="0"/>
      <w:divBdr>
        <w:top w:val="none" w:sz="0" w:space="0" w:color="auto"/>
        <w:left w:val="none" w:sz="0" w:space="0" w:color="auto"/>
        <w:bottom w:val="none" w:sz="0" w:space="0" w:color="auto"/>
        <w:right w:val="none" w:sz="0" w:space="0" w:color="auto"/>
      </w:divBdr>
    </w:div>
    <w:div w:id="141241697">
      <w:bodyDiv w:val="1"/>
      <w:marLeft w:val="0"/>
      <w:marRight w:val="0"/>
      <w:marTop w:val="0"/>
      <w:marBottom w:val="0"/>
      <w:divBdr>
        <w:top w:val="none" w:sz="0" w:space="0" w:color="auto"/>
        <w:left w:val="none" w:sz="0" w:space="0" w:color="auto"/>
        <w:bottom w:val="none" w:sz="0" w:space="0" w:color="auto"/>
        <w:right w:val="none" w:sz="0" w:space="0" w:color="auto"/>
      </w:divBdr>
    </w:div>
    <w:div w:id="206063652">
      <w:bodyDiv w:val="1"/>
      <w:marLeft w:val="0"/>
      <w:marRight w:val="0"/>
      <w:marTop w:val="0"/>
      <w:marBottom w:val="0"/>
      <w:divBdr>
        <w:top w:val="none" w:sz="0" w:space="0" w:color="auto"/>
        <w:left w:val="none" w:sz="0" w:space="0" w:color="auto"/>
        <w:bottom w:val="none" w:sz="0" w:space="0" w:color="auto"/>
        <w:right w:val="none" w:sz="0" w:space="0" w:color="auto"/>
      </w:divBdr>
    </w:div>
    <w:div w:id="252323918">
      <w:bodyDiv w:val="1"/>
      <w:marLeft w:val="0"/>
      <w:marRight w:val="0"/>
      <w:marTop w:val="0"/>
      <w:marBottom w:val="0"/>
      <w:divBdr>
        <w:top w:val="none" w:sz="0" w:space="0" w:color="auto"/>
        <w:left w:val="none" w:sz="0" w:space="0" w:color="auto"/>
        <w:bottom w:val="none" w:sz="0" w:space="0" w:color="auto"/>
        <w:right w:val="none" w:sz="0" w:space="0" w:color="auto"/>
      </w:divBdr>
    </w:div>
    <w:div w:id="317078299">
      <w:bodyDiv w:val="1"/>
      <w:marLeft w:val="0"/>
      <w:marRight w:val="0"/>
      <w:marTop w:val="0"/>
      <w:marBottom w:val="0"/>
      <w:divBdr>
        <w:top w:val="none" w:sz="0" w:space="0" w:color="auto"/>
        <w:left w:val="none" w:sz="0" w:space="0" w:color="auto"/>
        <w:bottom w:val="none" w:sz="0" w:space="0" w:color="auto"/>
        <w:right w:val="none" w:sz="0" w:space="0" w:color="auto"/>
      </w:divBdr>
    </w:div>
    <w:div w:id="317420156">
      <w:bodyDiv w:val="1"/>
      <w:marLeft w:val="0"/>
      <w:marRight w:val="0"/>
      <w:marTop w:val="0"/>
      <w:marBottom w:val="0"/>
      <w:divBdr>
        <w:top w:val="none" w:sz="0" w:space="0" w:color="auto"/>
        <w:left w:val="none" w:sz="0" w:space="0" w:color="auto"/>
        <w:bottom w:val="none" w:sz="0" w:space="0" w:color="auto"/>
        <w:right w:val="none" w:sz="0" w:space="0" w:color="auto"/>
      </w:divBdr>
    </w:div>
    <w:div w:id="328145364">
      <w:bodyDiv w:val="1"/>
      <w:marLeft w:val="0"/>
      <w:marRight w:val="0"/>
      <w:marTop w:val="0"/>
      <w:marBottom w:val="0"/>
      <w:divBdr>
        <w:top w:val="none" w:sz="0" w:space="0" w:color="auto"/>
        <w:left w:val="none" w:sz="0" w:space="0" w:color="auto"/>
        <w:bottom w:val="none" w:sz="0" w:space="0" w:color="auto"/>
        <w:right w:val="none" w:sz="0" w:space="0" w:color="auto"/>
      </w:divBdr>
    </w:div>
    <w:div w:id="331180053">
      <w:bodyDiv w:val="1"/>
      <w:marLeft w:val="0"/>
      <w:marRight w:val="0"/>
      <w:marTop w:val="0"/>
      <w:marBottom w:val="0"/>
      <w:divBdr>
        <w:top w:val="none" w:sz="0" w:space="0" w:color="auto"/>
        <w:left w:val="none" w:sz="0" w:space="0" w:color="auto"/>
        <w:bottom w:val="none" w:sz="0" w:space="0" w:color="auto"/>
        <w:right w:val="none" w:sz="0" w:space="0" w:color="auto"/>
      </w:divBdr>
    </w:div>
    <w:div w:id="374085861">
      <w:bodyDiv w:val="1"/>
      <w:marLeft w:val="0"/>
      <w:marRight w:val="0"/>
      <w:marTop w:val="0"/>
      <w:marBottom w:val="0"/>
      <w:divBdr>
        <w:top w:val="none" w:sz="0" w:space="0" w:color="auto"/>
        <w:left w:val="none" w:sz="0" w:space="0" w:color="auto"/>
        <w:bottom w:val="none" w:sz="0" w:space="0" w:color="auto"/>
        <w:right w:val="none" w:sz="0" w:space="0" w:color="auto"/>
      </w:divBdr>
    </w:div>
    <w:div w:id="376664433">
      <w:bodyDiv w:val="1"/>
      <w:marLeft w:val="0"/>
      <w:marRight w:val="0"/>
      <w:marTop w:val="0"/>
      <w:marBottom w:val="0"/>
      <w:divBdr>
        <w:top w:val="none" w:sz="0" w:space="0" w:color="auto"/>
        <w:left w:val="none" w:sz="0" w:space="0" w:color="auto"/>
        <w:bottom w:val="none" w:sz="0" w:space="0" w:color="auto"/>
        <w:right w:val="none" w:sz="0" w:space="0" w:color="auto"/>
      </w:divBdr>
    </w:div>
    <w:div w:id="434718530">
      <w:bodyDiv w:val="1"/>
      <w:marLeft w:val="0"/>
      <w:marRight w:val="0"/>
      <w:marTop w:val="0"/>
      <w:marBottom w:val="0"/>
      <w:divBdr>
        <w:top w:val="none" w:sz="0" w:space="0" w:color="auto"/>
        <w:left w:val="none" w:sz="0" w:space="0" w:color="auto"/>
        <w:bottom w:val="none" w:sz="0" w:space="0" w:color="auto"/>
        <w:right w:val="none" w:sz="0" w:space="0" w:color="auto"/>
      </w:divBdr>
    </w:div>
    <w:div w:id="518279184">
      <w:bodyDiv w:val="1"/>
      <w:marLeft w:val="0"/>
      <w:marRight w:val="0"/>
      <w:marTop w:val="0"/>
      <w:marBottom w:val="0"/>
      <w:divBdr>
        <w:top w:val="none" w:sz="0" w:space="0" w:color="auto"/>
        <w:left w:val="none" w:sz="0" w:space="0" w:color="auto"/>
        <w:bottom w:val="none" w:sz="0" w:space="0" w:color="auto"/>
        <w:right w:val="none" w:sz="0" w:space="0" w:color="auto"/>
      </w:divBdr>
    </w:div>
    <w:div w:id="524254500">
      <w:bodyDiv w:val="1"/>
      <w:marLeft w:val="0"/>
      <w:marRight w:val="0"/>
      <w:marTop w:val="0"/>
      <w:marBottom w:val="0"/>
      <w:divBdr>
        <w:top w:val="none" w:sz="0" w:space="0" w:color="auto"/>
        <w:left w:val="none" w:sz="0" w:space="0" w:color="auto"/>
        <w:bottom w:val="none" w:sz="0" w:space="0" w:color="auto"/>
        <w:right w:val="none" w:sz="0" w:space="0" w:color="auto"/>
      </w:divBdr>
    </w:div>
    <w:div w:id="543295394">
      <w:bodyDiv w:val="1"/>
      <w:marLeft w:val="0"/>
      <w:marRight w:val="0"/>
      <w:marTop w:val="0"/>
      <w:marBottom w:val="0"/>
      <w:divBdr>
        <w:top w:val="none" w:sz="0" w:space="0" w:color="auto"/>
        <w:left w:val="none" w:sz="0" w:space="0" w:color="auto"/>
        <w:bottom w:val="none" w:sz="0" w:space="0" w:color="auto"/>
        <w:right w:val="none" w:sz="0" w:space="0" w:color="auto"/>
      </w:divBdr>
    </w:div>
    <w:div w:id="653030481">
      <w:bodyDiv w:val="1"/>
      <w:marLeft w:val="0"/>
      <w:marRight w:val="0"/>
      <w:marTop w:val="0"/>
      <w:marBottom w:val="0"/>
      <w:divBdr>
        <w:top w:val="none" w:sz="0" w:space="0" w:color="auto"/>
        <w:left w:val="none" w:sz="0" w:space="0" w:color="auto"/>
        <w:bottom w:val="none" w:sz="0" w:space="0" w:color="auto"/>
        <w:right w:val="none" w:sz="0" w:space="0" w:color="auto"/>
      </w:divBdr>
    </w:div>
    <w:div w:id="693963354">
      <w:bodyDiv w:val="1"/>
      <w:marLeft w:val="0"/>
      <w:marRight w:val="0"/>
      <w:marTop w:val="0"/>
      <w:marBottom w:val="0"/>
      <w:divBdr>
        <w:top w:val="none" w:sz="0" w:space="0" w:color="auto"/>
        <w:left w:val="none" w:sz="0" w:space="0" w:color="auto"/>
        <w:bottom w:val="none" w:sz="0" w:space="0" w:color="auto"/>
        <w:right w:val="none" w:sz="0" w:space="0" w:color="auto"/>
      </w:divBdr>
    </w:div>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794762222">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921378626">
      <w:bodyDiv w:val="1"/>
      <w:marLeft w:val="0"/>
      <w:marRight w:val="0"/>
      <w:marTop w:val="0"/>
      <w:marBottom w:val="0"/>
      <w:divBdr>
        <w:top w:val="none" w:sz="0" w:space="0" w:color="auto"/>
        <w:left w:val="none" w:sz="0" w:space="0" w:color="auto"/>
        <w:bottom w:val="none" w:sz="0" w:space="0" w:color="auto"/>
        <w:right w:val="none" w:sz="0" w:space="0" w:color="auto"/>
      </w:divBdr>
    </w:div>
    <w:div w:id="960767599">
      <w:bodyDiv w:val="1"/>
      <w:marLeft w:val="0"/>
      <w:marRight w:val="0"/>
      <w:marTop w:val="0"/>
      <w:marBottom w:val="0"/>
      <w:divBdr>
        <w:top w:val="none" w:sz="0" w:space="0" w:color="auto"/>
        <w:left w:val="none" w:sz="0" w:space="0" w:color="auto"/>
        <w:bottom w:val="none" w:sz="0" w:space="0" w:color="auto"/>
        <w:right w:val="none" w:sz="0" w:space="0" w:color="auto"/>
      </w:divBdr>
    </w:div>
    <w:div w:id="970404322">
      <w:bodyDiv w:val="1"/>
      <w:marLeft w:val="0"/>
      <w:marRight w:val="0"/>
      <w:marTop w:val="0"/>
      <w:marBottom w:val="0"/>
      <w:divBdr>
        <w:top w:val="none" w:sz="0" w:space="0" w:color="auto"/>
        <w:left w:val="none" w:sz="0" w:space="0" w:color="auto"/>
        <w:bottom w:val="none" w:sz="0" w:space="0" w:color="auto"/>
        <w:right w:val="none" w:sz="0" w:space="0" w:color="auto"/>
      </w:divBdr>
    </w:div>
    <w:div w:id="1036809513">
      <w:bodyDiv w:val="1"/>
      <w:marLeft w:val="0"/>
      <w:marRight w:val="0"/>
      <w:marTop w:val="0"/>
      <w:marBottom w:val="0"/>
      <w:divBdr>
        <w:top w:val="none" w:sz="0" w:space="0" w:color="auto"/>
        <w:left w:val="none" w:sz="0" w:space="0" w:color="auto"/>
        <w:bottom w:val="none" w:sz="0" w:space="0" w:color="auto"/>
        <w:right w:val="none" w:sz="0" w:space="0" w:color="auto"/>
      </w:divBdr>
    </w:div>
    <w:div w:id="1086271886">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163937426">
      <w:bodyDiv w:val="1"/>
      <w:marLeft w:val="0"/>
      <w:marRight w:val="0"/>
      <w:marTop w:val="0"/>
      <w:marBottom w:val="0"/>
      <w:divBdr>
        <w:top w:val="none" w:sz="0" w:space="0" w:color="auto"/>
        <w:left w:val="none" w:sz="0" w:space="0" w:color="auto"/>
        <w:bottom w:val="none" w:sz="0" w:space="0" w:color="auto"/>
        <w:right w:val="none" w:sz="0" w:space="0" w:color="auto"/>
      </w:divBdr>
    </w:div>
    <w:div w:id="1166821448">
      <w:bodyDiv w:val="1"/>
      <w:marLeft w:val="0"/>
      <w:marRight w:val="0"/>
      <w:marTop w:val="0"/>
      <w:marBottom w:val="0"/>
      <w:divBdr>
        <w:top w:val="none" w:sz="0" w:space="0" w:color="auto"/>
        <w:left w:val="none" w:sz="0" w:space="0" w:color="auto"/>
        <w:bottom w:val="none" w:sz="0" w:space="0" w:color="auto"/>
        <w:right w:val="none" w:sz="0" w:space="0" w:color="auto"/>
      </w:divBdr>
    </w:div>
    <w:div w:id="1186821829">
      <w:bodyDiv w:val="1"/>
      <w:marLeft w:val="0"/>
      <w:marRight w:val="0"/>
      <w:marTop w:val="0"/>
      <w:marBottom w:val="0"/>
      <w:divBdr>
        <w:top w:val="none" w:sz="0" w:space="0" w:color="auto"/>
        <w:left w:val="none" w:sz="0" w:space="0" w:color="auto"/>
        <w:bottom w:val="none" w:sz="0" w:space="0" w:color="auto"/>
        <w:right w:val="none" w:sz="0" w:space="0" w:color="auto"/>
      </w:divBdr>
    </w:div>
    <w:div w:id="1237786491">
      <w:bodyDiv w:val="1"/>
      <w:marLeft w:val="0"/>
      <w:marRight w:val="0"/>
      <w:marTop w:val="0"/>
      <w:marBottom w:val="0"/>
      <w:divBdr>
        <w:top w:val="none" w:sz="0" w:space="0" w:color="auto"/>
        <w:left w:val="none" w:sz="0" w:space="0" w:color="auto"/>
        <w:bottom w:val="none" w:sz="0" w:space="0" w:color="auto"/>
        <w:right w:val="none" w:sz="0" w:space="0" w:color="auto"/>
      </w:divBdr>
    </w:div>
    <w:div w:id="1249775805">
      <w:bodyDiv w:val="1"/>
      <w:marLeft w:val="0"/>
      <w:marRight w:val="0"/>
      <w:marTop w:val="0"/>
      <w:marBottom w:val="0"/>
      <w:divBdr>
        <w:top w:val="none" w:sz="0" w:space="0" w:color="auto"/>
        <w:left w:val="none" w:sz="0" w:space="0" w:color="auto"/>
        <w:bottom w:val="none" w:sz="0" w:space="0" w:color="auto"/>
        <w:right w:val="none" w:sz="0" w:space="0" w:color="auto"/>
      </w:divBdr>
    </w:div>
    <w:div w:id="1299262315">
      <w:bodyDiv w:val="1"/>
      <w:marLeft w:val="0"/>
      <w:marRight w:val="0"/>
      <w:marTop w:val="0"/>
      <w:marBottom w:val="0"/>
      <w:divBdr>
        <w:top w:val="none" w:sz="0" w:space="0" w:color="auto"/>
        <w:left w:val="none" w:sz="0" w:space="0" w:color="auto"/>
        <w:bottom w:val="none" w:sz="0" w:space="0" w:color="auto"/>
        <w:right w:val="none" w:sz="0" w:space="0" w:color="auto"/>
      </w:divBdr>
    </w:div>
    <w:div w:id="1304576299">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482847613">
      <w:bodyDiv w:val="1"/>
      <w:marLeft w:val="0"/>
      <w:marRight w:val="0"/>
      <w:marTop w:val="0"/>
      <w:marBottom w:val="0"/>
      <w:divBdr>
        <w:top w:val="none" w:sz="0" w:space="0" w:color="auto"/>
        <w:left w:val="none" w:sz="0" w:space="0" w:color="auto"/>
        <w:bottom w:val="none" w:sz="0" w:space="0" w:color="auto"/>
        <w:right w:val="none" w:sz="0" w:space="0" w:color="auto"/>
      </w:divBdr>
    </w:div>
    <w:div w:id="1493064906">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662079342">
      <w:bodyDiv w:val="1"/>
      <w:marLeft w:val="0"/>
      <w:marRight w:val="0"/>
      <w:marTop w:val="0"/>
      <w:marBottom w:val="0"/>
      <w:divBdr>
        <w:top w:val="none" w:sz="0" w:space="0" w:color="auto"/>
        <w:left w:val="none" w:sz="0" w:space="0" w:color="auto"/>
        <w:bottom w:val="none" w:sz="0" w:space="0" w:color="auto"/>
        <w:right w:val="none" w:sz="0" w:space="0" w:color="auto"/>
      </w:divBdr>
    </w:div>
    <w:div w:id="1677460626">
      <w:bodyDiv w:val="1"/>
      <w:marLeft w:val="0"/>
      <w:marRight w:val="0"/>
      <w:marTop w:val="0"/>
      <w:marBottom w:val="0"/>
      <w:divBdr>
        <w:top w:val="none" w:sz="0" w:space="0" w:color="auto"/>
        <w:left w:val="none" w:sz="0" w:space="0" w:color="auto"/>
        <w:bottom w:val="none" w:sz="0" w:space="0" w:color="auto"/>
        <w:right w:val="none" w:sz="0" w:space="0" w:color="auto"/>
      </w:divBdr>
    </w:div>
    <w:div w:id="1681928987">
      <w:bodyDiv w:val="1"/>
      <w:marLeft w:val="0"/>
      <w:marRight w:val="0"/>
      <w:marTop w:val="0"/>
      <w:marBottom w:val="0"/>
      <w:divBdr>
        <w:top w:val="none" w:sz="0" w:space="0" w:color="auto"/>
        <w:left w:val="none" w:sz="0" w:space="0" w:color="auto"/>
        <w:bottom w:val="none" w:sz="0" w:space="0" w:color="auto"/>
        <w:right w:val="none" w:sz="0" w:space="0" w:color="auto"/>
      </w:divBdr>
    </w:div>
    <w:div w:id="1708724977">
      <w:bodyDiv w:val="1"/>
      <w:marLeft w:val="0"/>
      <w:marRight w:val="0"/>
      <w:marTop w:val="0"/>
      <w:marBottom w:val="0"/>
      <w:divBdr>
        <w:top w:val="none" w:sz="0" w:space="0" w:color="auto"/>
        <w:left w:val="none" w:sz="0" w:space="0" w:color="auto"/>
        <w:bottom w:val="none" w:sz="0" w:space="0" w:color="auto"/>
        <w:right w:val="none" w:sz="0" w:space="0" w:color="auto"/>
      </w:divBdr>
    </w:div>
    <w:div w:id="1792701817">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 w:id="1865049239">
      <w:bodyDiv w:val="1"/>
      <w:marLeft w:val="0"/>
      <w:marRight w:val="0"/>
      <w:marTop w:val="0"/>
      <w:marBottom w:val="0"/>
      <w:divBdr>
        <w:top w:val="none" w:sz="0" w:space="0" w:color="auto"/>
        <w:left w:val="none" w:sz="0" w:space="0" w:color="auto"/>
        <w:bottom w:val="none" w:sz="0" w:space="0" w:color="auto"/>
        <w:right w:val="none" w:sz="0" w:space="0" w:color="auto"/>
      </w:divBdr>
    </w:div>
    <w:div w:id="1870024615">
      <w:bodyDiv w:val="1"/>
      <w:marLeft w:val="0"/>
      <w:marRight w:val="0"/>
      <w:marTop w:val="0"/>
      <w:marBottom w:val="0"/>
      <w:divBdr>
        <w:top w:val="none" w:sz="0" w:space="0" w:color="auto"/>
        <w:left w:val="none" w:sz="0" w:space="0" w:color="auto"/>
        <w:bottom w:val="none" w:sz="0" w:space="0" w:color="auto"/>
        <w:right w:val="none" w:sz="0" w:space="0" w:color="auto"/>
      </w:divBdr>
    </w:div>
    <w:div w:id="1957516406">
      <w:bodyDiv w:val="1"/>
      <w:marLeft w:val="0"/>
      <w:marRight w:val="0"/>
      <w:marTop w:val="0"/>
      <w:marBottom w:val="0"/>
      <w:divBdr>
        <w:top w:val="none" w:sz="0" w:space="0" w:color="auto"/>
        <w:left w:val="none" w:sz="0" w:space="0" w:color="auto"/>
        <w:bottom w:val="none" w:sz="0" w:space="0" w:color="auto"/>
        <w:right w:val="none" w:sz="0" w:space="0" w:color="auto"/>
      </w:divBdr>
    </w:div>
    <w:div w:id="1972905377">
      <w:bodyDiv w:val="1"/>
      <w:marLeft w:val="0"/>
      <w:marRight w:val="0"/>
      <w:marTop w:val="0"/>
      <w:marBottom w:val="0"/>
      <w:divBdr>
        <w:top w:val="none" w:sz="0" w:space="0" w:color="auto"/>
        <w:left w:val="none" w:sz="0" w:space="0" w:color="auto"/>
        <w:bottom w:val="none" w:sz="0" w:space="0" w:color="auto"/>
        <w:right w:val="none" w:sz="0" w:space="0" w:color="auto"/>
      </w:divBdr>
    </w:div>
    <w:div w:id="1979072858">
      <w:bodyDiv w:val="1"/>
      <w:marLeft w:val="0"/>
      <w:marRight w:val="0"/>
      <w:marTop w:val="0"/>
      <w:marBottom w:val="0"/>
      <w:divBdr>
        <w:top w:val="none" w:sz="0" w:space="0" w:color="auto"/>
        <w:left w:val="none" w:sz="0" w:space="0" w:color="auto"/>
        <w:bottom w:val="none" w:sz="0" w:space="0" w:color="auto"/>
        <w:right w:val="none" w:sz="0" w:space="0" w:color="auto"/>
      </w:divBdr>
    </w:div>
    <w:div w:id="1982073388">
      <w:bodyDiv w:val="1"/>
      <w:marLeft w:val="0"/>
      <w:marRight w:val="0"/>
      <w:marTop w:val="0"/>
      <w:marBottom w:val="0"/>
      <w:divBdr>
        <w:top w:val="none" w:sz="0" w:space="0" w:color="auto"/>
        <w:left w:val="none" w:sz="0" w:space="0" w:color="auto"/>
        <w:bottom w:val="none" w:sz="0" w:space="0" w:color="auto"/>
        <w:right w:val="none" w:sz="0" w:space="0" w:color="auto"/>
      </w:divBdr>
    </w:div>
    <w:div w:id="1996184909">
      <w:bodyDiv w:val="1"/>
      <w:marLeft w:val="0"/>
      <w:marRight w:val="0"/>
      <w:marTop w:val="0"/>
      <w:marBottom w:val="0"/>
      <w:divBdr>
        <w:top w:val="none" w:sz="0" w:space="0" w:color="auto"/>
        <w:left w:val="none" w:sz="0" w:space="0" w:color="auto"/>
        <w:bottom w:val="none" w:sz="0" w:space="0" w:color="auto"/>
        <w:right w:val="none" w:sz="0" w:space="0" w:color="auto"/>
      </w:divBdr>
    </w:div>
    <w:div w:id="2014800511">
      <w:bodyDiv w:val="1"/>
      <w:marLeft w:val="0"/>
      <w:marRight w:val="0"/>
      <w:marTop w:val="0"/>
      <w:marBottom w:val="0"/>
      <w:divBdr>
        <w:top w:val="none" w:sz="0" w:space="0" w:color="auto"/>
        <w:left w:val="none" w:sz="0" w:space="0" w:color="auto"/>
        <w:bottom w:val="none" w:sz="0" w:space="0" w:color="auto"/>
        <w:right w:val="none" w:sz="0" w:space="0" w:color="auto"/>
      </w:divBdr>
    </w:div>
    <w:div w:id="2070297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rive.google.com/open?id=18AyDe3xrJqfACL-a9JeJGMOSmCHZDIWM" TargetMode="External"/><Relationship Id="rId39" Type="http://schemas.openxmlformats.org/officeDocument/2006/relationships/hyperlink" Target="https://www.mdpi.com/1424-8220/17/1/55" TargetMode="External"/><Relationship Id="rId21" Type="http://schemas.openxmlformats.org/officeDocument/2006/relationships/package" Target="embeddings/Microsoft_Visio_Drawing.vsdx"/><Relationship Id="rId34" Type="http://schemas.openxmlformats.org/officeDocument/2006/relationships/hyperlink" Target="https://mybee.memeli.gr/" TargetMode="External"/><Relationship Id="rId42" Type="http://schemas.openxmlformats.org/officeDocument/2006/relationships/hyperlink" Target="http://www.tf.llu.lv/conference/proceedings2013/Papers/022_Zacepins_A.pdf" TargetMode="External"/><Relationship Id="rId47" Type="http://schemas.openxmlformats.org/officeDocument/2006/relationships/hyperlink" Target="https://uxdesign.cc/how-to-solve-problems-applying-a-uxdesign-designthinking-hcd-or-any-design-process-from-scratch-v2-aa16e2dd550b" TargetMode="External"/><Relationship Id="rId50" Type="http://schemas.openxmlformats.org/officeDocument/2006/relationships/hyperlink" Target="https://www.designcouncil.org.uk/sites/default/files/asset/document/Double%20Diamond%20Model%202019.pdf"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package" Target="embeddings/Microsoft_Visio_Drawing2.vsdx"/><Relationship Id="rId33" Type="http://schemas.openxmlformats.org/officeDocument/2006/relationships/image" Target="media/image20.png"/><Relationship Id="rId38" Type="http://schemas.openxmlformats.org/officeDocument/2006/relationships/hyperlink" Target="https://drive.google.com/open?id=1P5yfiWZ90B32DGu24Sw53b7AroWmgOLvmAfUF0ksy2E" TargetMode="External"/><Relationship Id="rId46" Type="http://schemas.openxmlformats.org/officeDocument/2006/relationships/hyperlink" Target="https://docs.google.com/document/d/1Mmdufxu5s6DompYSe_XCloJFJ7DTqCxpLQjSGelYKSM/edit?usp=sharin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6.png"/><Relationship Id="rId41" Type="http://schemas.openxmlformats.org/officeDocument/2006/relationships/hyperlink" Target="https://www.scitepress.org/Papers/2017/62852/62852.pdf" TargetMode="External"/><Relationship Id="rId54" Type="http://schemas.openxmlformats.org/officeDocument/2006/relationships/hyperlink" Target="https://www.google.com/search?rlz=1C1GCEU_elGR826GR826&amp;biw=1920&amp;bih=969&amp;tbm=isch&amp;sa=1&amp;ei=0iozXvHuNMWSkwXc-YuICA&amp;q=design+thinking+process&amp;oq=design+thinking+&amp;gs_l=img.3.0.0i19l10.3996.6927..9590...0.0..0.115.948.2j7......0....1..gws-wiz-img.......0i7i30i19j0i8i30i19j0j0i67j0i131._14y2NuauO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hyperlink" Target="https://drive.google.com/open?id=1pK-xtOkgLAMtGqLJCEpDzwM7B-NYMyGV" TargetMode="External"/><Relationship Id="rId40" Type="http://schemas.openxmlformats.org/officeDocument/2006/relationships/hyperlink" Target="https://www.sciencedirect.com/science/article/pii/S1877050918304654?via%3Dihub" TargetMode="External"/><Relationship Id="rId45" Type="http://schemas.openxmlformats.org/officeDocument/2006/relationships/hyperlink" Target="https://books.google.gr/books?hl=en&amp;lr=&amp;id=4MXP7MeJKKgC&amp;oi=fnd&amp;pg=PA131&amp;dq=interaction+technologies+in+museums&amp;ots=9M6eQBt1QK&amp;sig=3pWF41foxhLfT8W5GFwt7Qm2Oqo&amp;redir_esc=y" TargetMode="External"/><Relationship Id="rId53" Type="http://schemas.openxmlformats.org/officeDocument/2006/relationships/hyperlink" Target="https://www.ypaithros.gr/melissa-anakiryxthike-pio-simantiko-embio-on-planit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Visio_Drawing1.vsdx"/><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s://thenextweb.com/2017/04/27/design-thinking-will-fix-design-thinking/"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hyperlink" Target="https://patents.google.com/patent/US6910941B2/en" TargetMode="External"/><Relationship Id="rId52" Type="http://schemas.openxmlformats.org/officeDocument/2006/relationships/hyperlink" Target="http://www.pharmacybee.gr/health/1361-giati-oi-melisses-einai-simantikes-gia-to-perivall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scihub.wikicn.top/10.1109/mic.2009.141" TargetMode="External"/><Relationship Id="rId48" Type="http://schemas.openxmlformats.org/officeDocument/2006/relationships/hyperlink" Target="https://www.designcouncil.org.uk/news-opinion/what-framework-innovation-design-councils-evolved-double-diamond"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designkit.org/method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84936ED-F15C-49D3-8048-6BB936EE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694DA8E9</Template>
  <TotalTime>272</TotalTime>
  <Pages>23</Pages>
  <Words>7735</Words>
  <Characters>44094</Characters>
  <Application>Microsoft Office Word</Application>
  <DocSecurity>0</DocSecurity>
  <Lines>367</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Background</vt:lpstr>
      <vt:lpstr>Background</vt:lpstr>
    </vt:vector>
  </TitlesOfParts>
  <Company>Autodesk, Inc.</Company>
  <LinksUpToDate>false</LinksUpToDate>
  <CharactersWithSpaces>51726</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cp:lastModifiedBy>Antoniou Marios</cp:lastModifiedBy>
  <cp:revision>139</cp:revision>
  <cp:lastPrinted>2015-02-13T17:05:00Z</cp:lastPrinted>
  <dcterms:created xsi:type="dcterms:W3CDTF">2019-08-23T00:31:00Z</dcterms:created>
  <dcterms:modified xsi:type="dcterms:W3CDTF">2020-02-06T15:45:00Z</dcterms:modified>
</cp:coreProperties>
</file>